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F7D03" w14:textId="7B571B6A" w:rsidR="00D87AF3" w:rsidRPr="00525774" w:rsidRDefault="00D87AF3" w:rsidP="00525774">
      <w:pPr>
        <w:pStyle w:val="Title"/>
        <w:spacing w:before="600" w:after="2160"/>
        <w:ind w:left="-142" w:right="1415"/>
        <w:contextualSpacing w:val="0"/>
        <w:rPr>
          <w:sz w:val="16"/>
          <w:szCs w:val="16"/>
        </w:rPr>
      </w:pPr>
      <w:r w:rsidRPr="00B00817">
        <w:rPr>
          <w:i/>
          <w:iCs/>
        </w:rPr>
        <w:t>Local Government Act 2020</w:t>
      </w:r>
      <w:r>
        <w:t xml:space="preserve"> – </w:t>
      </w:r>
      <w:r w:rsidR="006D67F6">
        <w:t>Unpaid Money</w:t>
      </w:r>
      <w:r w:rsidR="00525774">
        <w:t xml:space="preserve"> </w:t>
      </w:r>
    </w:p>
    <w:p w14:paraId="432FD007" w14:textId="51659127" w:rsidR="00D87AF3" w:rsidRPr="00525774" w:rsidRDefault="00525774" w:rsidP="00525774">
      <w:pPr>
        <w:pStyle w:val="introtext"/>
      </w:pPr>
      <w:r w:rsidRPr="00525774">
        <w:t>If a former owner or occupier owes the Council money, and does not pay the money, then the Council can require the present owner or occupier to pay the amount owed</w:t>
      </w:r>
      <w:r w:rsidR="004E2B2C">
        <w:t xml:space="preserve"> plus interest</w:t>
      </w:r>
      <w:r w:rsidRPr="00525774">
        <w:t>.</w:t>
      </w:r>
    </w:p>
    <w:p w14:paraId="4ECD25BC" w14:textId="2D69033E" w:rsidR="009F011E" w:rsidRPr="00432AAF" w:rsidRDefault="00D569B1" w:rsidP="00D622D7">
      <w:pPr>
        <w:pStyle w:val="bodycopy"/>
        <w:sectPr w:rsidR="009F011E" w:rsidRPr="00432AAF" w:rsidSect="00511F1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992" w:right="1416" w:bottom="1418" w:left="1418" w:header="510" w:footer="805" w:gutter="0"/>
          <w:cols w:space="708"/>
          <w:titlePg/>
          <w:docGrid w:linePitch="360"/>
        </w:sectPr>
      </w:pPr>
      <w:r>
        <w:t>S</w:t>
      </w:r>
      <w:r w:rsidR="003B31DF">
        <w:t>ection</w:t>
      </w:r>
      <w:r>
        <w:t>s</w:t>
      </w:r>
      <w:r w:rsidR="003B31DF">
        <w:t xml:space="preserve"> 1</w:t>
      </w:r>
      <w:r>
        <w:t>1</w:t>
      </w:r>
      <w:r w:rsidR="004E2B2C">
        <w:t>9</w:t>
      </w:r>
      <w:r>
        <w:t xml:space="preserve"> and 1</w:t>
      </w:r>
      <w:r w:rsidR="004E2B2C">
        <w:t>20</w:t>
      </w:r>
      <w:r w:rsidR="003B31DF">
        <w:t xml:space="preserve"> of the </w:t>
      </w:r>
      <w:hyperlink r:id="rId17" w:history="1">
        <w:r w:rsidR="00E17263" w:rsidRPr="00081C6C">
          <w:rPr>
            <w:rStyle w:val="Hyperlink"/>
            <w:i/>
            <w:iCs/>
          </w:rPr>
          <w:t xml:space="preserve">Local Government Act 2020 </w:t>
        </w:r>
        <w:r w:rsidR="00E17263" w:rsidRPr="00081C6C">
          <w:rPr>
            <w:rStyle w:val="Hyperlink"/>
          </w:rPr>
          <w:t>(the 2020 Act)</w:t>
        </w:r>
      </w:hyperlink>
      <w:r w:rsidR="00E17263">
        <w:t xml:space="preserve"> </w:t>
      </w:r>
      <w:r>
        <w:t>specif</w:t>
      </w:r>
      <w:r w:rsidR="0075264B">
        <w:t>y</w:t>
      </w:r>
      <w:r>
        <w:t xml:space="preserve"> the requirements for a Co</w:t>
      </w:r>
      <w:r w:rsidR="004E2B2C">
        <w:t>uncil to recover money owed to them by a former owner or occupier (other than rates, charges or money for personal services carried out by the Council)</w:t>
      </w:r>
      <w:r w:rsidR="00511F18">
        <w:t xml:space="preserve">.  </w:t>
      </w:r>
      <w:r w:rsidR="03E754D3">
        <w:t>I</w:t>
      </w:r>
      <w:r w:rsidR="00511F18">
        <w:t>t</w:t>
      </w:r>
      <w:r w:rsidR="6B9485A1">
        <w:t xml:space="preserve"> also</w:t>
      </w:r>
      <w:r w:rsidR="00511F18">
        <w:t xml:space="preserve"> </w:t>
      </w:r>
      <w:r w:rsidR="001B3D6E">
        <w:t>provide</w:t>
      </w:r>
      <w:r w:rsidR="00511F18">
        <w:t>s</w:t>
      </w:r>
      <w:r w:rsidR="001B3D6E">
        <w:t xml:space="preserve"> for the Council to charge interest on unpaid money</w:t>
      </w:r>
      <w:r w:rsidR="0075264B">
        <w:t>.</w:t>
      </w:r>
    </w:p>
    <w:p w14:paraId="2F2D8646" w14:textId="7E1F92A2" w:rsidR="00D76005" w:rsidRPr="001B59BD" w:rsidRDefault="0075264B" w:rsidP="00D622D7">
      <w:pPr>
        <w:pStyle w:val="heading1blue"/>
      </w:pPr>
      <w:bookmarkStart w:id="0" w:name="_Hlk77609034"/>
      <w:r>
        <w:t>Council</w:t>
      </w:r>
      <w:r w:rsidR="001B59BD">
        <w:t>’s ability to recover money owed</w:t>
      </w:r>
      <w:r w:rsidR="006F3BB3">
        <w:t xml:space="preserve"> (section 119)</w:t>
      </w:r>
    </w:p>
    <w:bookmarkEnd w:id="0"/>
    <w:p w14:paraId="5B826AD9" w14:textId="2433BE13" w:rsidR="0075264B" w:rsidRPr="001B59BD" w:rsidRDefault="0075264B" w:rsidP="0075264B">
      <w:pPr>
        <w:pStyle w:val="heading2black"/>
        <w:rPr>
          <w:lang w:val="en"/>
        </w:rPr>
      </w:pPr>
      <w:r w:rsidRPr="3FE920F3">
        <w:rPr>
          <w:lang w:val="en"/>
        </w:rPr>
        <w:t xml:space="preserve">What </w:t>
      </w:r>
      <w:r w:rsidR="6E6CF3CD" w:rsidRPr="3FE920F3">
        <w:rPr>
          <w:lang w:val="en"/>
        </w:rPr>
        <w:t xml:space="preserve">happens </w:t>
      </w:r>
      <w:r w:rsidRPr="3FE920F3">
        <w:rPr>
          <w:lang w:val="en"/>
        </w:rPr>
        <w:t xml:space="preserve">if a </w:t>
      </w:r>
      <w:r w:rsidR="001B59BD" w:rsidRPr="3FE920F3">
        <w:rPr>
          <w:lang w:val="en"/>
        </w:rPr>
        <w:t>former owner or occupier owes money to council and does not pay?</w:t>
      </w:r>
    </w:p>
    <w:p w14:paraId="3549E16C" w14:textId="7B578609" w:rsidR="0075264B" w:rsidRDefault="280036FA" w:rsidP="3FE920F3">
      <w:r>
        <w:t>Council may require payment from the present owner or occupier of a building or land i</w:t>
      </w:r>
      <w:r w:rsidR="001B59BD">
        <w:t xml:space="preserve">f a former owner or occupier of </w:t>
      </w:r>
      <w:r w:rsidR="00515B9B">
        <w:t xml:space="preserve">the </w:t>
      </w:r>
      <w:r w:rsidR="001B59BD">
        <w:t xml:space="preserve">building or </w:t>
      </w:r>
      <w:r w:rsidR="00FF54FB">
        <w:t>land owes</w:t>
      </w:r>
      <w:r w:rsidR="001B59BD">
        <w:t xml:space="preserve"> money (other than rates or charges or money for personal services carried out by the Council) to </w:t>
      </w:r>
      <w:r w:rsidR="00F514CA">
        <w:t xml:space="preserve">the </w:t>
      </w:r>
      <w:r w:rsidR="001B59BD">
        <w:t>Council</w:t>
      </w:r>
      <w:r w:rsidR="49A0BF2D">
        <w:t>.</w:t>
      </w:r>
      <w:r w:rsidR="001B59BD">
        <w:t xml:space="preserve"> </w:t>
      </w:r>
    </w:p>
    <w:p w14:paraId="67BE043F" w14:textId="7FFFF693" w:rsidR="004110C1" w:rsidRDefault="004110C1" w:rsidP="3FE920F3"/>
    <w:p w14:paraId="19A37066" w14:textId="20EAA424" w:rsidR="004110C1" w:rsidRDefault="002845AF" w:rsidP="3FE920F3">
      <w:r>
        <w:t xml:space="preserve">Money may be owed to Council </w:t>
      </w:r>
      <w:r w:rsidR="00403083">
        <w:t xml:space="preserve">if it </w:t>
      </w:r>
      <w:r>
        <w:t xml:space="preserve">carried out </w:t>
      </w:r>
      <w:r w:rsidR="00403083">
        <w:t xml:space="preserve">work </w:t>
      </w:r>
      <w:r w:rsidR="00652484">
        <w:t xml:space="preserve">on a property </w:t>
      </w:r>
      <w:r w:rsidR="00403083">
        <w:t>that was required</w:t>
      </w:r>
      <w:r w:rsidR="00556B4C">
        <w:t xml:space="preserve"> by law</w:t>
      </w:r>
      <w:r w:rsidR="00403083">
        <w:t xml:space="preserve">, </w:t>
      </w:r>
      <w:r>
        <w:t>such as</w:t>
      </w:r>
      <w:r w:rsidR="00403083">
        <w:t xml:space="preserve"> cutting grass that was</w:t>
      </w:r>
      <w:r>
        <w:t xml:space="preserve"> for a fire risk or </w:t>
      </w:r>
    </w:p>
    <w:p w14:paraId="4C62644B" w14:textId="75AE81A3" w:rsidR="00FE1841" w:rsidRDefault="00FE1841" w:rsidP="3FE920F3"/>
    <w:p w14:paraId="42B035BD" w14:textId="14B310F7" w:rsidR="00FE1841" w:rsidRPr="001B59BD" w:rsidRDefault="00FE1841" w:rsidP="3FE920F3">
      <w:r>
        <w:t xml:space="preserve">Council may institute proceedings for the recovery of </w:t>
      </w:r>
      <w:r w:rsidR="00FF54FB">
        <w:t>fees money due to the Council.</w:t>
      </w:r>
    </w:p>
    <w:p w14:paraId="6E59B6DC" w14:textId="4C1A39E0" w:rsidR="0075264B" w:rsidRPr="001B59BD" w:rsidRDefault="001B59BD" w:rsidP="0075264B">
      <w:pPr>
        <w:pStyle w:val="heading2black"/>
        <w:rPr>
          <w:lang w:val="en"/>
        </w:rPr>
      </w:pPr>
      <w:r w:rsidRPr="001B59BD">
        <w:rPr>
          <w:lang w:val="en"/>
        </w:rPr>
        <w:t>How would it be known if money is owed</w:t>
      </w:r>
      <w:r w:rsidR="0075264B" w:rsidRPr="001B59BD">
        <w:rPr>
          <w:lang w:val="en"/>
        </w:rPr>
        <w:t xml:space="preserve">? </w:t>
      </w:r>
    </w:p>
    <w:p w14:paraId="02C912D5" w14:textId="72537B49" w:rsidR="0075264B" w:rsidRPr="001B59BD" w:rsidRDefault="001B59BD" w:rsidP="0075264B">
      <w:pPr>
        <w:pStyle w:val="bodycopy"/>
        <w:rPr>
          <w:bCs/>
          <w:lang w:val="en"/>
        </w:rPr>
      </w:pPr>
      <w:r w:rsidRPr="001B59BD">
        <w:t xml:space="preserve">A Council cannot recover an amount </w:t>
      </w:r>
      <w:r>
        <w:t>owed (</w:t>
      </w:r>
      <w:r w:rsidRPr="001B59BD">
        <w:t>or interest</w:t>
      </w:r>
      <w:r>
        <w:t>)</w:t>
      </w:r>
      <w:r w:rsidRPr="001B59BD">
        <w:t xml:space="preserve"> if that amount was omitted from the </w:t>
      </w:r>
      <w:r>
        <w:t>Land Information C</w:t>
      </w:r>
      <w:r w:rsidRPr="001B59BD">
        <w:t>ertificate issued under section 121</w:t>
      </w:r>
      <w:r>
        <w:t xml:space="preserve"> of the 2020 Act.</w:t>
      </w:r>
      <w:r w:rsidR="002C5363">
        <w:t xml:space="preserve"> </w:t>
      </w:r>
      <w:r w:rsidR="00334C67">
        <w:t xml:space="preserve">Purchasers are </w:t>
      </w:r>
      <w:r w:rsidR="002361D4">
        <w:t xml:space="preserve">always encouraged to obtain a Land Information Certificate to find out </w:t>
      </w:r>
      <w:r w:rsidR="00333925">
        <w:t xml:space="preserve">charges owning to the Council on the </w:t>
      </w:r>
      <w:r w:rsidR="0035665B">
        <w:t>relevant land.</w:t>
      </w:r>
    </w:p>
    <w:p w14:paraId="764B3FC2" w14:textId="2B56C624" w:rsidR="002D7D46" w:rsidRPr="001B59BD" w:rsidRDefault="001B59BD" w:rsidP="002D7D46">
      <w:pPr>
        <w:pStyle w:val="heading1blue"/>
      </w:pPr>
      <w:r w:rsidRPr="001B59BD">
        <w:t>Interest on unpaid money</w:t>
      </w:r>
      <w:r w:rsidR="00454F79">
        <w:t xml:space="preserve"> (section 120)</w:t>
      </w:r>
    </w:p>
    <w:p w14:paraId="1BDA9860" w14:textId="4ADDAE04" w:rsidR="0075264B" w:rsidRPr="001B59BD" w:rsidRDefault="001B59BD" w:rsidP="007D5F5F">
      <w:pPr>
        <w:pStyle w:val="heading2black"/>
        <w:rPr>
          <w:lang w:val="en"/>
        </w:rPr>
      </w:pPr>
      <w:bookmarkStart w:id="1" w:name="_Hlk77606286"/>
      <w:bookmarkStart w:id="2" w:name="_Hlk77777228"/>
      <w:r w:rsidRPr="001B59BD">
        <w:rPr>
          <w:lang w:val="en"/>
        </w:rPr>
        <w:t>Can Council charge interest on unpaid money</w:t>
      </w:r>
      <w:r w:rsidR="0075264B" w:rsidRPr="001B59BD">
        <w:rPr>
          <w:lang w:val="en"/>
        </w:rPr>
        <w:t xml:space="preserve">? </w:t>
      </w:r>
    </w:p>
    <w:p w14:paraId="791A8B6C" w14:textId="33CD739D" w:rsidR="001B59BD" w:rsidRPr="001B59BD" w:rsidRDefault="001B59BD" w:rsidP="001B59BD">
      <w:pPr>
        <w:spacing w:after="150"/>
        <w:rPr>
          <w:rFonts w:cstheme="minorHAnsi"/>
          <w:color w:val="333333"/>
          <w:lang w:val="en"/>
        </w:rPr>
      </w:pPr>
      <w:r w:rsidRPr="001B59BD">
        <w:rPr>
          <w:rFonts w:cstheme="minorHAnsi"/>
          <w:color w:val="333333"/>
          <w:lang w:val="en"/>
        </w:rPr>
        <w:t xml:space="preserve">Yes. </w:t>
      </w:r>
      <w:r w:rsidR="009F011E">
        <w:rPr>
          <w:rFonts w:cstheme="minorHAnsi"/>
          <w:color w:val="333333"/>
          <w:lang w:val="en"/>
        </w:rPr>
        <w:t>A Council may require a person to pay interest on any amount of money not paid by the due date or owed to the Council.</w:t>
      </w:r>
    </w:p>
    <w:p w14:paraId="26E86C80" w14:textId="0AD395AE" w:rsidR="0075264B" w:rsidRPr="009F011E" w:rsidRDefault="009F011E" w:rsidP="007D5F5F">
      <w:pPr>
        <w:pStyle w:val="heading2black"/>
        <w:rPr>
          <w:lang w:val="en"/>
        </w:rPr>
      </w:pPr>
      <w:r w:rsidRPr="009F011E">
        <w:rPr>
          <w:lang w:val="en"/>
        </w:rPr>
        <w:t>How is the interest calculated</w:t>
      </w:r>
      <w:r w:rsidR="0075264B" w:rsidRPr="009F011E">
        <w:rPr>
          <w:lang w:val="en"/>
        </w:rPr>
        <w:t xml:space="preserve">? </w:t>
      </w:r>
    </w:p>
    <w:p w14:paraId="08F867F8" w14:textId="0B41DFBF" w:rsidR="009F011E" w:rsidRDefault="009F011E" w:rsidP="009F011E">
      <w:pPr>
        <w:pStyle w:val="bodycopy"/>
      </w:pPr>
      <w:r w:rsidRPr="009F011E">
        <w:t>The interes</w:t>
      </w:r>
      <w:r>
        <w:t>t is</w:t>
      </w:r>
      <w:r w:rsidRPr="009F011E">
        <w:t xml:space="preserve"> calculated at the rate set by the Council</w:t>
      </w:r>
      <w:r w:rsidR="00D50193">
        <w:t>,</w:t>
      </w:r>
      <w:r w:rsidRPr="009F011E">
        <w:t xml:space="preserve"> and</w:t>
      </w:r>
      <w:r>
        <w:t xml:space="preserve"> </w:t>
      </w:r>
      <w:r w:rsidRPr="009F011E">
        <w:t>becomes payable—</w:t>
      </w:r>
    </w:p>
    <w:p w14:paraId="5A45F36C" w14:textId="77777777" w:rsidR="009F011E" w:rsidRDefault="009F011E" w:rsidP="007F2B58">
      <w:pPr>
        <w:pStyle w:val="dotpoints"/>
      </w:pPr>
      <w:r w:rsidRPr="009F011E">
        <w:t>on and from the date on which the money became due; or</w:t>
      </w:r>
    </w:p>
    <w:p w14:paraId="2EC7B521" w14:textId="77777777" w:rsidR="009F011E" w:rsidRDefault="009F011E" w:rsidP="007F2B58">
      <w:pPr>
        <w:pStyle w:val="dotpoints"/>
      </w:pPr>
      <w:r w:rsidRPr="009F011E">
        <w:t>on and from the date of the court order</w:t>
      </w:r>
      <w:r>
        <w:t xml:space="preserve"> (in the case of a court order)</w:t>
      </w:r>
      <w:r w:rsidRPr="009F011E">
        <w:t>; and</w:t>
      </w:r>
    </w:p>
    <w:p w14:paraId="6F061AF6" w14:textId="4848E00A" w:rsidR="009F011E" w:rsidRPr="009F011E" w:rsidRDefault="009F011E" w:rsidP="007F2B58">
      <w:pPr>
        <w:pStyle w:val="dotpoints"/>
      </w:pPr>
      <w:r w:rsidRPr="009F011E">
        <w:t>continues to be payable until the payment or recovery of the money.</w:t>
      </w:r>
    </w:p>
    <w:p w14:paraId="6CBE6AF3" w14:textId="3F86029E" w:rsidR="0075264B" w:rsidRPr="009F011E" w:rsidRDefault="0075264B" w:rsidP="007D5F5F">
      <w:pPr>
        <w:pStyle w:val="heading2black"/>
        <w:rPr>
          <w:lang w:val="en"/>
        </w:rPr>
      </w:pPr>
      <w:r w:rsidRPr="009F011E">
        <w:rPr>
          <w:lang w:val="en"/>
        </w:rPr>
        <w:t xml:space="preserve">What </w:t>
      </w:r>
      <w:r w:rsidR="009F011E" w:rsidRPr="009F011E">
        <w:rPr>
          <w:lang w:val="en"/>
        </w:rPr>
        <w:t>will the interest rate be</w:t>
      </w:r>
      <w:r w:rsidRPr="009F011E">
        <w:rPr>
          <w:lang w:val="en"/>
        </w:rPr>
        <w:t>?</w:t>
      </w:r>
    </w:p>
    <w:p w14:paraId="7402B91A" w14:textId="01C9CB27" w:rsidR="007F2B58" w:rsidRDefault="009F011E" w:rsidP="009F011E">
      <w:pPr>
        <w:pStyle w:val="bodycopy"/>
      </w:pPr>
      <w:r w:rsidRPr="009F011E">
        <w:t xml:space="preserve">The interest rate specified by the Council must not be more than the rate fixed </w:t>
      </w:r>
      <w:r w:rsidR="00283D18">
        <w:t>by the Attorney</w:t>
      </w:r>
      <w:r w:rsidR="007F2B58">
        <w:t>-</w:t>
      </w:r>
      <w:r w:rsidR="00283D18">
        <w:t xml:space="preserve">General </w:t>
      </w:r>
      <w:r w:rsidRPr="009F011E">
        <w:t xml:space="preserve">under section 2 of </w:t>
      </w:r>
      <w:r w:rsidRPr="008A2B5C">
        <w:t xml:space="preserve">the </w:t>
      </w:r>
      <w:r w:rsidRPr="008A2B5C">
        <w:rPr>
          <w:i/>
          <w:iCs/>
        </w:rPr>
        <w:t>Penalty Interest Rates Act 1983</w:t>
      </w:r>
      <w:r w:rsidRPr="009F011E">
        <w:t>.</w:t>
      </w:r>
      <w:r w:rsidR="007F2B58">
        <w:t xml:space="preserve"> </w:t>
      </w:r>
      <w:r w:rsidR="00ED3D5E">
        <w:t xml:space="preserve">More information on </w:t>
      </w:r>
      <w:r w:rsidR="00F82A0E">
        <w:t xml:space="preserve">the interest rate can be found at </w:t>
      </w:r>
      <w:hyperlink r:id="rId18" w:history="1">
        <w:r w:rsidR="00307DAC" w:rsidRPr="00E84AB2">
          <w:rPr>
            <w:rStyle w:val="Hyperlink"/>
          </w:rPr>
          <w:t>Penalties and values</w:t>
        </w:r>
      </w:hyperlink>
      <w:r w:rsidR="00307DAC">
        <w:t>.</w:t>
      </w:r>
    </w:p>
    <w:p w14:paraId="692E57B8" w14:textId="77777777" w:rsidR="000209CF" w:rsidRPr="0075264B" w:rsidRDefault="000209CF" w:rsidP="000209CF">
      <w:pPr>
        <w:pStyle w:val="heading1blue"/>
        <w:rPr>
          <w:i/>
        </w:rPr>
      </w:pPr>
      <w:r>
        <w:lastRenderedPageBreak/>
        <w:t xml:space="preserve">Relationship to the </w:t>
      </w:r>
      <w:r w:rsidRPr="009D19A5">
        <w:rPr>
          <w:i/>
          <w:iCs/>
        </w:rPr>
        <w:t>Local Government Act 1989</w:t>
      </w:r>
      <w:r>
        <w:rPr>
          <w:i/>
          <w:iCs/>
        </w:rPr>
        <w:t xml:space="preserve"> </w:t>
      </w:r>
    </w:p>
    <w:p w14:paraId="31E82F79" w14:textId="77777777" w:rsidR="000209CF" w:rsidRPr="008F4C19" w:rsidRDefault="000209CF" w:rsidP="000209CF">
      <w:pPr>
        <w:pStyle w:val="heading2black"/>
        <w:rPr>
          <w:i/>
          <w:iCs/>
          <w:lang w:val="en"/>
        </w:rPr>
      </w:pPr>
      <w:r w:rsidRPr="008F4C19">
        <w:rPr>
          <w:i/>
          <w:iCs/>
          <w:lang w:val="en"/>
        </w:rPr>
        <w:t>Was this in the previous Local Government Act 1989</w:t>
      </w:r>
      <w:r>
        <w:rPr>
          <w:i/>
          <w:iCs/>
          <w:lang w:val="en"/>
        </w:rPr>
        <w:t xml:space="preserve"> </w:t>
      </w:r>
      <w:r w:rsidRPr="00E072B2">
        <w:rPr>
          <w:lang w:val="en"/>
        </w:rPr>
        <w:t>(the 1989 Act)?</w:t>
      </w:r>
    </w:p>
    <w:p w14:paraId="2902F027" w14:textId="2D43AC89" w:rsidR="0075264B" w:rsidRPr="000209CF" w:rsidRDefault="000209CF" w:rsidP="000209CF">
      <w:pPr>
        <w:pStyle w:val="bodycopy"/>
        <w:rPr>
          <w:lang w:val="en"/>
        </w:rPr>
      </w:pPr>
      <w:r w:rsidRPr="00E072B2">
        <w:t xml:space="preserve">Similar provisions sat under </w:t>
      </w:r>
      <w:r w:rsidRPr="00E072B2">
        <w:rPr>
          <w:lang w:val="en"/>
        </w:rPr>
        <w:t>sections 22</w:t>
      </w:r>
      <w:r w:rsidR="00525774">
        <w:rPr>
          <w:lang w:val="en"/>
        </w:rPr>
        <w:t>7</w:t>
      </w:r>
      <w:r w:rsidRPr="00E072B2">
        <w:rPr>
          <w:lang w:val="en"/>
        </w:rPr>
        <w:t xml:space="preserve"> &amp; 22</w:t>
      </w:r>
      <w:r w:rsidR="00525774">
        <w:rPr>
          <w:lang w:val="en"/>
        </w:rPr>
        <w:t>7A</w:t>
      </w:r>
      <w:r w:rsidRPr="00E072B2">
        <w:rPr>
          <w:lang w:val="en"/>
        </w:rPr>
        <w:t xml:space="preserve"> of </w:t>
      </w:r>
      <w:r w:rsidR="00BC6D0F">
        <w:rPr>
          <w:lang w:val="en"/>
        </w:rPr>
        <w:t xml:space="preserve">the </w:t>
      </w:r>
      <w:r w:rsidRPr="00E072B2">
        <w:rPr>
          <w:lang w:val="en"/>
        </w:rPr>
        <w:t>1989 Act – these have now been replaced by sections 1</w:t>
      </w:r>
      <w:r w:rsidR="00525774">
        <w:rPr>
          <w:lang w:val="en"/>
        </w:rPr>
        <w:t>19</w:t>
      </w:r>
      <w:r w:rsidRPr="00E072B2">
        <w:rPr>
          <w:lang w:val="en"/>
        </w:rPr>
        <w:t xml:space="preserve"> and 1</w:t>
      </w:r>
      <w:r w:rsidR="00525774">
        <w:rPr>
          <w:lang w:val="en"/>
        </w:rPr>
        <w:t>20</w:t>
      </w:r>
      <w:r w:rsidRPr="00E072B2">
        <w:rPr>
          <w:lang w:val="en"/>
        </w:rPr>
        <w:t xml:space="preserve"> of the 2020 Act.</w:t>
      </w:r>
    </w:p>
    <w:bookmarkEnd w:id="1"/>
    <w:bookmarkEnd w:id="2"/>
    <w:p w14:paraId="672251FA" w14:textId="1E0611D0" w:rsidR="001306B9" w:rsidRPr="00DA5B3D" w:rsidRDefault="001306B9" w:rsidP="00D622D7">
      <w:pPr>
        <w:pStyle w:val="bodycopy"/>
      </w:pPr>
    </w:p>
    <w:sectPr w:rsidR="001306B9" w:rsidRPr="00DA5B3D" w:rsidSect="002D549D">
      <w:headerReference w:type="default" r:id="rId19"/>
      <w:footerReference w:type="default" r:id="rId20"/>
      <w:type w:val="continuous"/>
      <w:pgSz w:w="11906" w:h="16838" w:code="9"/>
      <w:pgMar w:top="992" w:right="1274" w:bottom="426" w:left="1418" w:header="510" w:footer="805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BD8D8C" w14:textId="77777777" w:rsidR="003311BC" w:rsidRDefault="003311BC" w:rsidP="00D21116">
      <w:r>
        <w:separator/>
      </w:r>
    </w:p>
  </w:endnote>
  <w:endnote w:type="continuationSeparator" w:id="0">
    <w:p w14:paraId="0552D1B1" w14:textId="77777777" w:rsidR="003311BC" w:rsidRDefault="003311BC" w:rsidP="00D21116">
      <w:r>
        <w:continuationSeparator/>
      </w:r>
    </w:p>
  </w:endnote>
  <w:endnote w:type="continuationNotice" w:id="1">
    <w:p w14:paraId="0D306696" w14:textId="77777777" w:rsidR="003311BC" w:rsidRDefault="003311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E11E91" w14:textId="77777777" w:rsidR="004F66D3" w:rsidRDefault="004F66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EC1A30" w14:textId="77777777" w:rsidR="00DC2E41" w:rsidRPr="007272B8" w:rsidRDefault="00DC2E41" w:rsidP="00DC2E41">
    <w:pPr>
      <w:pStyle w:val="Footer"/>
    </w:pPr>
    <w:r>
      <w:rPr>
        <w:rStyle w:val="PageNumber"/>
        <w:sz w:val="16"/>
        <w:szCs w:val="16"/>
      </w:rPr>
      <w:fldChar w:fldCharType="begin"/>
    </w:r>
    <w:r>
      <w:rPr>
        <w:rStyle w:val="PageNumber"/>
        <w:sz w:val="16"/>
        <w:szCs w:val="16"/>
      </w:rPr>
      <w:instrText xml:space="preserve"> STYLEREF  Title  \* MERGEFORMAT </w:instrText>
    </w:r>
    <w:r>
      <w:rPr>
        <w:rStyle w:val="PageNumber"/>
        <w:sz w:val="16"/>
        <w:szCs w:val="16"/>
      </w:rPr>
      <w:fldChar w:fldCharType="separate"/>
    </w:r>
    <w:r w:rsidR="004F66D3">
      <w:rPr>
        <w:rStyle w:val="PageNumber"/>
        <w:noProof/>
        <w:sz w:val="16"/>
        <w:szCs w:val="16"/>
      </w:rPr>
      <w:t>Click or tap here to enter text.</w:t>
    </w:r>
    <w:r>
      <w:rPr>
        <w:rStyle w:val="PageNumber"/>
        <w:sz w:val="16"/>
        <w:szCs w:val="16"/>
      </w:rPr>
      <w:fldChar w:fldCharType="end"/>
    </w:r>
    <w:r w:rsidRPr="00EE5398">
      <w:rPr>
        <w:noProof/>
        <w:color w:val="2B579A"/>
        <w:shd w:val="clear" w:color="auto" w:fill="E6E6E6"/>
        <w:lang w:val="en-GB" w:eastAsia="en-GB"/>
      </w:rPr>
      <w:drawing>
        <wp:anchor distT="0" distB="0" distL="114300" distR="114300" simplePos="0" relativeHeight="251658240" behindDoc="1" locked="0" layoutInCell="0" allowOverlap="1" wp14:anchorId="2A79B5CC" wp14:editId="1A402562">
          <wp:simplePos x="0" y="0"/>
          <wp:positionH relativeFrom="page">
            <wp:posOffset>5760720</wp:posOffset>
          </wp:positionH>
          <wp:positionV relativeFrom="page">
            <wp:posOffset>9954895</wp:posOffset>
          </wp:positionV>
          <wp:extent cx="1335600" cy="403200"/>
          <wp:effectExtent l="0" t="0" r="0" b="381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rand Victoria State Gov DEDJTR right coolgrey 11 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56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E5398">
      <w:rPr>
        <w:rStyle w:val="PageNumber"/>
        <w:sz w:val="18"/>
        <w:szCs w:val="18"/>
      </w:rPr>
      <w:tab/>
    </w:r>
    <w:r w:rsidRPr="00365C0B">
      <w:rPr>
        <w:rStyle w:val="PageNumber"/>
        <w:sz w:val="18"/>
        <w:szCs w:val="18"/>
      </w:rPr>
      <w:fldChar w:fldCharType="begin"/>
    </w:r>
    <w:r w:rsidRPr="00365C0B">
      <w:rPr>
        <w:rStyle w:val="PageNumber"/>
        <w:sz w:val="18"/>
        <w:szCs w:val="18"/>
      </w:rPr>
      <w:instrText xml:space="preserve"> PAGE </w:instrText>
    </w:r>
    <w:r w:rsidRPr="00365C0B">
      <w:rPr>
        <w:rStyle w:val="PageNumber"/>
        <w:sz w:val="18"/>
        <w:szCs w:val="18"/>
      </w:rPr>
      <w:fldChar w:fldCharType="separate"/>
    </w:r>
    <w:r>
      <w:rPr>
        <w:rStyle w:val="PageNumber"/>
        <w:sz w:val="18"/>
        <w:szCs w:val="18"/>
      </w:rPr>
      <w:t>2</w:t>
    </w:r>
    <w:r w:rsidRPr="00365C0B">
      <w:rPr>
        <w:rStyle w:val="PageNumber"/>
        <w:sz w:val="18"/>
        <w:szCs w:val="18"/>
      </w:rPr>
      <w:fldChar w:fldCharType="end"/>
    </w:r>
    <w:r w:rsidRPr="00365C0B">
      <w:rPr>
        <w:rStyle w:val="PageNumber"/>
        <w:sz w:val="18"/>
        <w:szCs w:val="18"/>
      </w:rPr>
      <w:t xml:space="preserve"> of </w:t>
    </w:r>
    <w:r w:rsidRPr="00365C0B">
      <w:rPr>
        <w:rStyle w:val="PageNumber"/>
        <w:sz w:val="18"/>
        <w:szCs w:val="18"/>
      </w:rPr>
      <w:fldChar w:fldCharType="begin"/>
    </w:r>
    <w:r w:rsidRPr="00365C0B">
      <w:rPr>
        <w:rStyle w:val="PageNumber"/>
        <w:sz w:val="18"/>
        <w:szCs w:val="18"/>
      </w:rPr>
      <w:instrText xml:space="preserve"> NUMPAGES </w:instrText>
    </w:r>
    <w:r w:rsidRPr="00365C0B">
      <w:rPr>
        <w:rStyle w:val="PageNumber"/>
        <w:sz w:val="18"/>
        <w:szCs w:val="18"/>
      </w:rPr>
      <w:fldChar w:fldCharType="separate"/>
    </w:r>
    <w:r>
      <w:rPr>
        <w:rStyle w:val="PageNumber"/>
        <w:sz w:val="18"/>
        <w:szCs w:val="18"/>
      </w:rPr>
      <w:t>3</w:t>
    </w:r>
    <w:r w:rsidRPr="00365C0B">
      <w:rPr>
        <w:rStyle w:val="PageNumber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E2294F" w14:textId="77777777" w:rsidR="00DC2E41" w:rsidRPr="007272B8" w:rsidRDefault="00DC2E41" w:rsidP="00DC2E41">
    <w:pPr>
      <w:pStyle w:val="Footer"/>
    </w:pPr>
    <w:r w:rsidRPr="00EE5398">
      <w:rPr>
        <w:noProof/>
        <w:color w:val="2B579A"/>
        <w:shd w:val="clear" w:color="auto" w:fill="E6E6E6"/>
        <w:lang w:val="en-GB" w:eastAsia="en-GB"/>
      </w:rPr>
      <w:drawing>
        <wp:anchor distT="0" distB="0" distL="114300" distR="114300" simplePos="0" relativeHeight="251658241" behindDoc="1" locked="0" layoutInCell="0" allowOverlap="1" wp14:anchorId="1FB94FDE" wp14:editId="2339CDD1">
          <wp:simplePos x="0" y="0"/>
          <wp:positionH relativeFrom="page">
            <wp:posOffset>5760720</wp:posOffset>
          </wp:positionH>
          <wp:positionV relativeFrom="page">
            <wp:posOffset>9954895</wp:posOffset>
          </wp:positionV>
          <wp:extent cx="1335600" cy="403200"/>
          <wp:effectExtent l="0" t="0" r="0" b="3810"/>
          <wp:wrapNone/>
          <wp:docPr id="6" name="Picture 6" descr="Department of Jobs, Precincts and Region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rand Victoria State Gov DEDJTR right coolgrey 11 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56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C615C0" w14:textId="1C7C718A" w:rsidR="00DD214E" w:rsidRPr="007272B8" w:rsidRDefault="00DD214E" w:rsidP="00DD214E">
    <w:pPr>
      <w:pStyle w:val="Footer"/>
    </w:pPr>
    <w:r w:rsidRPr="00EE5398">
      <w:rPr>
        <w:noProof/>
        <w:color w:val="2B579A"/>
        <w:shd w:val="clear" w:color="auto" w:fill="E6E6E6"/>
        <w:lang w:val="en-GB" w:eastAsia="en-GB"/>
      </w:rPr>
      <w:drawing>
        <wp:anchor distT="0" distB="0" distL="114300" distR="114300" simplePos="0" relativeHeight="251658245" behindDoc="1" locked="0" layoutInCell="0" allowOverlap="1" wp14:anchorId="1663A11C" wp14:editId="072867AC">
          <wp:simplePos x="0" y="0"/>
          <wp:positionH relativeFrom="page">
            <wp:posOffset>5760720</wp:posOffset>
          </wp:positionH>
          <wp:positionV relativeFrom="page">
            <wp:posOffset>9954895</wp:posOffset>
          </wp:positionV>
          <wp:extent cx="1335600" cy="403200"/>
          <wp:effectExtent l="0" t="0" r="0" b="3810"/>
          <wp:wrapNone/>
          <wp:docPr id="16" name="Picture 16" descr="Department of Jobs, Precincts and Region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rand Victoria State Gov DEDJTR right coolgrey 11 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56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PageNumber"/>
        <w:sz w:val="16"/>
        <w:szCs w:val="16"/>
      </w:rPr>
      <w:fldChar w:fldCharType="begin"/>
    </w:r>
    <w:r>
      <w:rPr>
        <w:rStyle w:val="PageNumber"/>
        <w:sz w:val="16"/>
        <w:szCs w:val="16"/>
      </w:rPr>
      <w:instrText xml:space="preserve"> STYLEREF  Title  \* MERGEFORMAT </w:instrText>
    </w:r>
    <w:r>
      <w:rPr>
        <w:rStyle w:val="PageNumber"/>
        <w:sz w:val="16"/>
        <w:szCs w:val="16"/>
      </w:rPr>
      <w:fldChar w:fldCharType="separate"/>
    </w:r>
    <w:r w:rsidR="00667CFD">
      <w:rPr>
        <w:rStyle w:val="PageNumber"/>
        <w:noProof/>
        <w:sz w:val="16"/>
        <w:szCs w:val="16"/>
      </w:rPr>
      <w:t>Local Government Act 2020 – Unpaid Money</w:t>
    </w:r>
    <w:r>
      <w:rPr>
        <w:rStyle w:val="PageNumber"/>
        <w:sz w:val="16"/>
        <w:szCs w:val="16"/>
      </w:rPr>
      <w:fldChar w:fldCharType="end"/>
    </w:r>
    <w:r w:rsidRPr="00EE5398">
      <w:rPr>
        <w:rStyle w:val="PageNumber"/>
        <w:sz w:val="18"/>
        <w:szCs w:val="18"/>
      </w:rPr>
      <w:tab/>
    </w:r>
    <w:r w:rsidRPr="00365C0B">
      <w:rPr>
        <w:rStyle w:val="PageNumber"/>
        <w:sz w:val="18"/>
        <w:szCs w:val="18"/>
      </w:rPr>
      <w:fldChar w:fldCharType="begin"/>
    </w:r>
    <w:r w:rsidRPr="00365C0B">
      <w:rPr>
        <w:rStyle w:val="PageNumber"/>
        <w:sz w:val="18"/>
        <w:szCs w:val="18"/>
      </w:rPr>
      <w:instrText xml:space="preserve"> PAGE </w:instrText>
    </w:r>
    <w:r w:rsidRPr="00365C0B">
      <w:rPr>
        <w:rStyle w:val="PageNumber"/>
        <w:sz w:val="18"/>
        <w:szCs w:val="18"/>
      </w:rPr>
      <w:fldChar w:fldCharType="separate"/>
    </w:r>
    <w:r>
      <w:rPr>
        <w:rStyle w:val="PageNumber"/>
        <w:sz w:val="18"/>
        <w:szCs w:val="18"/>
      </w:rPr>
      <w:t>2</w:t>
    </w:r>
    <w:r w:rsidRPr="00365C0B">
      <w:rPr>
        <w:rStyle w:val="PageNumber"/>
        <w:sz w:val="18"/>
        <w:szCs w:val="18"/>
      </w:rPr>
      <w:fldChar w:fldCharType="end"/>
    </w:r>
    <w:r w:rsidRPr="00365C0B">
      <w:rPr>
        <w:rStyle w:val="PageNumber"/>
        <w:sz w:val="18"/>
        <w:szCs w:val="18"/>
      </w:rPr>
      <w:t xml:space="preserve"> of </w:t>
    </w:r>
    <w:r w:rsidRPr="00365C0B">
      <w:rPr>
        <w:rStyle w:val="PageNumber"/>
        <w:sz w:val="18"/>
        <w:szCs w:val="18"/>
      </w:rPr>
      <w:fldChar w:fldCharType="begin"/>
    </w:r>
    <w:r w:rsidRPr="00365C0B">
      <w:rPr>
        <w:rStyle w:val="PageNumber"/>
        <w:sz w:val="18"/>
        <w:szCs w:val="18"/>
      </w:rPr>
      <w:instrText xml:space="preserve"> NUMPAGES </w:instrText>
    </w:r>
    <w:r w:rsidRPr="00365C0B">
      <w:rPr>
        <w:rStyle w:val="PageNumber"/>
        <w:sz w:val="18"/>
        <w:szCs w:val="18"/>
      </w:rPr>
      <w:fldChar w:fldCharType="separate"/>
    </w:r>
    <w:r>
      <w:rPr>
        <w:rStyle w:val="PageNumber"/>
        <w:sz w:val="18"/>
        <w:szCs w:val="18"/>
      </w:rPr>
      <w:t>2</w:t>
    </w:r>
    <w:r w:rsidRPr="00365C0B">
      <w:rPr>
        <w:rStyle w:val="PageNumber"/>
        <w:sz w:val="18"/>
        <w:szCs w:val="18"/>
      </w:rPr>
      <w:fldChar w:fldCharType="end"/>
    </w:r>
  </w:p>
  <w:p w14:paraId="03C71DCC" w14:textId="77777777" w:rsidR="00B55AB4" w:rsidRDefault="00B55AB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1D7310" w14:textId="77777777" w:rsidR="003311BC" w:rsidRDefault="003311BC" w:rsidP="00D21116">
      <w:r>
        <w:separator/>
      </w:r>
    </w:p>
  </w:footnote>
  <w:footnote w:type="continuationSeparator" w:id="0">
    <w:p w14:paraId="62413B29" w14:textId="77777777" w:rsidR="003311BC" w:rsidRDefault="003311BC" w:rsidP="00D21116">
      <w:r>
        <w:continuationSeparator/>
      </w:r>
    </w:p>
  </w:footnote>
  <w:footnote w:type="continuationNotice" w:id="1">
    <w:p w14:paraId="172A6438" w14:textId="77777777" w:rsidR="003311BC" w:rsidRDefault="003311B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D60005" w14:textId="77777777" w:rsidR="004F66D3" w:rsidRDefault="004F66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C9A339" w14:textId="77777777" w:rsidR="008F511C" w:rsidRDefault="00C13DF9" w:rsidP="001F6527">
    <w:pPr>
      <w:pStyle w:val="infosheettitle"/>
    </w:pPr>
    <w:r>
      <w:rPr>
        <w:noProof/>
        <w:color w:val="2B579A"/>
        <w:shd w:val="clear" w:color="auto" w:fill="E6E6E6"/>
        <w:lang w:val="en-GB" w:eastAsia="en-GB"/>
      </w:rPr>
      <w:drawing>
        <wp:anchor distT="0" distB="0" distL="114300" distR="114300" simplePos="0" relativeHeight="251658242" behindDoc="1" locked="1" layoutInCell="0" allowOverlap="1" wp14:anchorId="04C1BE7E" wp14:editId="17B589F2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5760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DEDJTR Factsheets small follow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877D21" w14:textId="77777777" w:rsidR="008F511C" w:rsidRPr="00D21116" w:rsidRDefault="008F511C" w:rsidP="001F6527">
    <w:pPr>
      <w:pStyle w:val="infosheettit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C1DC65" w14:textId="77777777" w:rsidR="00D41044" w:rsidRPr="00432AAF" w:rsidRDefault="00432AAF" w:rsidP="00432AAF">
    <w:pPr>
      <w:pStyle w:val="Header"/>
    </w:pPr>
    <w:r>
      <w:rPr>
        <w:noProof/>
        <w:color w:val="2B579A"/>
        <w:shd w:val="clear" w:color="auto" w:fill="E6E6E6"/>
        <w:lang w:val="en-GB" w:eastAsia="en-GB"/>
      </w:rPr>
      <w:drawing>
        <wp:anchor distT="0" distB="0" distL="114300" distR="114300" simplePos="0" relativeHeight="251658244" behindDoc="1" locked="1" layoutInCell="0" allowOverlap="1" wp14:anchorId="29E6E503" wp14:editId="19EC77B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2667600"/>
          <wp:effectExtent l="0" t="0" r="6985" b="0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DJTR Factsheets blue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266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4DAC21" w14:textId="77777777" w:rsidR="004B77C8" w:rsidRDefault="004B77C8" w:rsidP="001F6527">
    <w:pPr>
      <w:pStyle w:val="infosheettitle"/>
    </w:pPr>
    <w:r>
      <w:rPr>
        <w:noProof/>
        <w:color w:val="2B579A"/>
        <w:shd w:val="clear" w:color="auto" w:fill="E6E6E6"/>
        <w:lang w:val="en-GB" w:eastAsia="en-GB"/>
      </w:rPr>
      <w:drawing>
        <wp:anchor distT="0" distB="0" distL="114300" distR="114300" simplePos="0" relativeHeight="251658243" behindDoc="1" locked="1" layoutInCell="0" allowOverlap="1" wp14:anchorId="7B99A06A" wp14:editId="4FAC0C60">
          <wp:simplePos x="0" y="0"/>
          <wp:positionH relativeFrom="page">
            <wp:posOffset>1270</wp:posOffset>
          </wp:positionH>
          <wp:positionV relativeFrom="page">
            <wp:posOffset>0</wp:posOffset>
          </wp:positionV>
          <wp:extent cx="7560000" cy="507600"/>
          <wp:effectExtent l="0" t="0" r="0" b="635"/>
          <wp:wrapNone/>
          <wp:docPr id="15" name="Picture 1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EDJTR Factsheets mid follow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CD146DB" w14:textId="77777777" w:rsidR="004B77C8" w:rsidRPr="00D21116" w:rsidRDefault="004B77C8" w:rsidP="001F6527">
    <w:pPr>
      <w:pStyle w:val="infosheettitle"/>
    </w:pPr>
  </w:p>
  <w:p w14:paraId="2097A1F5" w14:textId="77777777" w:rsidR="00B55AB4" w:rsidRDefault="00B55AB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ACECE20F"/>
    <w:multiLevelType w:val="hybridMultilevel"/>
    <w:tmpl w:val="9B74741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7C"/>
    <w:multiLevelType w:val="singleLevel"/>
    <w:tmpl w:val="CD3650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21A4C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A502C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09C70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977603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4E600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D7EB4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A32DE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1C26F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49CC9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0364E03"/>
    <w:multiLevelType w:val="hybridMultilevel"/>
    <w:tmpl w:val="ABB51B4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3226230F"/>
    <w:multiLevelType w:val="hybridMultilevel"/>
    <w:tmpl w:val="7E54DB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B6342B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DE074A7"/>
    <w:multiLevelType w:val="hybridMultilevel"/>
    <w:tmpl w:val="1CB81A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722B64"/>
    <w:multiLevelType w:val="hybridMultilevel"/>
    <w:tmpl w:val="1C0C5306"/>
    <w:lvl w:ilvl="0" w:tplc="648E24A2">
      <w:start w:val="1"/>
      <w:numFmt w:val="bullet"/>
      <w:pStyle w:val="dotpoints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9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10"/>
  </w:num>
  <w:num w:numId="13">
    <w:abstractNumId w:val="0"/>
  </w:num>
  <w:num w:numId="14">
    <w:abstractNumId w:val="11"/>
  </w:num>
  <w:num w:numId="15">
    <w:abstractNumId w:val="14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SystemFonts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trackRevisions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6D3"/>
    <w:rsid w:val="000209CF"/>
    <w:rsid w:val="00032556"/>
    <w:rsid w:val="00055849"/>
    <w:rsid w:val="00097373"/>
    <w:rsid w:val="000A4A18"/>
    <w:rsid w:val="000B0ABD"/>
    <w:rsid w:val="000C6715"/>
    <w:rsid w:val="000D009C"/>
    <w:rsid w:val="000E5362"/>
    <w:rsid w:val="000E6A9D"/>
    <w:rsid w:val="000F6C1A"/>
    <w:rsid w:val="0012529D"/>
    <w:rsid w:val="001306B9"/>
    <w:rsid w:val="001576FE"/>
    <w:rsid w:val="0017653B"/>
    <w:rsid w:val="00194B40"/>
    <w:rsid w:val="001A4BCA"/>
    <w:rsid w:val="001B3D6E"/>
    <w:rsid w:val="001B59BD"/>
    <w:rsid w:val="001C3026"/>
    <w:rsid w:val="001D26CA"/>
    <w:rsid w:val="001E1907"/>
    <w:rsid w:val="001F6527"/>
    <w:rsid w:val="00214939"/>
    <w:rsid w:val="002361D4"/>
    <w:rsid w:val="0025074C"/>
    <w:rsid w:val="0026126A"/>
    <w:rsid w:val="002619C4"/>
    <w:rsid w:val="0026215C"/>
    <w:rsid w:val="00263B6B"/>
    <w:rsid w:val="002732E1"/>
    <w:rsid w:val="00283D18"/>
    <w:rsid w:val="002845AF"/>
    <w:rsid w:val="002C5363"/>
    <w:rsid w:val="002D549D"/>
    <w:rsid w:val="002D7D46"/>
    <w:rsid w:val="00307DAC"/>
    <w:rsid w:val="00313423"/>
    <w:rsid w:val="00315404"/>
    <w:rsid w:val="0031573F"/>
    <w:rsid w:val="003311BC"/>
    <w:rsid w:val="0033283A"/>
    <w:rsid w:val="00333925"/>
    <w:rsid w:val="00334C67"/>
    <w:rsid w:val="00346C25"/>
    <w:rsid w:val="0035665B"/>
    <w:rsid w:val="003743A1"/>
    <w:rsid w:val="00374C62"/>
    <w:rsid w:val="00386FCA"/>
    <w:rsid w:val="00397661"/>
    <w:rsid w:val="003B31DF"/>
    <w:rsid w:val="003C2BAA"/>
    <w:rsid w:val="003C78BC"/>
    <w:rsid w:val="003E66D7"/>
    <w:rsid w:val="003F17F8"/>
    <w:rsid w:val="004016B7"/>
    <w:rsid w:val="00403083"/>
    <w:rsid w:val="004110C1"/>
    <w:rsid w:val="00413B62"/>
    <w:rsid w:val="00432AAF"/>
    <w:rsid w:val="00441AB0"/>
    <w:rsid w:val="00452284"/>
    <w:rsid w:val="00454F79"/>
    <w:rsid w:val="00457ADF"/>
    <w:rsid w:val="00486C45"/>
    <w:rsid w:val="004A14DF"/>
    <w:rsid w:val="004B77C8"/>
    <w:rsid w:val="004D497D"/>
    <w:rsid w:val="004E2B2C"/>
    <w:rsid w:val="004E3220"/>
    <w:rsid w:val="004F66D3"/>
    <w:rsid w:val="00500500"/>
    <w:rsid w:val="005021B0"/>
    <w:rsid w:val="00511F18"/>
    <w:rsid w:val="00515B9B"/>
    <w:rsid w:val="005200A8"/>
    <w:rsid w:val="00525774"/>
    <w:rsid w:val="00556B4C"/>
    <w:rsid w:val="005C490A"/>
    <w:rsid w:val="005F4AAF"/>
    <w:rsid w:val="00605AA7"/>
    <w:rsid w:val="0061169B"/>
    <w:rsid w:val="00612F85"/>
    <w:rsid w:val="00622A86"/>
    <w:rsid w:val="00631184"/>
    <w:rsid w:val="0063704E"/>
    <w:rsid w:val="00643707"/>
    <w:rsid w:val="00647F38"/>
    <w:rsid w:val="00652484"/>
    <w:rsid w:val="00667CFD"/>
    <w:rsid w:val="00674B7E"/>
    <w:rsid w:val="00680FD6"/>
    <w:rsid w:val="00685A41"/>
    <w:rsid w:val="006A241F"/>
    <w:rsid w:val="006B35AA"/>
    <w:rsid w:val="006B7428"/>
    <w:rsid w:val="006D67F6"/>
    <w:rsid w:val="006E6E7A"/>
    <w:rsid w:val="006F3B79"/>
    <w:rsid w:val="006F3BB3"/>
    <w:rsid w:val="007020F3"/>
    <w:rsid w:val="00724CA5"/>
    <w:rsid w:val="00731DBD"/>
    <w:rsid w:val="00745D4D"/>
    <w:rsid w:val="0075264B"/>
    <w:rsid w:val="0076241D"/>
    <w:rsid w:val="00763F4D"/>
    <w:rsid w:val="00786318"/>
    <w:rsid w:val="007A212C"/>
    <w:rsid w:val="007A3E26"/>
    <w:rsid w:val="007A43EF"/>
    <w:rsid w:val="007A6100"/>
    <w:rsid w:val="007C6A3B"/>
    <w:rsid w:val="007D5F5F"/>
    <w:rsid w:val="007E6A1E"/>
    <w:rsid w:val="007F2B58"/>
    <w:rsid w:val="0081231F"/>
    <w:rsid w:val="0085073F"/>
    <w:rsid w:val="00851558"/>
    <w:rsid w:val="00876FBD"/>
    <w:rsid w:val="00893ACC"/>
    <w:rsid w:val="008A2B01"/>
    <w:rsid w:val="008A2B5C"/>
    <w:rsid w:val="008F3F1E"/>
    <w:rsid w:val="008F511C"/>
    <w:rsid w:val="00904AF3"/>
    <w:rsid w:val="00914403"/>
    <w:rsid w:val="00923CE0"/>
    <w:rsid w:val="00926AE2"/>
    <w:rsid w:val="009307B4"/>
    <w:rsid w:val="00951FC4"/>
    <w:rsid w:val="00986090"/>
    <w:rsid w:val="009C56B0"/>
    <w:rsid w:val="009E2514"/>
    <w:rsid w:val="009E3451"/>
    <w:rsid w:val="009F011E"/>
    <w:rsid w:val="00A15297"/>
    <w:rsid w:val="00A16047"/>
    <w:rsid w:val="00A36022"/>
    <w:rsid w:val="00A45B2D"/>
    <w:rsid w:val="00A64BA9"/>
    <w:rsid w:val="00AC55D5"/>
    <w:rsid w:val="00AD2D23"/>
    <w:rsid w:val="00AF4E35"/>
    <w:rsid w:val="00AF7035"/>
    <w:rsid w:val="00B47667"/>
    <w:rsid w:val="00B55AB4"/>
    <w:rsid w:val="00B60FF9"/>
    <w:rsid w:val="00B8118B"/>
    <w:rsid w:val="00B940AB"/>
    <w:rsid w:val="00BA2949"/>
    <w:rsid w:val="00BA4252"/>
    <w:rsid w:val="00BA5FDB"/>
    <w:rsid w:val="00BB52BA"/>
    <w:rsid w:val="00BB745B"/>
    <w:rsid w:val="00BC4791"/>
    <w:rsid w:val="00BC6D0F"/>
    <w:rsid w:val="00BD760C"/>
    <w:rsid w:val="00C13DF9"/>
    <w:rsid w:val="00C20997"/>
    <w:rsid w:val="00C22BE2"/>
    <w:rsid w:val="00C32AD5"/>
    <w:rsid w:val="00C659E3"/>
    <w:rsid w:val="00C663E5"/>
    <w:rsid w:val="00C75786"/>
    <w:rsid w:val="00C84E7F"/>
    <w:rsid w:val="00C879A3"/>
    <w:rsid w:val="00CC3379"/>
    <w:rsid w:val="00CD4E9D"/>
    <w:rsid w:val="00CD6CEE"/>
    <w:rsid w:val="00D00EDE"/>
    <w:rsid w:val="00D068E1"/>
    <w:rsid w:val="00D207C4"/>
    <w:rsid w:val="00D21116"/>
    <w:rsid w:val="00D227D2"/>
    <w:rsid w:val="00D40B00"/>
    <w:rsid w:val="00D41044"/>
    <w:rsid w:val="00D50193"/>
    <w:rsid w:val="00D569B1"/>
    <w:rsid w:val="00D622D7"/>
    <w:rsid w:val="00D71C81"/>
    <w:rsid w:val="00D76005"/>
    <w:rsid w:val="00D87AF3"/>
    <w:rsid w:val="00DA29BD"/>
    <w:rsid w:val="00DA5B3D"/>
    <w:rsid w:val="00DB0772"/>
    <w:rsid w:val="00DC0921"/>
    <w:rsid w:val="00DC0E0F"/>
    <w:rsid w:val="00DC2E41"/>
    <w:rsid w:val="00DC7044"/>
    <w:rsid w:val="00DD214E"/>
    <w:rsid w:val="00E17263"/>
    <w:rsid w:val="00E84AB2"/>
    <w:rsid w:val="00E9011D"/>
    <w:rsid w:val="00ED3D5E"/>
    <w:rsid w:val="00EF6307"/>
    <w:rsid w:val="00F07A48"/>
    <w:rsid w:val="00F153CE"/>
    <w:rsid w:val="00F24F67"/>
    <w:rsid w:val="00F514CA"/>
    <w:rsid w:val="00F52DE2"/>
    <w:rsid w:val="00F54B7C"/>
    <w:rsid w:val="00F62A4A"/>
    <w:rsid w:val="00F64309"/>
    <w:rsid w:val="00F82A0E"/>
    <w:rsid w:val="00FD1FBF"/>
    <w:rsid w:val="00FE1841"/>
    <w:rsid w:val="00FE1FE6"/>
    <w:rsid w:val="00FE7C83"/>
    <w:rsid w:val="00FF54FB"/>
    <w:rsid w:val="00FF704E"/>
    <w:rsid w:val="00FF732A"/>
    <w:rsid w:val="03E754D3"/>
    <w:rsid w:val="052F459F"/>
    <w:rsid w:val="17348229"/>
    <w:rsid w:val="280036FA"/>
    <w:rsid w:val="3FE920F3"/>
    <w:rsid w:val="43014064"/>
    <w:rsid w:val="49A0BF2D"/>
    <w:rsid w:val="6B9485A1"/>
    <w:rsid w:val="6E6CF3CD"/>
    <w:rsid w:val="7671FF33"/>
    <w:rsid w:val="7744AC43"/>
    <w:rsid w:val="79A99FF5"/>
    <w:rsid w:val="7FFFB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79A645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5073F"/>
    <w:rPr>
      <w:rFonts w:ascii="Arial" w:hAnsi="Arial"/>
      <w:color w:val="53565A"/>
      <w:szCs w:val="24"/>
    </w:rPr>
  </w:style>
  <w:style w:type="paragraph" w:styleId="Heading1">
    <w:name w:val="heading 1"/>
    <w:basedOn w:val="heading1blue"/>
    <w:next w:val="Normal"/>
    <w:link w:val="Heading1Char"/>
    <w:uiPriority w:val="9"/>
    <w:semiHidden/>
    <w:rsid w:val="00D622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116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D211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2111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116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116"/>
    <w:rPr>
      <w:rFonts w:ascii="Tahoma" w:hAnsi="Tahoma" w:cs="Tahoma"/>
      <w:sz w:val="16"/>
      <w:szCs w:val="16"/>
    </w:rPr>
  </w:style>
  <w:style w:type="paragraph" w:customStyle="1" w:styleId="infosheettitle">
    <w:name w:val="# infosheet title"/>
    <w:basedOn w:val="Normal"/>
    <w:link w:val="infosheettitleChar"/>
    <w:qFormat/>
    <w:rsid w:val="006B7428"/>
    <w:pPr>
      <w:spacing w:line="420" w:lineRule="exact"/>
      <w:ind w:right="3357"/>
      <w:contextualSpacing/>
    </w:pPr>
    <w:rPr>
      <w:rFonts w:ascii="Arial Bold" w:hAnsi="Arial Bold"/>
      <w:b/>
      <w:color w:val="FFFFFF"/>
      <w:sz w:val="44"/>
      <w:szCs w:val="40"/>
    </w:rPr>
  </w:style>
  <w:style w:type="character" w:customStyle="1" w:styleId="infosheettitleChar">
    <w:name w:val="# infosheet title Char"/>
    <w:basedOn w:val="DefaultParagraphFont"/>
    <w:link w:val="infosheettitle"/>
    <w:rsid w:val="006B7428"/>
    <w:rPr>
      <w:rFonts w:ascii="Arial Bold" w:hAnsi="Arial Bold"/>
      <w:b/>
      <w:color w:val="FFFFFF"/>
      <w:sz w:val="44"/>
      <w:szCs w:val="40"/>
    </w:rPr>
  </w:style>
  <w:style w:type="paragraph" w:customStyle="1" w:styleId="infosheetsubtitle">
    <w:name w:val="# infosheet subtitle"/>
    <w:basedOn w:val="Normal"/>
    <w:link w:val="infosheetsubtitleChar"/>
    <w:qFormat/>
    <w:rsid w:val="00BA294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infosheetsubtitleChar">
    <w:name w:val="# infosheet subtitle Char"/>
    <w:basedOn w:val="DefaultParagraphFont"/>
    <w:link w:val="infosheetsubtitle"/>
    <w:rsid w:val="00BA2949"/>
    <w:rPr>
      <w:rFonts w:ascii="Arial" w:hAnsi="Arial"/>
      <w:color w:val="FFFFFF"/>
      <w:sz w:val="32"/>
      <w:szCs w:val="24"/>
    </w:rPr>
  </w:style>
  <w:style w:type="paragraph" w:customStyle="1" w:styleId="introtext">
    <w:name w:val="# intro text"/>
    <w:basedOn w:val="Normal"/>
    <w:next w:val="bodycopy"/>
    <w:qFormat/>
    <w:rsid w:val="004016B7"/>
    <w:pPr>
      <w:spacing w:before="300" w:after="360" w:line="320" w:lineRule="atLeast"/>
    </w:pPr>
    <w:rPr>
      <w:rFonts w:cs="Arial"/>
      <w:color w:val="201547" w:themeColor="text2"/>
      <w:spacing w:val="-10"/>
      <w:sz w:val="28"/>
      <w:szCs w:val="20"/>
    </w:rPr>
  </w:style>
  <w:style w:type="paragraph" w:customStyle="1" w:styleId="bodycopy">
    <w:name w:val="# body copy"/>
    <w:basedOn w:val="Normal"/>
    <w:qFormat/>
    <w:rsid w:val="00D622D7"/>
    <w:pPr>
      <w:spacing w:after="120"/>
    </w:pPr>
    <w:rPr>
      <w:rFonts w:cs="Arial"/>
      <w:color w:val="53565A" w:themeColor="accent2"/>
      <w:szCs w:val="20"/>
    </w:rPr>
  </w:style>
  <w:style w:type="paragraph" w:customStyle="1" w:styleId="dotpoints">
    <w:name w:val="# dot points"/>
    <w:basedOn w:val="Normal"/>
    <w:link w:val="dotpointsChar"/>
    <w:qFormat/>
    <w:rsid w:val="00D622D7"/>
    <w:pPr>
      <w:keepLines/>
      <w:numPr>
        <w:numId w:val="1"/>
      </w:numPr>
      <w:spacing w:before="180" w:after="180" w:line="300" w:lineRule="auto"/>
      <w:ind w:left="357" w:hanging="357"/>
      <w:contextualSpacing/>
    </w:pPr>
    <w:rPr>
      <w:rFonts w:cs="Arial"/>
      <w:color w:val="53565A" w:themeColor="accent2"/>
      <w:szCs w:val="20"/>
    </w:rPr>
  </w:style>
  <w:style w:type="character" w:customStyle="1" w:styleId="dotpointsChar">
    <w:name w:val="# dot points Char"/>
    <w:basedOn w:val="DefaultParagraphFont"/>
    <w:link w:val="dotpoints"/>
    <w:rsid w:val="00D622D7"/>
    <w:rPr>
      <w:rFonts w:ascii="Arial" w:hAnsi="Arial" w:cs="Arial"/>
      <w:color w:val="53565A" w:themeColor="accent2"/>
    </w:rPr>
  </w:style>
  <w:style w:type="paragraph" w:customStyle="1" w:styleId="heading2black">
    <w:name w:val="# heading 2 black"/>
    <w:basedOn w:val="Normal"/>
    <w:next w:val="bodycopy"/>
    <w:qFormat/>
    <w:rsid w:val="00D622D7"/>
    <w:pPr>
      <w:keepNext/>
      <w:spacing w:before="240" w:after="120"/>
    </w:pPr>
    <w:rPr>
      <w:rFonts w:cs="Arial"/>
      <w:b/>
      <w:color w:val="auto"/>
      <w:szCs w:val="20"/>
    </w:rPr>
  </w:style>
  <w:style w:type="paragraph" w:customStyle="1" w:styleId="instructions">
    <w:name w:val="instructions"/>
    <w:basedOn w:val="Normal"/>
    <w:link w:val="instructionsChar"/>
    <w:qFormat/>
    <w:rsid w:val="00923CE0"/>
    <w:pPr>
      <w:spacing w:before="60" w:after="120"/>
    </w:pPr>
    <w:rPr>
      <w:color w:val="000000" w:themeColor="text1"/>
      <w:sz w:val="18"/>
      <w:szCs w:val="20"/>
      <w:lang w:eastAsia="en-US"/>
    </w:rPr>
  </w:style>
  <w:style w:type="character" w:customStyle="1" w:styleId="instructionsChar">
    <w:name w:val="instructions Char"/>
    <w:basedOn w:val="DefaultParagraphFont"/>
    <w:link w:val="instructions"/>
    <w:rsid w:val="00923CE0"/>
    <w:rPr>
      <w:rFonts w:ascii="Arial" w:hAnsi="Arial"/>
      <w:color w:val="000000" w:themeColor="text1"/>
      <w:sz w:val="18"/>
      <w:lang w:eastAsia="en-US"/>
    </w:rPr>
  </w:style>
  <w:style w:type="paragraph" w:customStyle="1" w:styleId="heading1blue">
    <w:name w:val="# heading 1 blue"/>
    <w:basedOn w:val="Normal"/>
    <w:next w:val="bodycopy"/>
    <w:qFormat/>
    <w:rsid w:val="00D622D7"/>
    <w:pPr>
      <w:keepNext/>
      <w:spacing w:before="240" w:after="120"/>
      <w:outlineLvl w:val="0"/>
    </w:pPr>
    <w:rPr>
      <w:rFonts w:cs="Arial"/>
      <w:color w:val="100249" w:themeColor="accent4"/>
      <w:sz w:val="24"/>
      <w:szCs w:val="20"/>
    </w:rPr>
  </w:style>
  <w:style w:type="paragraph" w:customStyle="1" w:styleId="tablename">
    <w:name w:val="# table name"/>
    <w:basedOn w:val="Normal"/>
    <w:qFormat/>
    <w:rsid w:val="00D622D7"/>
    <w:pPr>
      <w:keepNext/>
      <w:spacing w:before="240" w:after="120"/>
    </w:pPr>
    <w:rPr>
      <w:rFonts w:cs="Arial"/>
      <w:b/>
      <w:color w:val="auto"/>
      <w:sz w:val="18"/>
      <w:szCs w:val="18"/>
    </w:rPr>
  </w:style>
  <w:style w:type="table" w:styleId="TableGrid">
    <w:name w:val="Table Grid"/>
    <w:basedOn w:val="TableNormal"/>
    <w:uiPriority w:val="59"/>
    <w:rsid w:val="001F65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s">
    <w:name w:val="# table titles"/>
    <w:basedOn w:val="Normal"/>
    <w:qFormat/>
    <w:rsid w:val="00D622D7"/>
    <w:pPr>
      <w:spacing w:before="60" w:after="60"/>
    </w:pPr>
    <w:rPr>
      <w:rFonts w:cs="Arial"/>
      <w:b/>
      <w:color w:val="FFFFFF"/>
      <w:sz w:val="18"/>
      <w:szCs w:val="20"/>
    </w:rPr>
  </w:style>
  <w:style w:type="paragraph" w:customStyle="1" w:styleId="tabletext">
    <w:name w:val="# table text"/>
    <w:basedOn w:val="Normal"/>
    <w:qFormat/>
    <w:rsid w:val="001F6527"/>
    <w:pPr>
      <w:spacing w:before="60" w:after="60"/>
    </w:pPr>
    <w:rPr>
      <w:rFonts w:cs="Arial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64BA9"/>
    <w:pPr>
      <w:spacing w:after="120" w:line="420" w:lineRule="exact"/>
      <w:ind w:right="3357"/>
      <w:contextualSpacing/>
    </w:pPr>
    <w:rPr>
      <w:rFonts w:ascii="Arial Bold" w:hAnsi="Arial Bold"/>
      <w:b/>
      <w:color w:val="FFFFFF"/>
      <w:sz w:val="44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A64BA9"/>
    <w:rPr>
      <w:rFonts w:ascii="Arial Bold" w:hAnsi="Arial Bold"/>
      <w:b/>
      <w:color w:val="FFFFFF"/>
      <w:sz w:val="44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4BA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A64BA9"/>
    <w:rPr>
      <w:rFonts w:ascii="Arial" w:hAnsi="Arial"/>
      <w:color w:val="FFFFFF"/>
      <w:sz w:val="32"/>
      <w:szCs w:val="24"/>
    </w:rPr>
  </w:style>
  <w:style w:type="character" w:styleId="Hyperlink">
    <w:name w:val="Hyperlink"/>
    <w:basedOn w:val="DefaultParagraphFont"/>
    <w:uiPriority w:val="99"/>
    <w:unhideWhenUsed/>
    <w:rsid w:val="008F3F1E"/>
    <w:rPr>
      <w:rFonts w:ascii="Arial" w:hAnsi="Arial" w:cs="Arial" w:hint="default"/>
      <w:color w:val="201547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3F1E"/>
    <w:rPr>
      <w:color w:val="5EB345"/>
      <w:u w:val="single"/>
    </w:rPr>
  </w:style>
  <w:style w:type="character" w:styleId="PlaceholderText">
    <w:name w:val="Placeholder Text"/>
    <w:basedOn w:val="DefaultParagraphFont"/>
    <w:uiPriority w:val="99"/>
    <w:semiHidden/>
    <w:rsid w:val="00432AAF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85073F"/>
    <w:rPr>
      <w:rFonts w:ascii="Arial" w:hAnsi="Arial" w:cs="Arial"/>
      <w:color w:val="100249" w:themeColor="accent4"/>
      <w:sz w:val="24"/>
    </w:rPr>
  </w:style>
  <w:style w:type="paragraph" w:customStyle="1" w:styleId="bodycopynospace">
    <w:name w:val="# body copy (no space)"/>
    <w:basedOn w:val="bodycopy"/>
    <w:qFormat/>
    <w:rsid w:val="00DC2E41"/>
    <w:pPr>
      <w:spacing w:after="0"/>
    </w:pPr>
  </w:style>
  <w:style w:type="character" w:styleId="PageNumber">
    <w:name w:val="page number"/>
    <w:basedOn w:val="DefaultParagraphFont"/>
    <w:unhideWhenUsed/>
    <w:rsid w:val="00DC2E41"/>
    <w:rPr>
      <w:rFonts w:ascii="Arial" w:hAnsi="Arial"/>
      <w:color w:val="201547"/>
    </w:rPr>
  </w:style>
  <w:style w:type="paragraph" w:customStyle="1" w:styleId="Default">
    <w:name w:val="Default"/>
    <w:rsid w:val="00D068E1"/>
    <w:pPr>
      <w:autoSpaceDE w:val="0"/>
      <w:autoSpaceDN w:val="0"/>
      <w:adjustRightInd w:val="0"/>
    </w:pPr>
    <w:rPr>
      <w:rFonts w:ascii="Segoe UI" w:hAnsi="Segoe UI" w:cs="Segoe UI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rsid w:val="001306B9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rial" w:hAnsi="Arial"/>
      <w:color w:val="53565A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23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231F"/>
    <w:rPr>
      <w:rFonts w:ascii="Arial" w:hAnsi="Arial"/>
      <w:b/>
      <w:bCs/>
      <w:color w:val="53565A"/>
    </w:rPr>
  </w:style>
  <w:style w:type="paragraph" w:styleId="Revision">
    <w:name w:val="Revision"/>
    <w:hidden/>
    <w:uiPriority w:val="99"/>
    <w:semiHidden/>
    <w:rsid w:val="0081231F"/>
    <w:rPr>
      <w:rFonts w:ascii="Arial" w:hAnsi="Arial"/>
      <w:color w:val="53565A"/>
      <w:szCs w:val="24"/>
    </w:rPr>
  </w:style>
  <w:style w:type="character" w:styleId="Mention">
    <w:name w:val="Mention"/>
    <w:basedOn w:val="DefaultParagraphFont"/>
    <w:uiPriority w:val="99"/>
    <w:unhideWhenUsed/>
    <w:rsid w:val="007A6100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25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www.justice.vic.gov.au/justice-system/fines-and-penalties/penalties-and-values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https://go.vic.gov.au/ItwMvR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cizzc\OneDrive%20-%20VicGov\DJPR%20templates\Factsheet%20A4%20Header%20Deep.dotx" TargetMode="External"/></Relationships>
</file>

<file path=word/theme/theme1.xml><?xml version="1.0" encoding="utf-8"?>
<a:theme xmlns:a="http://schemas.openxmlformats.org/drawingml/2006/main" name="Office Theme">
  <a:themeElements>
    <a:clrScheme name="DJPR 1">
      <a:dk1>
        <a:sysClr val="windowText" lastClr="000000"/>
      </a:dk1>
      <a:lt1>
        <a:sysClr val="window" lastClr="FFFFFF"/>
      </a:lt1>
      <a:dk2>
        <a:srgbClr val="201547"/>
      </a:dk2>
      <a:lt2>
        <a:srgbClr val="D9D9D6"/>
      </a:lt2>
      <a:accent1>
        <a:srgbClr val="201547"/>
      </a:accent1>
      <a:accent2>
        <a:srgbClr val="53565A"/>
      </a:accent2>
      <a:accent3>
        <a:srgbClr val="62BB46"/>
      </a:accent3>
      <a:accent4>
        <a:srgbClr val="100249"/>
      </a:accent4>
      <a:accent5>
        <a:srgbClr val="0090DA"/>
      </a:accent5>
      <a:accent6>
        <a:srgbClr val="E35205"/>
      </a:accent6>
      <a:hlink>
        <a:srgbClr val="0563C1"/>
      </a:hlink>
      <a:folHlink>
        <a:srgbClr val="954F72"/>
      </a:folHlink>
    </a:clrScheme>
    <a:fontScheme name="DJP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LGV - Governance, Legislation and Integrity" ma:contentTypeID="0x010100F569F26A7597D34594BB74FCE5F4DA24000CFF23EC146F474CA764B11D292D9D0B" ma:contentTypeVersion="38" ma:contentTypeDescription="" ma:contentTypeScope="" ma:versionID="309ba6a0526508d32ebf92786d990f32">
  <xsd:schema xmlns:xsd="http://www.w3.org/2001/XMLSchema" xmlns:xs="http://www.w3.org/2001/XMLSchema" xmlns:p="http://schemas.microsoft.com/office/2006/metadata/properties" xmlns:ns1="http://schemas.microsoft.com/sharepoint/v3" xmlns:ns2="97294fa0-7ac3-4fb8-b5f1-fec69ca7f6eb" xmlns:ns3="http://schemas.microsoft.com/sharepoint/v3/fields" xmlns:ns4="0800e1d4-c89e-4f91-888c-81b9b93cb002" targetNamespace="http://schemas.microsoft.com/office/2006/metadata/properties" ma:root="true" ma:fieldsID="3deea1296065c82e65fd4c644dcc9b43" ns1:_="" ns2:_="" ns3:_="" ns4:_="">
    <xsd:import namespace="http://schemas.microsoft.com/sharepoint/v3"/>
    <xsd:import namespace="97294fa0-7ac3-4fb8-b5f1-fec69ca7f6eb"/>
    <xsd:import namespace="http://schemas.microsoft.com/sharepoint/v3/fields"/>
    <xsd:import namespace="0800e1d4-c89e-4f91-888c-81b9b93cb002"/>
    <xsd:element name="properties">
      <xsd:complexType>
        <xsd:sequence>
          <xsd:element name="documentManagement">
            <xsd:complexType>
              <xsd:all>
                <xsd:element ref="ns1:RoutingRuleDescription" minOccurs="0"/>
                <xsd:element ref="ns2:DocumentSetDescription1" minOccurs="0"/>
                <xsd:element ref="ns2:File_x0020_Number" minOccurs="0"/>
                <xsd:element ref="ns2:Local_x0020_Government_x0020_Authority_x0020__x0028_LGA_x0029_" minOccurs="0"/>
                <xsd:element ref="ns2:Year" minOccurs="0"/>
                <xsd:element ref="ns2:Department1" minOccurs="0"/>
                <xsd:element ref="ns2:Group1" minOccurs="0"/>
                <xsd:element ref="ns2:Branch" minOccurs="0"/>
                <xsd:element ref="ns2:Unit" minOccurs="0"/>
                <xsd:element ref="ns2:Support_x0020_to_x0020_councils" minOccurs="0"/>
                <xsd:element ref="ns2:Date_x0020_of_x0020_Original" minOccurs="0"/>
                <xsd:element ref="ns2:DELWP_x0020_Document_x0020_ID" minOccurs="0"/>
                <xsd:element ref="ns2:TRIM_x0020_Container_x0020_Record_x0020_Number" minOccurs="0"/>
                <xsd:element ref="ns2:TRIM_x0020_Container_x0020_Title" minOccurs="0"/>
                <xsd:element ref="ns2:Trim_x0020_notes" minOccurs="0"/>
                <xsd:element ref="ns2:Meeting_x0020_Date" minOccurs="0"/>
                <xsd:element ref="ns2:Edit_x0020_Date" minOccurs="0"/>
                <xsd:element ref="ns2:Electoral_x0020_Issues" minOccurs="0"/>
                <xsd:element ref="ns2:Act_x0020_Number" minOccurs="0"/>
                <xsd:element ref="ns2:Date1" minOccurs="0"/>
                <xsd:element ref="ns2:Projects" minOccurs="0"/>
                <xsd:element ref="ns2:Document_x0020_Number" minOccurs="0"/>
                <xsd:element ref="ns2:Stage" minOccurs="0"/>
                <xsd:element ref="ns2:Relevant_x0020_Section" minOccurs="0"/>
                <xsd:element ref="ns2:Statutory_x0020_Power" minOccurs="0"/>
                <xsd:element ref="ns2:Review_x0020_Area-Phase" minOccurs="0"/>
                <xsd:element ref="ns2:Compliance_x0020_Tool" minOccurs="0"/>
                <xsd:element ref="ns2:Ministerial_x0020_Power" minOccurs="0"/>
                <xsd:element ref="ns3:Location" minOccurs="0"/>
                <xsd:element ref="ns2:Location_x0020_Value" minOccurs="0"/>
                <xsd:element ref="ns2:Originating_x0020_Agency" minOccurs="0"/>
                <xsd:element ref="ns2:Originating_x0020_Author" minOccurs="0"/>
                <xsd:element ref="ns1:ReportOwner" minOccurs="0"/>
                <xsd:element ref="ns2:Banner_x0020_URL" minOccurs="0"/>
                <xsd:element ref="ns3:wic_System_Copyright" minOccurs="0"/>
                <xsd:element ref="ns2:Council_x0020_Governance_x0020_Processes" minOccurs="0"/>
                <xsd:element ref="ns2:Date_x0020_Received" minOccurs="0"/>
                <xsd:element ref="ns1:Language" minOccurs="0"/>
                <xsd:element ref="ns2:Parent_x0020_ID" minOccurs="0"/>
                <xsd:element ref="ns2:Reference_x0020_Number" minOccurs="0"/>
                <xsd:element ref="ns2:Review_x0020_Date" minOccurs="0"/>
                <xsd:element ref="ns1:URL" minOccurs="0"/>
                <xsd:element ref="ns2:Electoral_x0020_Matter_x0020_Power" minOccurs="0"/>
                <xsd:element ref="ns2:Legislative_x0020_Type" minOccurs="0"/>
                <xsd:element ref="ns2:Resolution" minOccurs="0"/>
                <xsd:element ref="ns2:Category1" minOccurs="0"/>
                <xsd:element ref="ns3:_Status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2:SharedWithUsers" minOccurs="0"/>
                <xsd:element ref="ns2:SharedWithDetail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8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  <xsd:element name="ReportOwner" ma:index="41" nillable="true" ma:displayName="Owner" ma:description="Owner of this document" ma:list="UserInfo" ma:internalName="Repor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anguage" ma:index="46" nillable="true" ma:displayName="Language" ma:default="English" ma:internalName="Language">
      <xsd:simpleType>
        <xsd:union memberTypes="dms:Text">
          <xsd:simpleType>
            <xsd:restriction base="dms:Choice">
              <xsd:enumeration value="Arabic (Saudi Arabia)"/>
              <xsd:enumeration value="Bulgarian (Bulgaria)"/>
              <xsd:enumeration value="Chinese (Hong Kong S.A.R.)"/>
              <xsd:enumeration value="Chinese (China)"/>
              <xsd:enumeration value="Chinese (Taiwan)"/>
              <xsd:enumeration value="Croatian (Croatia)"/>
              <xsd:enumeration value="Czech (Czech Republic)"/>
              <xsd:enumeration value="Danish (Denmark)"/>
              <xsd:enumeration value="Dutch (Netherlands)"/>
              <xsd:enumeration value="English"/>
              <xsd:enumeration value="Estonian (Estonia)"/>
              <xsd:enumeration value="Finnish (Finland)"/>
              <xsd:enumeration value="French (France)"/>
              <xsd:enumeration value="German (Germany)"/>
              <xsd:enumeration value="Greek (Greece)"/>
              <xsd:enumeration value="Hebrew (Israel)"/>
              <xsd:enumeration value="Hindi (India)"/>
              <xsd:enumeration value="Hungarian (Hungary)"/>
              <xsd:enumeration value="Indonesian (Indonesia)"/>
              <xsd:enumeration value="Italian (Italy)"/>
              <xsd:enumeration value="Japanese (Japan)"/>
              <xsd:enumeration value="Korean (Korea)"/>
              <xsd:enumeration value="Latvian (Latvia)"/>
              <xsd:enumeration value="Lithuanian (Lithuania)"/>
              <xsd:enumeration value="Malay (Malaysia)"/>
              <xsd:enumeration value="Norwegian (Bokmal) (Norway)"/>
              <xsd:enumeration value="Polish (Poland)"/>
              <xsd:enumeration value="Portuguese (Brazil)"/>
              <xsd:enumeration value="Portuguese (Portugal)"/>
              <xsd:enumeration value="Romanian (Romania)"/>
              <xsd:enumeration value="Russian (Russia)"/>
              <xsd:enumeration value="Serbian (Latin) (Serbia)"/>
              <xsd:enumeration value="Slovak (Slovakia)"/>
              <xsd:enumeration value="Slovenian (Slovenia)"/>
              <xsd:enumeration value="Spanish (Spain)"/>
              <xsd:enumeration value="Swedish (Sweden)"/>
              <xsd:enumeration value="Thai (Thailand)"/>
              <xsd:enumeration value="Turkish (Turkey)"/>
              <xsd:enumeration value="Ukrainian (Ukraine)"/>
              <xsd:enumeration value="Urdu (Islamic Republic of Pakistan)"/>
              <xsd:enumeration value="Vietnamese (Vietnam)"/>
            </xsd:restriction>
          </xsd:simpleType>
        </xsd:union>
      </xsd:simpleType>
    </xsd:element>
    <xsd:element name="URL" ma:index="50" nillable="true" ma:displayName="URL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294fa0-7ac3-4fb8-b5f1-fec69ca7f6eb" elementFormDefault="qualified">
    <xsd:import namespace="http://schemas.microsoft.com/office/2006/documentManagement/types"/>
    <xsd:import namespace="http://schemas.microsoft.com/office/infopath/2007/PartnerControls"/>
    <xsd:element name="DocumentSetDescription1" ma:index="9" nillable="true" ma:displayName="Document Set Description" ma:internalName="DocumentSetDescription1">
      <xsd:simpleType>
        <xsd:restriction base="dms:Note">
          <xsd:maxLength value="255"/>
        </xsd:restriction>
      </xsd:simpleType>
    </xsd:element>
    <xsd:element name="File_x0020_Number" ma:index="10" nillable="true" ma:displayName="File Number" ma:internalName="File_x0020_Number">
      <xsd:simpleType>
        <xsd:restriction base="dms:Text">
          <xsd:maxLength value="255"/>
        </xsd:restriction>
      </xsd:simpleType>
    </xsd:element>
    <xsd:element name="Local_x0020_Government_x0020_Authority_x0020__x0028_LGA_x0029_" ma:index="11" nillable="true" ma:displayName="Local Government Authority (LGA)" ma:format="Dropdown" ma:internalName="Local_x0020_Government_x0020_Authority_x0020__x0028_LGA_x0029_" ma:readOnly="false">
      <xsd:simpleType>
        <xsd:restriction base="dms:Choice">
          <xsd:enumeration value="Alpine"/>
          <xsd:enumeration value="Ararat"/>
          <xsd:enumeration value="Ballarat"/>
          <xsd:enumeration value="Banyule"/>
          <xsd:enumeration value="Bass Coast"/>
          <xsd:enumeration value="Baw Baw"/>
          <xsd:enumeration value="Bayside"/>
          <xsd:enumeration value="Benalla"/>
          <xsd:enumeration value="Boroondara"/>
          <xsd:enumeration value="Brimbank"/>
          <xsd:enumeration value="Buloke"/>
          <xsd:enumeration value="Campaspe"/>
          <xsd:enumeration value="Cardinia"/>
          <xsd:enumeration value="Casey"/>
          <xsd:enumeration value="Central Goldfields"/>
          <xsd:enumeration value="City of Melbourne"/>
          <xsd:enumeration value="Colac-Otway"/>
          <xsd:enumeration value="Corangamite"/>
          <xsd:enumeration value="Darebin"/>
          <xsd:enumeration value="East Gippsland"/>
          <xsd:enumeration value="Frankston"/>
          <xsd:enumeration value="Gannawarra"/>
          <xsd:enumeration value="Glen Eira"/>
          <xsd:enumeration value="Glenelg"/>
          <xsd:enumeration value="Golden Plains"/>
          <xsd:enumeration value="Greater Dandenong"/>
          <xsd:enumeration value="Greater Geelong"/>
          <xsd:enumeration value="Hepburn"/>
          <xsd:enumeration value="Hindmarsh"/>
          <xsd:enumeration value="Hobsons Bay"/>
          <xsd:enumeration value="Horsham"/>
          <xsd:enumeration value="Hume"/>
          <xsd:enumeration value="Indigo"/>
          <xsd:enumeration value="Kingston"/>
          <xsd:enumeration value="Latrobe"/>
          <xsd:enumeration value="Loddon"/>
          <xsd:enumeration value="Macedon Ranges"/>
          <xsd:enumeration value="Mansfield"/>
          <xsd:enumeration value="Maribyrnong"/>
          <xsd:enumeration value="Maroondah"/>
          <xsd:enumeration value="Melbourne"/>
          <xsd:enumeration value="Melton"/>
          <xsd:enumeration value="Mildura"/>
          <xsd:enumeration value="Mitchell"/>
          <xsd:enumeration value="Moira"/>
          <xsd:enumeration value="Monash"/>
          <xsd:enumeration value="Moonee Valley"/>
          <xsd:enumeration value="Moorabool"/>
          <xsd:enumeration value="Moreland"/>
          <xsd:enumeration value="Mornington Peninsula"/>
          <xsd:enumeration value="Mount Alexander"/>
          <xsd:enumeration value="Moyne"/>
          <xsd:enumeration value="Murrindindi"/>
          <xsd:enumeration value="Northern Grampians"/>
          <xsd:enumeration value="Port Phillip"/>
          <xsd:enumeration value="Pyrenees"/>
          <xsd:enumeration value="Queenscliff"/>
          <xsd:enumeration value="Southern Grampians"/>
          <xsd:enumeration value="Stonnington"/>
          <xsd:enumeration value="Strathbogie"/>
          <xsd:enumeration value="Swan Hill"/>
          <xsd:enumeration value="Towong"/>
          <xsd:enumeration value="Wangaratta"/>
          <xsd:enumeration value="Wellington"/>
          <xsd:enumeration value="Whitehorse"/>
          <xsd:enumeration value="Whittlesea"/>
          <xsd:enumeration value="Wodonga"/>
          <xsd:enumeration value="Wyndham"/>
          <xsd:enumeration value="Wyndham"/>
          <xsd:enumeration value="Yarra"/>
          <xsd:enumeration value="Yarra Ranges"/>
          <xsd:enumeration value="Yarriambiack"/>
          <xsd:enumeration value="South Gippsland"/>
          <xsd:enumeration value="Warrnambool"/>
          <xsd:enumeration value="Greater Bendigo"/>
          <xsd:enumeration value="Greater Shepparton"/>
          <xsd:enumeration value="Knox"/>
          <xsd:enumeration value="Nillumbik"/>
          <xsd:enumeration value="All LGAs"/>
        </xsd:restriction>
      </xsd:simpleType>
    </xsd:element>
    <xsd:element name="Year" ma:index="12" nillable="true" ma:displayName="Year" ma:format="Dropdown" ma:internalName="Year" ma:readOnly="false">
      <xsd:simpleType>
        <xsd:restriction base="dms:Choice">
          <xsd:enumeration value="2024"/>
          <xsd:enumeration value="2023"/>
          <xsd:enumeration value="2022"/>
          <xsd:enumeration value="2021"/>
          <xsd:enumeration value="2020"/>
          <xsd:enumeration value="2019"/>
          <xsd:enumeration value="2018"/>
          <xsd:enumeration value="2017"/>
          <xsd:enumeration value="2016"/>
        </xsd:restriction>
      </xsd:simpleType>
    </xsd:element>
    <xsd:element name="Department1" ma:index="13" nillable="true" ma:displayName="Department" ma:default="Department of Jobs Precincts and Regions" ma:format="Dropdown" ma:internalName="Department1" ma:readOnly="false">
      <xsd:simpleType>
        <xsd:restriction base="dms:Choice">
          <xsd:enumeration value="Department of Jobs Precincts and Regions"/>
          <xsd:enumeration value="Department of Environment, Land, Water and Planning"/>
          <xsd:enumeration value="Other Organisation"/>
          <xsd:enumeration value="Local Government Victoria"/>
        </xsd:restriction>
      </xsd:simpleType>
    </xsd:element>
    <xsd:element name="Group1" ma:index="14" nillable="true" ma:displayName="Group" ma:default="Local Government and suburban development" ma:format="Dropdown" ma:internalName="Group1" ma:readOnly="false">
      <xsd:simpleType>
        <xsd:restriction base="dms:Choice">
          <xsd:enumeration value="Local Government and suburban development"/>
          <xsd:enumeration value="Local Infrastructure"/>
          <xsd:enumeration value="Corporate Services"/>
          <xsd:enumeration value="Catchments, Waterways, Cities and Towns"/>
          <xsd:enumeration value="Local Infrastructure"/>
          <xsd:enumeration value="Energy, Environment and Climate Change"/>
          <xsd:enumeration value="Environment and Climate Change"/>
          <xsd:enumeration value="All Groups"/>
          <xsd:enumeration value="Local Government Victoria"/>
          <xsd:enumeration value="All"/>
          <xsd:enumeration value="Office of The Secretary"/>
          <xsd:enumeration value="Planning"/>
          <xsd:enumeration value="Sector Performance and Development"/>
          <xsd:enumeration value="Water and Catchments"/>
          <xsd:enumeration value="2017"/>
        </xsd:restriction>
      </xsd:simpleType>
    </xsd:element>
    <xsd:element name="Branch" ma:index="15" nillable="true" ma:displayName="Branch" ma:default="Local Government Victoria" ma:format="Dropdown" ma:internalName="Branch" ma:readOnly="false">
      <xsd:simpleType>
        <xsd:restriction base="dms:Choice">
          <xsd:enumeration value="Local Government Victoria"/>
          <xsd:enumeration value="Business Operations"/>
          <xsd:enumeration value="Digital and Customer Communications"/>
          <xsd:enumeration value="Finance"/>
          <xsd:enumeration value="Climate Change"/>
          <xsd:enumeration value="Local Infrastructure"/>
          <xsd:enumeration value="Information Services"/>
          <xsd:enumeration value="Legal and Governance"/>
          <xsd:enumeration value="Office of the Deputy Secretary Local Infrastructure"/>
          <xsd:enumeration value="Strategy and Performance"/>
          <xsd:enumeration value="Suburban Development"/>
          <xsd:enumeration value="Waterway Programs"/>
          <xsd:enumeration value="Waste and Recycling"/>
          <xsd:enumeration value="Office for Suburban Development"/>
          <xsd:enumeration value="All"/>
          <xsd:enumeration value="Office of The Secretary"/>
          <xsd:enumeration value="Office of the Deputy Secretary Planning"/>
          <xsd:enumeration value="Office of the Deputy Secretary Corporate Services"/>
          <xsd:enumeration value="Business Executive and Ministerial Services"/>
          <xsd:enumeration value="Group Business Management"/>
          <xsd:enumeration value="People and Culture"/>
          <xsd:enumeration value="Forward Policy and Business Strategy"/>
          <xsd:enumeration value="Office of the Deputy Secretary Water and Catchments"/>
          <xsd:enumeration value="Policy and Planning"/>
          <xsd:enumeration value="Policy, Governance and Legislation"/>
          <xsd:enumeration value="Ararat"/>
        </xsd:restriction>
      </xsd:simpleType>
    </xsd:element>
    <xsd:element name="Unit" ma:index="16" nillable="true" ma:displayName="Unit" ma:default="Policy and Strategy" ma:format="Dropdown" ma:internalName="Unit" ma:readOnly="false">
      <xsd:simpleType>
        <xsd:restriction base="dms:Choice">
          <xsd:enumeration value="Office of the Executive Director"/>
          <xsd:enumeration value="Policy and Strategy"/>
          <xsd:enumeration value="Sector Investment"/>
          <xsd:enumeration value="Sector Innovation Performance and Resilience"/>
          <xsd:enumeration value="All"/>
          <xsd:enumeration value="Audit and Performance"/>
          <xsd:enumeration value="Budget Initiative Office"/>
          <xsd:enumeration value="Community Programs"/>
          <xsd:enumeration value="Divisional Business Management"/>
          <xsd:enumeration value="Economics, Governance and Waste"/>
          <xsd:enumeration value="Governance and Programs"/>
          <xsd:enumeration value="Group Business Management"/>
          <xsd:enumeration value="Integrated Investment"/>
          <xsd:enumeration value="Local Infrastructure Projects"/>
          <xsd:enumeration value="Ministerial Services"/>
          <xsd:enumeration value="Policy and Legislation"/>
          <xsd:enumeration value="Policy and Strategy"/>
          <xsd:enumeration value="Policy and Strategy Development"/>
          <xsd:enumeration value="Project Services"/>
          <xsd:enumeration value="Sector Performance and Development"/>
          <xsd:enumeration value="Water and Catchments"/>
          <xsd:enumeration value="Cabinet Services"/>
          <xsd:enumeration value="Business Management"/>
          <xsd:enumeration value="Office of The Secretary"/>
          <xsd:enumeration value="Legislation"/>
          <xsd:enumeration value="Budget and Planning"/>
          <xsd:enumeration value="Business Operations"/>
          <xsd:enumeration value="Strategy, Governance and Performance Improvement"/>
          <xsd:enumeration value="Office of the Deputy Secretary Local Infrastructure"/>
          <xsd:enumeration value="Strategy and Policy Integration"/>
          <xsd:enumeration value="People and Culture Operations"/>
          <xsd:enumeration value="Business Governance"/>
          <xsd:enumeration value="Governance and Legislation"/>
          <xsd:enumeration value="Legislative Instrument"/>
          <xsd:enumeration value="Intergovernmental"/>
          <xsd:enumeration value="Smart Planning"/>
          <xsd:enumeration value="Procurement"/>
          <xsd:enumeration value="Strategy, Architecture and Policy"/>
          <xsd:enumeration value="Policy and Planning"/>
          <xsd:enumeration value="Strategic Planning and Performance"/>
        </xsd:restriction>
      </xsd:simpleType>
    </xsd:element>
    <xsd:element name="Support_x0020_to_x0020_councils" ma:index="17" nillable="true" ma:displayName="Support to councils" ma:format="Dropdown" ma:internalName="Support_x0020_to_x0020_councils">
      <xsd:simpleType>
        <xsd:restriction base="dms:Choice">
          <xsd:enumeration value="Guidance"/>
          <xsd:enumeration value="Requirement"/>
          <xsd:enumeration value="Research project"/>
        </xsd:restriction>
      </xsd:simpleType>
    </xsd:element>
    <xsd:element name="Date_x0020_of_x0020_Original" ma:index="18" nillable="true" ma:displayName="Date of Original" ma:format="DateOnly" ma:internalName="Date_x0020_of_x0020_Original" ma:readOnly="false">
      <xsd:simpleType>
        <xsd:restriction base="dms:DateTime"/>
      </xsd:simpleType>
    </xsd:element>
    <xsd:element name="DELWP_x0020_Document_x0020_ID" ma:index="19" nillable="true" ma:displayName="DELWP Document ID" ma:hidden="true" ma:internalName="DELWP_x0020_Document_x0020_ID" ma:readOnly="false">
      <xsd:simpleType>
        <xsd:restriction base="dms:Text">
          <xsd:maxLength value="255"/>
        </xsd:restriction>
      </xsd:simpleType>
    </xsd:element>
    <xsd:element name="TRIM_x0020_Container_x0020_Record_x0020_Number" ma:index="20" nillable="true" ma:displayName="TRIM Container Record Number" ma:internalName="TRIM_x0020_Container_x0020_Record_x0020_Number" ma:readOnly="false">
      <xsd:simpleType>
        <xsd:restriction base="dms:Text">
          <xsd:maxLength value="255"/>
        </xsd:restriction>
      </xsd:simpleType>
    </xsd:element>
    <xsd:element name="TRIM_x0020_Container_x0020_Title" ma:index="21" nillable="true" ma:displayName="TRIM Container Title" ma:internalName="TRIM_x0020_Container_x0020_Title" ma:readOnly="false">
      <xsd:simpleType>
        <xsd:restriction base="dms:Text">
          <xsd:maxLength value="255"/>
        </xsd:restriction>
      </xsd:simpleType>
    </xsd:element>
    <xsd:element name="Trim_x0020_notes" ma:index="22" nillable="true" ma:displayName="Trim notes" ma:internalName="Trim_x0020_notes" ma:readOnly="false">
      <xsd:simpleType>
        <xsd:restriction base="dms:Note">
          <xsd:maxLength value="255"/>
        </xsd:restriction>
      </xsd:simpleType>
    </xsd:element>
    <xsd:element name="Meeting_x0020_Date" ma:index="23" nillable="true" ma:displayName="Meeting Date" ma:internalName="Meeting_x0020_Date">
      <xsd:simpleType>
        <xsd:restriction base="dms:Text">
          <xsd:maxLength value="255"/>
        </xsd:restriction>
      </xsd:simpleType>
    </xsd:element>
    <xsd:element name="Edit_x0020_Date" ma:index="24" nillable="true" ma:displayName="Edit Date" ma:format="DateOnly" ma:internalName="Edit_x0020_Date">
      <xsd:simpleType>
        <xsd:restriction base="dms:DateTime"/>
      </xsd:simpleType>
    </xsd:element>
    <xsd:element name="Electoral_x0020_Issues" ma:index="25" nillable="true" ma:displayName="Electoral Issues" ma:list="{af2c7a86-b454-4142-9e21-96d144956fc9}" ma:internalName="Electoral_x0020_Issues" ma:showField="Title" ma:web="97294fa0-7ac3-4fb8-b5f1-fec69ca7f6eb">
      <xsd:simpleType>
        <xsd:restriction base="dms:Lookup"/>
      </xsd:simpleType>
    </xsd:element>
    <xsd:element name="Act_x0020_Number" ma:index="26" nillable="true" ma:displayName="Act Number" ma:internalName="Act_x0020_Number">
      <xsd:simpleType>
        <xsd:restriction base="dms:Text">
          <xsd:maxLength value="255"/>
        </xsd:restriction>
      </xsd:simpleType>
    </xsd:element>
    <xsd:element name="Date1" ma:index="27" nillable="true" ma:displayName="Date" ma:format="DateOnly" ma:internalName="Date1">
      <xsd:simpleType>
        <xsd:restriction base="dms:DateTime"/>
      </xsd:simpleType>
    </xsd:element>
    <xsd:element name="Projects" ma:index="28" nillable="true" ma:displayName="Projects" ma:format="Dropdown" ma:internalName="Projects">
      <xsd:simpleType>
        <xsd:restriction base="dms:Choice">
          <xsd:enumeration value="Operations"/>
          <xsd:enumeration value="Elections"/>
          <xsd:enumeration value="Governance"/>
        </xsd:restriction>
      </xsd:simpleType>
    </xsd:element>
    <xsd:element name="Document_x0020_Number" ma:index="29" nillable="true" ma:displayName="Document Number" ma:internalName="Document_x0020_Number">
      <xsd:simpleType>
        <xsd:restriction base="dms:Text">
          <xsd:maxLength value="255"/>
        </xsd:restriction>
      </xsd:simpleType>
    </xsd:element>
    <xsd:element name="Stage" ma:index="30" nillable="true" ma:displayName="Stage" ma:format="Dropdown" ma:internalName="Stage">
      <xsd:simpleType>
        <xsd:restriction base="dms:Choice">
          <xsd:enumeration value="Enter Choice #1"/>
          <xsd:enumeration value="Enter Choice #2"/>
          <xsd:enumeration value="Enter Choice #3"/>
        </xsd:restriction>
      </xsd:simpleType>
    </xsd:element>
    <xsd:element name="Relevant_x0020_Section" ma:index="31" nillable="true" ma:displayName="Relevant Section" ma:format="Dropdown" ma:internalName="Relevant_x0020_Section">
      <xsd:simpleType>
        <xsd:restriction base="dms:Choice">
          <xsd:enumeration value="186"/>
          <xsd:enumeration value="196"/>
        </xsd:restriction>
      </xsd:simpleType>
    </xsd:element>
    <xsd:element name="Statutory_x0020_Power" ma:index="32" nillable="true" ma:displayName="Statutory Power" ma:format="Dropdown" ma:internalName="Statutory_x0020_Power">
      <xsd:simpleType>
        <xsd:restriction base="dms:Choice">
          <xsd:enumeration value="Councillor Allowances"/>
          <xsd:enumeration value="Notice"/>
          <xsd:enumeration value="Procurement"/>
          <xsd:enumeration value="Senior Officer Remuneration"/>
        </xsd:restriction>
      </xsd:simpleType>
    </xsd:element>
    <xsd:element name="Review_x0020_Area-Phase" ma:index="33" nillable="true" ma:displayName="Review Area-Phase" ma:list="{564a4696-b991-43eb-b036-03fa1a3be5d6}" ma:internalName="Review_x0020_Area_x002d_Phase" ma:showField="Title" ma:web="97294fa0-7ac3-4fb8-b5f1-fec69ca7f6eb">
      <xsd:simpleType>
        <xsd:restriction base="dms:Lookup"/>
      </xsd:simpleType>
    </xsd:element>
    <xsd:element name="Compliance_x0020_Tool" ma:index="34" nillable="true" ma:displayName="Compliance Tool" ma:list="{42a67549-c1b5-425b-8dee-23c763f3961b}" ma:internalName="Compliance_x0020_Tool" ma:showField="Title" ma:web="97294fa0-7ac3-4fb8-b5f1-fec69ca7f6eb">
      <xsd:simpleType>
        <xsd:restriction base="dms:Lookup"/>
      </xsd:simpleType>
    </xsd:element>
    <xsd:element name="Ministerial_x0020_Power" ma:index="35" nillable="true" ma:displayName="Ministerial Power" ma:list="{21df8737-4ef5-4ca4-ba34-5179262c3b24}" ma:internalName="Ministerial_x0020_Power" ma:showField="Title" ma:web="97294fa0-7ac3-4fb8-b5f1-fec69ca7f6eb">
      <xsd:simpleType>
        <xsd:restriction base="dms:Lookup"/>
      </xsd:simpleType>
    </xsd:element>
    <xsd:element name="Location_x0020_Value" ma:index="38" nillable="true" ma:displayName="Location Value" ma:internalName="Location_x0020_Value">
      <xsd:simpleType>
        <xsd:restriction base="dms:Text">
          <xsd:maxLength value="255"/>
        </xsd:restriction>
      </xsd:simpleType>
    </xsd:element>
    <xsd:element name="Originating_x0020_Agency" ma:index="39" nillable="true" ma:displayName="Originating Agency" ma:internalName="Originating_x0020_Agency">
      <xsd:simpleType>
        <xsd:restriction base="dms:Note">
          <xsd:maxLength value="255"/>
        </xsd:restriction>
      </xsd:simpleType>
    </xsd:element>
    <xsd:element name="Originating_x0020_Author" ma:index="40" nillable="true" ma:displayName="Originating Author" ma:internalName="Originating_x0020_Author" ma:readOnly="false">
      <xsd:simpleType>
        <xsd:restriction base="dms:Text">
          <xsd:maxLength value="255"/>
        </xsd:restriction>
      </xsd:simpleType>
    </xsd:element>
    <xsd:element name="Banner_x0020_URL" ma:index="42" nillable="true" ma:displayName="Banner URL" ma:format="Hyperlink" ma:internalName="Banner_x0020_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Council_x0020_Governance_x0020_Processes" ma:index="44" nillable="true" ma:displayName="Council Governance Processes" ma:list="{cea89e29-2ea9-4852-a8d5-62e9aa7f6a3c}" ma:internalName="Council_x0020_Governance_x0020_Processes" ma:showField="Title" ma:web="97294fa0-7ac3-4fb8-b5f1-fec69ca7f6eb">
      <xsd:simpleType>
        <xsd:restriction base="dms:Lookup"/>
      </xsd:simpleType>
    </xsd:element>
    <xsd:element name="Date_x0020_Received" ma:index="45" nillable="true" ma:displayName="Date Received" ma:format="DateOnly" ma:internalName="Date_x0020_Received">
      <xsd:simpleType>
        <xsd:restriction base="dms:DateTime"/>
      </xsd:simpleType>
    </xsd:element>
    <xsd:element name="Parent_x0020_ID" ma:index="47" nillable="true" ma:displayName="Parent ID" ma:internalName="Parent_x0020_ID">
      <xsd:simpleType>
        <xsd:restriction base="dms:Number"/>
      </xsd:simpleType>
    </xsd:element>
    <xsd:element name="Reference_x0020_Number" ma:index="48" nillable="true" ma:displayName="Reference Number" ma:internalName="Reference_x0020_Number">
      <xsd:simpleType>
        <xsd:restriction base="dms:Text">
          <xsd:maxLength value="255"/>
        </xsd:restriction>
      </xsd:simpleType>
    </xsd:element>
    <xsd:element name="Review_x0020_Date" ma:index="49" nillable="true" ma:displayName="Review Date" ma:format="DateOnly" ma:internalName="Review_x0020_Date">
      <xsd:simpleType>
        <xsd:restriction base="dms:DateTime"/>
      </xsd:simpleType>
    </xsd:element>
    <xsd:element name="Electoral_x0020_Matter_x0020_Power" ma:index="51" nillable="true" ma:displayName="Electoral Matter Power" ma:format="Dropdown" ma:internalName="Electoral_x0020_Matter_x0020_Power">
      <xsd:simpleType>
        <xsd:restriction base="dms:Choice">
          <xsd:enumeration value="Boundary reviews"/>
          <xsd:enumeration value="Council Elections"/>
          <xsd:enumeration value="Representation reviews"/>
          <xsd:enumeration value="State and Federal Elections"/>
        </xsd:restriction>
      </xsd:simpleType>
    </xsd:element>
    <xsd:element name="Legislative_x0020_Type" ma:index="52" nillable="true" ma:displayName="Legislative Type" ma:internalName="Legislative_x0020_Type">
      <xsd:simpleType>
        <xsd:restriction base="dms:Text">
          <xsd:maxLength value="255"/>
        </xsd:restriction>
      </xsd:simpleType>
    </xsd:element>
    <xsd:element name="Resolution" ma:index="53" nillable="true" ma:displayName="Resolution" ma:internalName="Resolution" ma:readOnly="false">
      <xsd:simpleType>
        <xsd:restriction base="dms:Text">
          <xsd:maxLength value="255"/>
        </xsd:restriction>
      </xsd:simpleType>
    </xsd:element>
    <xsd:element name="Category1" ma:index="54" nillable="true" ma:displayName="Category" ma:default="Capital works" ma:format="Dropdown" ma:internalName="Category1" ma:readOnly="false">
      <xsd:simpleType>
        <xsd:restriction base="dms:Choice">
          <xsd:enumeration value="Capital works"/>
        </xsd:restriction>
      </xsd:simpleType>
    </xsd:element>
    <xsd:element name="SharedWithUsers" ma:index="6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6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Location" ma:index="37" nillable="true" ma:displayName="Location" ma:internalName="Location">
      <xsd:simpleType>
        <xsd:restriction base="dms:Text"/>
      </xsd:simpleType>
    </xsd:element>
    <xsd:element name="wic_System_Copyright" ma:index="43" nillable="true" ma:displayName="Copyright" ma:default="State of Victoria" ma:internalName="wic_System_Copyright" ma:readOnly="false">
      <xsd:simpleType>
        <xsd:restriction base="dms:Text">
          <xsd:maxLength value="255"/>
        </xsd:restriction>
      </xsd:simpleType>
    </xsd:element>
    <xsd:element name="_Status" ma:index="55" nillable="true" ma:displayName="Status" ma:default="Active" ma:format="Dropdown" ma:internalName="_Status">
      <xsd:simpleType>
        <xsd:union memberTypes="dms:Text">
          <xsd:simpleType>
            <xsd:restriction base="dms:Choice">
              <xsd:enumeration value="Active"/>
              <xsd:enumeration value="Not Started"/>
              <xsd:enumeration value="Draft"/>
              <xsd:enumeration value="Reviewed"/>
              <xsd:enumeration value="Scheduled"/>
              <xsd:enumeration value="Published"/>
              <xsd:enumeration value="Final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00e1d4-c89e-4f91-888c-81b9b93cb0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5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5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5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6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61" nillable="true" ma:displayName="Tags" ma:internalName="MediaServiceAutoTags" ma:readOnly="true">
      <xsd:simpleType>
        <xsd:restriction base="dms:Text"/>
      </xsd:simpleType>
    </xsd:element>
    <xsd:element name="MediaServiceLocation" ma:index="62" nillable="true" ma:displayName="Location" ma:internalName="MediaServiceLocation" ma:readOnly="true">
      <xsd:simpleType>
        <xsd:restriction base="dms:Text"/>
      </xsd:simpleType>
    </xsd:element>
    <xsd:element name="MediaServiceGenerationTime" ma:index="6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6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6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6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 ma:index="36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http://schemas.microsoft.com/sharepoint/v3">English</Language>
    <RoutingRuleDescription xmlns="http://schemas.microsoft.com/sharepoint/v3">Communication tools</RoutingRuleDescription>
    <File_x0020_Number xmlns="97294fa0-7ac3-4fb8-b5f1-fec69ca7f6eb" xsi:nil="true"/>
    <Support_x0020_to_x0020_councils xmlns="97294fa0-7ac3-4fb8-b5f1-fec69ca7f6eb" xsi:nil="true"/>
    <Trim_x0020_notes xmlns="97294fa0-7ac3-4fb8-b5f1-fec69ca7f6eb" xsi:nil="true"/>
    <Electoral_x0020_Issues xmlns="97294fa0-7ac3-4fb8-b5f1-fec69ca7f6eb" xsi:nil="true"/>
    <Year xmlns="97294fa0-7ac3-4fb8-b5f1-fec69ca7f6eb" xsi:nil="true"/>
    <Originating_x0020_Agency xmlns="97294fa0-7ac3-4fb8-b5f1-fec69ca7f6eb" xsi:nil="true"/>
    <Category1 xmlns="97294fa0-7ac3-4fb8-b5f1-fec69ca7f6eb">Capital works</Category1>
    <Projects xmlns="97294fa0-7ac3-4fb8-b5f1-fec69ca7f6eb" xsi:nil="true"/>
    <Parent_x0020_ID xmlns="97294fa0-7ac3-4fb8-b5f1-fec69ca7f6eb" xsi:nil="true"/>
    <Ministerial_x0020_Power xmlns="97294fa0-7ac3-4fb8-b5f1-fec69ca7f6eb" xsi:nil="true"/>
    <Council_x0020_Governance_x0020_Processes xmlns="97294fa0-7ac3-4fb8-b5f1-fec69ca7f6eb" xsi:nil="true"/>
    <Group1 xmlns="97294fa0-7ac3-4fb8-b5f1-fec69ca7f6eb">Local Government Victoria</Group1>
    <Date_x0020_Received xmlns="97294fa0-7ac3-4fb8-b5f1-fec69ca7f6eb" xsi:nil="true"/>
    <Act_x0020_Number xmlns="97294fa0-7ac3-4fb8-b5f1-fec69ca7f6eb" xsi:nil="true"/>
    <_Status xmlns="http://schemas.microsoft.com/sharepoint/v3/fields">Active</_Status>
    <Date_x0020_of_x0020_Original xmlns="97294fa0-7ac3-4fb8-b5f1-fec69ca7f6eb" xsi:nil="true"/>
    <DELWP_x0020_Document_x0020_ID xmlns="97294fa0-7ac3-4fb8-b5f1-fec69ca7f6eb" xsi:nil="true"/>
    <Legislative_x0020_Type xmlns="97294fa0-7ac3-4fb8-b5f1-fec69ca7f6eb" xsi:nil="true"/>
    <Department1 xmlns="97294fa0-7ac3-4fb8-b5f1-fec69ca7f6eb">Department of Jobs Precincts and Regions</Department1>
    <Unit xmlns="97294fa0-7ac3-4fb8-b5f1-fec69ca7f6eb">Policy and Strategy</Unit>
    <Review_x0020_Area-Phase xmlns="97294fa0-7ac3-4fb8-b5f1-fec69ca7f6eb" xsi:nil="true"/>
    <URL xmlns="http://schemas.microsoft.com/sharepoint/v3">
      <Url xsi:nil="true"/>
      <Description xsi:nil="true"/>
    </URL>
    <Document_x0020_Number xmlns="97294fa0-7ac3-4fb8-b5f1-fec69ca7f6eb" xsi:nil="true"/>
    <Review_x0020_Date xmlns="97294fa0-7ac3-4fb8-b5f1-fec69ca7f6eb" xsi:nil="true"/>
    <TRIM_x0020_Container_x0020_Record_x0020_Number xmlns="97294fa0-7ac3-4fb8-b5f1-fec69ca7f6eb" xsi:nil="true"/>
    <Relevant_x0020_Section xmlns="97294fa0-7ac3-4fb8-b5f1-fec69ca7f6eb" xsi:nil="true"/>
    <Originating_x0020_Author xmlns="97294fa0-7ac3-4fb8-b5f1-fec69ca7f6eb">Tracy Helman</Originating_x0020_Author>
    <Compliance_x0020_Tool xmlns="97294fa0-7ac3-4fb8-b5f1-fec69ca7f6eb" xsi:nil="true"/>
    <Local_x0020_Government_x0020_Authority_x0020__x0028_LGA_x0029_ xmlns="97294fa0-7ac3-4fb8-b5f1-fec69ca7f6eb" xsi:nil="true"/>
    <Statutory_x0020_Power xmlns="97294fa0-7ac3-4fb8-b5f1-fec69ca7f6eb" xsi:nil="true"/>
    <Reference_x0020_Number xmlns="97294fa0-7ac3-4fb8-b5f1-fec69ca7f6eb" xsi:nil="true"/>
    <Edit_x0020_Date xmlns="97294fa0-7ac3-4fb8-b5f1-fec69ca7f6eb" xsi:nil="true"/>
    <ReportOwner xmlns="http://schemas.microsoft.com/sharepoint/v3">
      <UserInfo>
        <DisplayName>Tracy Helman (DJPR)</DisplayName>
        <AccountId>34</AccountId>
        <AccountType/>
      </UserInfo>
    </ReportOwner>
    <Date1 xmlns="97294fa0-7ac3-4fb8-b5f1-fec69ca7f6eb" xsi:nil="true"/>
    <Location xmlns="http://schemas.microsoft.com/sharepoint/v3/fields" xsi:nil="true"/>
    <Banner_x0020_URL xmlns="97294fa0-7ac3-4fb8-b5f1-fec69ca7f6eb">
      <Url xsi:nil="true"/>
      <Description xsi:nil="true"/>
    </Banner_x0020_URL>
    <Branch xmlns="97294fa0-7ac3-4fb8-b5f1-fec69ca7f6eb">Local Government Victoria</Branch>
    <wic_System_Copyright xmlns="http://schemas.microsoft.com/sharepoint/v3/fields">State of Victoria</wic_System_Copyright>
    <TRIM_x0020_Container_x0020_Title xmlns="97294fa0-7ac3-4fb8-b5f1-fec69ca7f6eb" xsi:nil="true"/>
    <Stage xmlns="97294fa0-7ac3-4fb8-b5f1-fec69ca7f6eb" xsi:nil="true"/>
    <DocumentSetDescription1 xmlns="97294fa0-7ac3-4fb8-b5f1-fec69ca7f6eb" xsi:nil="true"/>
    <Meeting_x0020_Date xmlns="97294fa0-7ac3-4fb8-b5f1-fec69ca7f6eb" xsi:nil="true"/>
    <Location_x0020_Value xmlns="97294fa0-7ac3-4fb8-b5f1-fec69ca7f6eb" xsi:nil="true"/>
    <Electoral_x0020_Matter_x0020_Power xmlns="97294fa0-7ac3-4fb8-b5f1-fec69ca7f6eb" xsi:nil="true"/>
    <Resolution xmlns="97294fa0-7ac3-4fb8-b5f1-fec69ca7f6eb" xsi:nil="true"/>
  </documentManagement>
</p:properties>
</file>

<file path=customXml/itemProps1.xml><?xml version="1.0" encoding="utf-8"?>
<ds:datastoreItem xmlns:ds="http://schemas.openxmlformats.org/officeDocument/2006/customXml" ds:itemID="{2CE15D3E-4CD0-4E86-804F-49985E67B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7294fa0-7ac3-4fb8-b5f1-fec69ca7f6eb"/>
    <ds:schemaRef ds:uri="http://schemas.microsoft.com/sharepoint/v3/fields"/>
    <ds:schemaRef ds:uri="0800e1d4-c89e-4f91-888c-81b9b93cb0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DC59746-EEFF-4C1E-9C60-89EB86CA56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DE831A-7310-455F-BC0C-0E881D43431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FA3F4B7-9277-4A6B-A0FD-25E3307D8E37}">
  <ds:schemaRefs>
    <ds:schemaRef ds:uri="http://purl.org/dc/elements/1.1/"/>
    <ds:schemaRef ds:uri="http://schemas.openxmlformats.org/package/2006/metadata/core-properties"/>
    <ds:schemaRef ds:uri="97294fa0-7ac3-4fb8-b5f1-fec69ca7f6eb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0800e1d4-c89e-4f91-888c-81b9b93cb002"/>
    <ds:schemaRef ds:uri="http://purl.org/dc/terms/"/>
    <ds:schemaRef ds:uri="http://schemas.microsoft.com/sharepoint/v3/fields"/>
    <ds:schemaRef ds:uri="http://schemas.microsoft.com/sharepoint/v3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Factsheet A4 Header Deep.dotx</Template>
  <TotalTime>0</TotalTime>
  <Pages>2</Pages>
  <Words>402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DJPR Temaplates</vt:lpstr>
    </vt:vector>
  </TitlesOfParts>
  <Company/>
  <LinksUpToDate>false</LinksUpToDate>
  <CharactersWithSpaces>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DJPR Temaplates</dc:title>
  <dc:creator/>
  <cp:lastModifiedBy/>
  <cp:revision>1</cp:revision>
  <dcterms:created xsi:type="dcterms:W3CDTF">2021-09-10T05:12:00Z</dcterms:created>
  <dcterms:modified xsi:type="dcterms:W3CDTF">2021-09-10T05:12:00Z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0x010100F569F26A7597D34594BB74FCE5F4DA24000CFF23EC146F474CA764B11D292D9D0B</vt:lpwstr>
  </property>
  <property fmtid="{D5CDD505-2E9C-101B-9397-08002B2CF9AE}" pid="3" name="Section">
    <vt:lpwstr>7;#All|8270565e-a836-42c0-aa61-1ac7b0ff14aa</vt:lpwstr>
  </property>
  <property fmtid="{D5CDD505-2E9C-101B-9397-08002B2CF9AE}" pid="4" name="Agency">
    <vt:lpwstr>1;#Department of Environment, Land, Water and Planning|607a3f87-1228-4cd9-82a5-076aa8776274</vt:lpwstr>
  </property>
  <property fmtid="{D5CDD505-2E9C-101B-9397-08002B2CF9AE}" pid="5" name="Branch">
    <vt:lpwstr>6;#All|8270565e-a836-42c0-aa61-1ac7b0ff14aa</vt:lpwstr>
  </property>
  <property fmtid="{D5CDD505-2E9C-101B-9397-08002B2CF9AE}" pid="6" name="_dlc_DocIdItemGuid">
    <vt:lpwstr>d4ed5664-d920-442d-af83-e148df0e25c6</vt:lpwstr>
  </property>
  <property fmtid="{D5CDD505-2E9C-101B-9397-08002B2CF9AE}" pid="7" name="Division">
    <vt:lpwstr>4;#Local Government Victoria|f6ecfee0-2e0c-4d0c-8535-bce6333ce498</vt:lpwstr>
  </property>
  <property fmtid="{D5CDD505-2E9C-101B-9397-08002B2CF9AE}" pid="8" name="Group1">
    <vt:lpwstr>5;#Local Infrastructure|35232ce7-1039-46ab-a331-4c8e969be43f</vt:lpwstr>
  </property>
  <property fmtid="{D5CDD505-2E9C-101B-9397-08002B2CF9AE}" pid="9" name="Dissemination Limiting Marker">
    <vt:lpwstr>2;#FOUO|955eb6fc-b35a-4808-8aa5-31e514fa3f26</vt:lpwstr>
  </property>
  <property fmtid="{D5CDD505-2E9C-101B-9397-08002B2CF9AE}" pid="10" name="Security Classification">
    <vt:lpwstr>3;#Unclassified|7fa379f4-4aba-4692-ab80-7d39d3a23cf4</vt:lpwstr>
  </property>
  <property fmtid="{D5CDD505-2E9C-101B-9397-08002B2CF9AE}" pid="11" name="Order">
    <vt:r8>239600</vt:r8>
  </property>
  <property fmtid="{D5CDD505-2E9C-101B-9397-08002B2CF9AE}" pid="12" name="Sub-Section">
    <vt:lpwstr/>
  </property>
</Properties>
</file>