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F7D03" w14:textId="4DE695B8" w:rsidR="00D87AF3" w:rsidRPr="00525774" w:rsidRDefault="00D87AF3" w:rsidP="002B0646">
      <w:pPr>
        <w:pStyle w:val="Title"/>
        <w:spacing w:before="600" w:after="1320"/>
        <w:ind w:left="-142" w:right="1415"/>
        <w:contextualSpacing w:val="0"/>
        <w:rPr>
          <w:sz w:val="16"/>
          <w:szCs w:val="16"/>
        </w:rPr>
      </w:pPr>
      <w:r w:rsidRPr="00B00817">
        <w:rPr>
          <w:i/>
          <w:iCs/>
        </w:rPr>
        <w:t>Local Government Act 2020</w:t>
      </w:r>
      <w:r>
        <w:t xml:space="preserve"> – </w:t>
      </w:r>
      <w:r w:rsidR="00D3018A">
        <w:t>Powers in relation to land</w:t>
      </w:r>
    </w:p>
    <w:p w14:paraId="48CCFDE4" w14:textId="7BA90D81" w:rsidR="00D37477" w:rsidRDefault="002D3995" w:rsidP="002B0646">
      <w:pPr>
        <w:pStyle w:val="introtext"/>
        <w:ind w:left="-142" w:right="-143"/>
        <w:rPr>
          <w:lang w:val="en"/>
        </w:rPr>
      </w:pPr>
      <w:r>
        <w:rPr>
          <w:lang w:val="en"/>
        </w:rPr>
        <w:t xml:space="preserve">Land is important for the provision of council services. </w:t>
      </w:r>
      <w:r w:rsidR="00D52A5F">
        <w:rPr>
          <w:lang w:val="en"/>
        </w:rPr>
        <w:t>Making d</w:t>
      </w:r>
      <w:r>
        <w:rPr>
          <w:lang w:val="en"/>
        </w:rPr>
        <w:t xml:space="preserve">ecisions on </w:t>
      </w:r>
      <w:r w:rsidR="00D37477">
        <w:rPr>
          <w:lang w:val="en"/>
        </w:rPr>
        <w:t>land</w:t>
      </w:r>
      <w:r w:rsidR="001113DD" w:rsidRPr="001113DD">
        <w:rPr>
          <w:lang w:val="en"/>
        </w:rPr>
        <w:t xml:space="preserve"> </w:t>
      </w:r>
      <w:r>
        <w:rPr>
          <w:lang w:val="en"/>
        </w:rPr>
        <w:t xml:space="preserve">use </w:t>
      </w:r>
      <w:r w:rsidR="001113DD" w:rsidRPr="001113DD">
        <w:rPr>
          <w:lang w:val="en"/>
        </w:rPr>
        <w:t>is a</w:t>
      </w:r>
      <w:r>
        <w:rPr>
          <w:lang w:val="en"/>
        </w:rPr>
        <w:t>n</w:t>
      </w:r>
      <w:r w:rsidR="001113DD" w:rsidRPr="001113DD">
        <w:rPr>
          <w:lang w:val="en"/>
        </w:rPr>
        <w:t xml:space="preserve"> </w:t>
      </w:r>
      <w:r w:rsidRPr="001113DD">
        <w:rPr>
          <w:lang w:val="en"/>
        </w:rPr>
        <w:t>essential</w:t>
      </w:r>
      <w:r w:rsidR="001113DD" w:rsidRPr="001113DD">
        <w:rPr>
          <w:lang w:val="en"/>
        </w:rPr>
        <w:t xml:space="preserve"> activity</w:t>
      </w:r>
      <w:r>
        <w:rPr>
          <w:lang w:val="en"/>
        </w:rPr>
        <w:t xml:space="preserve"> for councils to meet the changing needs of their community.</w:t>
      </w:r>
    </w:p>
    <w:p w14:paraId="62BAA855" w14:textId="419DF23B" w:rsidR="0075264B" w:rsidRDefault="00D569B1" w:rsidP="002D3995">
      <w:pPr>
        <w:pStyle w:val="bodycopy"/>
        <w:ind w:left="-142"/>
      </w:pPr>
      <w:r>
        <w:t>S</w:t>
      </w:r>
      <w:r w:rsidR="003B31DF">
        <w:t>ection</w:t>
      </w:r>
      <w:r>
        <w:t>s</w:t>
      </w:r>
      <w:r w:rsidR="003B31DF">
        <w:t xml:space="preserve"> 1</w:t>
      </w:r>
      <w:r w:rsidR="001113DD">
        <w:t>12</w:t>
      </w:r>
      <w:r>
        <w:t xml:space="preserve"> </w:t>
      </w:r>
      <w:r w:rsidR="001113DD">
        <w:t>to</w:t>
      </w:r>
      <w:r>
        <w:t xml:space="preserve"> 1</w:t>
      </w:r>
      <w:r w:rsidR="001113DD">
        <w:t>16</w:t>
      </w:r>
      <w:r w:rsidR="003B31DF">
        <w:t xml:space="preserve"> of the </w:t>
      </w:r>
      <w:hyperlink r:id="rId11" w:history="1">
        <w:r w:rsidR="003B31DF" w:rsidRPr="00081C6C">
          <w:rPr>
            <w:rStyle w:val="Hyperlink"/>
            <w:i/>
            <w:iCs/>
          </w:rPr>
          <w:t xml:space="preserve">Local Government Act 2020 </w:t>
        </w:r>
        <w:r w:rsidR="003B31DF" w:rsidRPr="00081C6C">
          <w:rPr>
            <w:rStyle w:val="Hyperlink"/>
          </w:rPr>
          <w:t>(the 2020 Act)</w:t>
        </w:r>
      </w:hyperlink>
      <w:r w:rsidR="00081C6C">
        <w:t xml:space="preserve"> </w:t>
      </w:r>
      <w:r>
        <w:t>specif</w:t>
      </w:r>
      <w:r w:rsidR="0075264B">
        <w:t>y</w:t>
      </w:r>
      <w:r>
        <w:t xml:space="preserve"> the </w:t>
      </w:r>
      <w:r w:rsidR="001113DD">
        <w:t>powers available</w:t>
      </w:r>
      <w:r>
        <w:t xml:space="preserve"> </w:t>
      </w:r>
      <w:r w:rsidR="001E615A">
        <w:t>to</w:t>
      </w:r>
      <w:r>
        <w:t xml:space="preserve"> a Co</w:t>
      </w:r>
      <w:r w:rsidR="004E2B2C">
        <w:t xml:space="preserve">uncil </w:t>
      </w:r>
      <w:r w:rsidR="001113DD">
        <w:t xml:space="preserve">in relation to managing </w:t>
      </w:r>
      <w:r w:rsidR="00CA4C72">
        <w:t>land</w:t>
      </w:r>
      <w:r w:rsidR="001113DD">
        <w:t xml:space="preserve"> </w:t>
      </w:r>
      <w:r w:rsidR="00CA4C72">
        <w:t>acquisition</w:t>
      </w:r>
      <w:r w:rsidR="00FA47F0">
        <w:t>s</w:t>
      </w:r>
      <w:r w:rsidR="00CA4C72">
        <w:t xml:space="preserve"> and compensation, </w:t>
      </w:r>
      <w:r w:rsidR="00FA47F0">
        <w:t xml:space="preserve">the </w:t>
      </w:r>
      <w:r w:rsidR="00CA4C72">
        <w:t xml:space="preserve">creation of easements, </w:t>
      </w:r>
      <w:r w:rsidR="00FA47F0">
        <w:t xml:space="preserve">and </w:t>
      </w:r>
      <w:r w:rsidR="0054059B">
        <w:t xml:space="preserve">the </w:t>
      </w:r>
      <w:r w:rsidR="00CA4C72">
        <w:t>powers to transfer/sell/exchange or lease</w:t>
      </w:r>
      <w:r w:rsidR="00FA47F0">
        <w:t xml:space="preserve"> land.</w:t>
      </w:r>
    </w:p>
    <w:p w14:paraId="4ECD25BC" w14:textId="7D64EDAC" w:rsidR="009F011E" w:rsidRPr="00432AAF" w:rsidRDefault="009F011E" w:rsidP="000D1F1E">
      <w:pPr>
        <w:pStyle w:val="bodycopy"/>
        <w:sectPr w:rsidR="009F011E" w:rsidRPr="00432AAF" w:rsidSect="00D021E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992" w:right="1133" w:bottom="1418" w:left="1418" w:header="510" w:footer="805" w:gutter="0"/>
          <w:cols w:space="708"/>
          <w:titlePg/>
          <w:docGrid w:linePitch="360"/>
        </w:sectPr>
      </w:pPr>
    </w:p>
    <w:p w14:paraId="2F2D8646" w14:textId="1080BA1A" w:rsidR="00D76005" w:rsidRPr="0054059B" w:rsidRDefault="0075264B" w:rsidP="002D3995">
      <w:pPr>
        <w:pStyle w:val="heading1blue"/>
        <w:ind w:left="-142"/>
      </w:pPr>
      <w:bookmarkStart w:id="0" w:name="_Hlk77609034"/>
      <w:bookmarkStart w:id="1" w:name="_Hlk79500299"/>
      <w:r w:rsidRPr="0054059B">
        <w:t>Council</w:t>
      </w:r>
      <w:r w:rsidR="001B59BD" w:rsidRPr="0054059B">
        <w:t xml:space="preserve">’s ability to </w:t>
      </w:r>
      <w:r w:rsidR="0054059B" w:rsidRPr="0054059B">
        <w:t>purchase or acquire land</w:t>
      </w:r>
      <w:r w:rsidR="00013A41">
        <w:t xml:space="preserve"> (section 112)</w:t>
      </w:r>
    </w:p>
    <w:bookmarkEnd w:id="0"/>
    <w:p w14:paraId="5B826AD9" w14:textId="7312FCDC" w:rsidR="0075264B" w:rsidRPr="0054059B" w:rsidRDefault="0054059B" w:rsidP="002D3995">
      <w:pPr>
        <w:pStyle w:val="heading2black"/>
        <w:ind w:left="-142"/>
        <w:rPr>
          <w:lang w:val="en"/>
        </w:rPr>
      </w:pPr>
      <w:r w:rsidRPr="29FD88FD">
        <w:rPr>
          <w:lang w:val="en"/>
        </w:rPr>
        <w:t>Can a Council purchase or compulsor</w:t>
      </w:r>
      <w:r w:rsidR="4E4265D8" w:rsidRPr="29FD88FD">
        <w:rPr>
          <w:lang w:val="en"/>
        </w:rPr>
        <w:t>il</w:t>
      </w:r>
      <w:r w:rsidRPr="29FD88FD">
        <w:rPr>
          <w:lang w:val="en"/>
        </w:rPr>
        <w:t>y acquire any land</w:t>
      </w:r>
      <w:r w:rsidR="001B59BD" w:rsidRPr="29FD88FD">
        <w:rPr>
          <w:lang w:val="en"/>
        </w:rPr>
        <w:t>?</w:t>
      </w:r>
    </w:p>
    <w:p w14:paraId="20EBF1C6" w14:textId="7DED2282" w:rsidR="00610908" w:rsidRDefault="0054059B" w:rsidP="004654B3">
      <w:pPr>
        <w:pStyle w:val="bodycopy"/>
        <w:ind w:left="-142"/>
      </w:pPr>
      <w:r>
        <w:t>Yes</w:t>
      </w:r>
      <w:bookmarkEnd w:id="1"/>
      <w:r>
        <w:t>.</w:t>
      </w:r>
      <w:r w:rsidRPr="29FD88FD">
        <w:rPr>
          <w:rFonts w:asciiTheme="minorHAnsi" w:eastAsiaTheme="minorEastAsia" w:hAnsiTheme="minorHAnsi" w:cstheme="minorBidi"/>
          <w:color w:val="auto"/>
          <w:sz w:val="22"/>
          <w:szCs w:val="22"/>
          <w:lang w:eastAsia="en-US"/>
        </w:rPr>
        <w:t xml:space="preserve"> </w:t>
      </w:r>
      <w:r w:rsidR="00F31FEA" w:rsidRPr="00B92436">
        <w:rPr>
          <w:rFonts w:eastAsiaTheme="minorEastAsia"/>
          <w:color w:val="3E4043" w:themeColor="accent2" w:themeShade="BF"/>
          <w:lang w:eastAsia="en-US"/>
        </w:rPr>
        <w:t>Pursuant to the</w:t>
      </w:r>
      <w:r w:rsidR="00F31FEA" w:rsidRPr="00B92436">
        <w:rPr>
          <w:rFonts w:asciiTheme="minorHAnsi" w:eastAsiaTheme="minorEastAsia" w:hAnsiTheme="minorHAnsi" w:cstheme="minorBidi"/>
          <w:color w:val="3E4043" w:themeColor="accent2" w:themeShade="BF"/>
          <w:lang w:eastAsia="en-US"/>
        </w:rPr>
        <w:t xml:space="preserve"> </w:t>
      </w:r>
      <w:r w:rsidR="00F31FEA" w:rsidRPr="00B92436">
        <w:rPr>
          <w:b/>
          <w:i/>
          <w:iCs/>
        </w:rPr>
        <w:t>Land Acquisition and Compensation Act 1986</w:t>
      </w:r>
      <w:r w:rsidR="00F31FEA" w:rsidRPr="00B92436">
        <w:rPr>
          <w:sz w:val="18"/>
          <w:szCs w:val="18"/>
        </w:rPr>
        <w:t xml:space="preserve"> </w:t>
      </w:r>
      <w:r w:rsidR="00F31FEA">
        <w:t>a</w:t>
      </w:r>
      <w:r>
        <w:t xml:space="preserve"> Council may purchase or compulsorily acquire any land required by the Council for</w:t>
      </w:r>
      <w:r w:rsidR="4A543D92">
        <w:t>,</w:t>
      </w:r>
      <w:r>
        <w:t xml:space="preserve"> or in connection with, or as incidental to, the performance of its functions or the exercise of its powers.</w:t>
      </w:r>
      <w:r w:rsidR="00610908">
        <w:t xml:space="preserve"> Council must undertake this activity in accordance with its community engagement policy.</w:t>
      </w:r>
    </w:p>
    <w:p w14:paraId="5325D1AE" w14:textId="1FF76AEF" w:rsidR="00610908" w:rsidRPr="0054059B" w:rsidRDefault="00610908" w:rsidP="00610908">
      <w:pPr>
        <w:pStyle w:val="heading1blue"/>
        <w:ind w:left="-142"/>
      </w:pPr>
      <w:r>
        <w:t>Councils an</w:t>
      </w:r>
      <w:r w:rsidR="009000D8">
        <w:t>d</w:t>
      </w:r>
      <w:r>
        <w:t xml:space="preserve"> easement</w:t>
      </w:r>
      <w:r w:rsidR="009000D8">
        <w:t>s</w:t>
      </w:r>
      <w:r w:rsidR="00F73233">
        <w:t xml:space="preserve"> (section 113)</w:t>
      </w:r>
    </w:p>
    <w:p w14:paraId="6CE9EC68" w14:textId="0B49E1D1" w:rsidR="00610908" w:rsidRPr="0054059B" w:rsidRDefault="001965EB" w:rsidP="00610908">
      <w:pPr>
        <w:pStyle w:val="heading2black"/>
        <w:ind w:left="-142"/>
        <w:rPr>
          <w:lang w:val="en"/>
        </w:rPr>
      </w:pPr>
      <w:r>
        <w:rPr>
          <w:lang w:val="en"/>
        </w:rPr>
        <w:t>What happens to ea</w:t>
      </w:r>
      <w:r w:rsidR="008023D3">
        <w:rPr>
          <w:lang w:val="en"/>
        </w:rPr>
        <w:t>sements acquired by a council</w:t>
      </w:r>
      <w:r w:rsidR="00610908" w:rsidRPr="29FD88FD">
        <w:rPr>
          <w:lang w:val="en"/>
        </w:rPr>
        <w:t>?</w:t>
      </w:r>
    </w:p>
    <w:p w14:paraId="20827885" w14:textId="605EC64E" w:rsidR="00610908" w:rsidRPr="0054059B" w:rsidRDefault="008023D3" w:rsidP="004654B3">
      <w:pPr>
        <w:pStyle w:val="bodycopy"/>
        <w:ind w:left="-142"/>
      </w:pPr>
      <w:r>
        <w:t>If a Council has acquired the right of an easement, the right is deemed for all purposes</w:t>
      </w:r>
      <w:r w:rsidR="00256F42">
        <w:t xml:space="preserve"> to be an easement,</w:t>
      </w:r>
      <w:r>
        <w:t xml:space="preserve"> even if there is no land vested in the</w:t>
      </w:r>
      <w:r w:rsidR="009000D8">
        <w:t xml:space="preserve"> </w:t>
      </w:r>
      <w:r>
        <w:t>Council which is benefited by the right</w:t>
      </w:r>
      <w:r w:rsidR="000D1F1E">
        <w:t>.</w:t>
      </w:r>
    </w:p>
    <w:p w14:paraId="3D027710" w14:textId="3FFA19B8" w:rsidR="00610908" w:rsidRPr="0054059B" w:rsidRDefault="00610908" w:rsidP="00610908">
      <w:pPr>
        <w:pStyle w:val="heading1blue"/>
        <w:ind w:left="-142"/>
      </w:pPr>
      <w:r>
        <w:t>Restrictions for Council selling or exchanging land</w:t>
      </w:r>
      <w:r w:rsidR="00711E8C">
        <w:t xml:space="preserve"> (section 114)</w:t>
      </w:r>
    </w:p>
    <w:p w14:paraId="5F03B88B" w14:textId="3DBE279E" w:rsidR="00F42754" w:rsidRDefault="00D021E2" w:rsidP="002B0646">
      <w:pPr>
        <w:pStyle w:val="heading2black"/>
        <w:ind w:left="-142"/>
        <w:rPr>
          <w:lang w:val="en"/>
        </w:rPr>
      </w:pPr>
      <w:r>
        <w:rPr>
          <w:lang w:val="en"/>
        </w:rPr>
        <w:t>What are</w:t>
      </w:r>
      <w:r w:rsidR="000D1F1E">
        <w:rPr>
          <w:lang w:val="en"/>
        </w:rPr>
        <w:t xml:space="preserve"> the restrictions on a</w:t>
      </w:r>
      <w:r w:rsidR="00610908">
        <w:rPr>
          <w:lang w:val="en"/>
        </w:rPr>
        <w:t xml:space="preserve"> Council </w:t>
      </w:r>
      <w:r w:rsidR="000D1F1E">
        <w:rPr>
          <w:lang w:val="en"/>
        </w:rPr>
        <w:t>selling or exchanging land</w:t>
      </w:r>
      <w:r w:rsidR="00610908" w:rsidRPr="0054059B">
        <w:rPr>
          <w:lang w:val="en"/>
        </w:rPr>
        <w:t>?</w:t>
      </w:r>
    </w:p>
    <w:p w14:paraId="365DAD57" w14:textId="781639B8" w:rsidR="00F42754" w:rsidRPr="00F42754" w:rsidRDefault="00661AA1" w:rsidP="004654B3">
      <w:pPr>
        <w:pStyle w:val="bodycopy"/>
        <w:ind w:left="-142"/>
      </w:pPr>
      <w:r>
        <w:rPr>
          <w:lang w:val="en"/>
        </w:rPr>
        <w:t xml:space="preserve">Before selling or exchanging the land, </w:t>
      </w:r>
      <w:r w:rsidR="00F42754" w:rsidRPr="29FD88FD">
        <w:rPr>
          <w:lang w:val="en"/>
        </w:rPr>
        <w:t>Council must</w:t>
      </w:r>
      <w:r w:rsidR="00F42754">
        <w:t xml:space="preserve"> undertake a community engagement process </w:t>
      </w:r>
      <w:r w:rsidR="006717B3">
        <w:t xml:space="preserve">in accordance with </w:t>
      </w:r>
      <w:r w:rsidR="00822004">
        <w:t xml:space="preserve">its </w:t>
      </w:r>
      <w:r w:rsidR="00F42754">
        <w:t xml:space="preserve">engagement policy. Further, </w:t>
      </w:r>
      <w:r w:rsidR="65DF5BF0">
        <w:t>Council</w:t>
      </w:r>
      <w:r w:rsidR="00F42754">
        <w:t xml:space="preserve"> must obtain a valuation of land from a qualified professional </w:t>
      </w:r>
      <w:r w:rsidR="00F42754" w:rsidRPr="29FD88FD">
        <w:rPr>
          <w:lang w:val="en"/>
        </w:rPr>
        <w:t xml:space="preserve">no more than </w:t>
      </w:r>
      <w:r w:rsidR="00F42754" w:rsidRPr="29FD88FD">
        <w:rPr>
          <w:b/>
          <w:bCs/>
          <w:lang w:val="en"/>
        </w:rPr>
        <w:t>six months prior</w:t>
      </w:r>
      <w:r w:rsidR="00F42754" w:rsidRPr="29FD88FD">
        <w:rPr>
          <w:lang w:val="en"/>
        </w:rPr>
        <w:t xml:space="preserve"> to selling/exchanging the land and </w:t>
      </w:r>
      <w:r w:rsidR="00F42754">
        <w:t xml:space="preserve">publish a notice of intention on </w:t>
      </w:r>
      <w:r w:rsidR="00D021E2">
        <w:t>Council’s</w:t>
      </w:r>
      <w:r w:rsidR="00F42754">
        <w:t xml:space="preserve"> website </w:t>
      </w:r>
      <w:r w:rsidR="00F42754" w:rsidRPr="29FD88FD">
        <w:rPr>
          <w:b/>
          <w:bCs/>
          <w:lang w:val="en"/>
        </w:rPr>
        <w:t>four weeks prior</w:t>
      </w:r>
      <w:r w:rsidR="00F42754" w:rsidRPr="29FD88FD">
        <w:rPr>
          <w:lang w:val="en"/>
        </w:rPr>
        <w:t xml:space="preserve"> to selling/exchanging the land.</w:t>
      </w:r>
      <w:r w:rsidR="00F42754">
        <w:t xml:space="preserve"> </w:t>
      </w:r>
    </w:p>
    <w:p w14:paraId="19EF1C24" w14:textId="19762E91" w:rsidR="00610908" w:rsidRPr="0054059B" w:rsidRDefault="00610908" w:rsidP="002B0646">
      <w:pPr>
        <w:pStyle w:val="heading1blue"/>
      </w:pPr>
      <w:r w:rsidRPr="0054059B">
        <w:t xml:space="preserve">Council’s ability to </w:t>
      </w:r>
      <w:r>
        <w:t>lease land</w:t>
      </w:r>
      <w:r w:rsidR="00892AE3">
        <w:t xml:space="preserve"> (section 115)</w:t>
      </w:r>
    </w:p>
    <w:p w14:paraId="05175052" w14:textId="155F69FB" w:rsidR="00610908" w:rsidRPr="0054059B" w:rsidRDefault="00610908" w:rsidP="002B0646">
      <w:pPr>
        <w:pStyle w:val="heading2black"/>
        <w:rPr>
          <w:lang w:val="en"/>
        </w:rPr>
      </w:pPr>
      <w:r w:rsidRPr="29FD88FD">
        <w:rPr>
          <w:lang w:val="en"/>
        </w:rPr>
        <w:t xml:space="preserve">Can a Council </w:t>
      </w:r>
      <w:r w:rsidR="00D021E2" w:rsidRPr="29FD88FD">
        <w:rPr>
          <w:lang w:val="en"/>
        </w:rPr>
        <w:t xml:space="preserve">lease </w:t>
      </w:r>
      <w:r w:rsidRPr="29FD88FD">
        <w:rPr>
          <w:lang w:val="en"/>
        </w:rPr>
        <w:t>land</w:t>
      </w:r>
      <w:r w:rsidR="1546D8D7" w:rsidRPr="29FD88FD">
        <w:rPr>
          <w:lang w:val="en"/>
        </w:rPr>
        <w:t xml:space="preserve"> to a third party</w:t>
      </w:r>
      <w:r w:rsidRPr="29FD88FD">
        <w:rPr>
          <w:lang w:val="en"/>
        </w:rPr>
        <w:t>?</w:t>
      </w:r>
    </w:p>
    <w:p w14:paraId="737ACD48" w14:textId="300F5C24" w:rsidR="002F58A2" w:rsidRDefault="00610908" w:rsidP="004654B3">
      <w:pPr>
        <w:pStyle w:val="bodycopy"/>
      </w:pPr>
      <w:r>
        <w:t>Yes</w:t>
      </w:r>
      <w:r w:rsidR="00D021E2">
        <w:t xml:space="preserve"> - but the lease is limited to no more than 50 years. </w:t>
      </w:r>
      <w:r w:rsidR="4F2A2E8A">
        <w:t>T</w:t>
      </w:r>
      <w:r w:rsidR="00D021E2">
        <w:t>he lease proposal must be included in Council</w:t>
      </w:r>
      <w:r w:rsidR="3AE9F0A5">
        <w:t>’s</w:t>
      </w:r>
      <w:r w:rsidR="00D021E2">
        <w:t xml:space="preserve"> budget if </w:t>
      </w:r>
      <w:r w:rsidR="002F58A2">
        <w:t xml:space="preserve">it is for one year (or more) and </w:t>
      </w:r>
      <w:r w:rsidR="00D021E2">
        <w:t>the rent (or rental value) is more than $100</w:t>
      </w:r>
      <w:r w:rsidR="352989C7">
        <w:t>,</w:t>
      </w:r>
      <w:r w:rsidR="00D021E2">
        <w:t>000 per year</w:t>
      </w:r>
      <w:r w:rsidR="006F03C6">
        <w:t xml:space="preserve">, or if the </w:t>
      </w:r>
      <w:r w:rsidR="002F58A2">
        <w:t xml:space="preserve">lease </w:t>
      </w:r>
      <w:r w:rsidR="006F03C6">
        <w:t xml:space="preserve">is </w:t>
      </w:r>
      <w:r w:rsidR="002F58A2">
        <w:t>more than 10 years.</w:t>
      </w:r>
    </w:p>
    <w:p w14:paraId="544BF25D" w14:textId="63F4F63D" w:rsidR="00610908" w:rsidRDefault="00D021E2" w:rsidP="004654B3">
      <w:pPr>
        <w:pStyle w:val="bodycopy"/>
      </w:pPr>
      <w:r>
        <w:t xml:space="preserve">If the lease proposal was not included in the financial year budget, Council must undertake a community engagement process in accordance with the Council's </w:t>
      </w:r>
      <w:r w:rsidR="002F58A2">
        <w:t>c</w:t>
      </w:r>
      <w:r>
        <w:t xml:space="preserve">ommunity </w:t>
      </w:r>
      <w:r w:rsidR="002F58A2">
        <w:t>e</w:t>
      </w:r>
      <w:r>
        <w:t xml:space="preserve">ngagement </w:t>
      </w:r>
      <w:r w:rsidR="002F58A2">
        <w:t>p</w:t>
      </w:r>
      <w:r>
        <w:t>olicy</w:t>
      </w:r>
      <w:r w:rsidR="00223F7C">
        <w:t xml:space="preserve"> in respect of the proposal before </w:t>
      </w:r>
      <w:proofErr w:type="gramStart"/>
      <w:r w:rsidR="00223F7C">
        <w:t xml:space="preserve">entering </w:t>
      </w:r>
      <w:r w:rsidR="003C19B1">
        <w:t>into</w:t>
      </w:r>
      <w:proofErr w:type="gramEnd"/>
      <w:r w:rsidR="003C19B1">
        <w:t xml:space="preserve"> </w:t>
      </w:r>
      <w:r w:rsidR="00223F7C">
        <w:t>the lease</w:t>
      </w:r>
      <w:r>
        <w:t>.</w:t>
      </w:r>
    </w:p>
    <w:p w14:paraId="413F86AA" w14:textId="5F0449A7" w:rsidR="00953E3C" w:rsidRDefault="00610908" w:rsidP="002B0646">
      <w:pPr>
        <w:pStyle w:val="heading1blue"/>
      </w:pPr>
      <w:r w:rsidRPr="0054059B">
        <w:t xml:space="preserve">Council’s ability to </w:t>
      </w:r>
      <w:r>
        <w:t>transfer, exchange or lease land without any consideration</w:t>
      </w:r>
      <w:r w:rsidR="00A171E4">
        <w:t xml:space="preserve"> (section 116)</w:t>
      </w:r>
    </w:p>
    <w:p w14:paraId="0B907A50" w14:textId="0ED02A2B" w:rsidR="004654B3" w:rsidRDefault="002B0646" w:rsidP="004654B3">
      <w:pPr>
        <w:pStyle w:val="heading2black"/>
      </w:pPr>
      <w:r>
        <w:t>Wh</w:t>
      </w:r>
      <w:r w:rsidR="00554456">
        <w:t>at</w:t>
      </w:r>
      <w:r w:rsidR="0050083D">
        <w:t xml:space="preserve"> does </w:t>
      </w:r>
      <w:r w:rsidR="00A81F57">
        <w:t>‘without consideration’ mean</w:t>
      </w:r>
      <w:r w:rsidR="00953E3C" w:rsidRPr="002B0646">
        <w:t xml:space="preserve">?  </w:t>
      </w:r>
    </w:p>
    <w:p w14:paraId="4463AE6B" w14:textId="1BF4BF51" w:rsidR="00953E3C" w:rsidRPr="004654B3" w:rsidRDefault="10B2ED6D" w:rsidP="004654B3">
      <w:pPr>
        <w:pStyle w:val="bodycopy"/>
      </w:pPr>
      <w:r>
        <w:t>Councils'</w:t>
      </w:r>
      <w:r w:rsidR="00953E3C">
        <w:t xml:space="preserve"> powers </w:t>
      </w:r>
      <w:r w:rsidR="004654B3">
        <w:t>to</w:t>
      </w:r>
      <w:r w:rsidR="00953E3C">
        <w:t xml:space="preserve"> transfer</w:t>
      </w:r>
      <w:r w:rsidR="004654B3">
        <w:t>, exchange or lease</w:t>
      </w:r>
      <w:r w:rsidR="00953E3C">
        <w:t xml:space="preserve"> land i</w:t>
      </w:r>
      <w:r w:rsidR="004654B3">
        <w:t xml:space="preserve">ncludes the power to do so with or without </w:t>
      </w:r>
      <w:r w:rsidR="00A81F57">
        <w:t xml:space="preserve">an exchange of </w:t>
      </w:r>
      <w:r w:rsidR="003B31AB">
        <w:t>payment</w:t>
      </w:r>
      <w:r w:rsidR="004654B3">
        <w:t xml:space="preserve"> if the arrangement is </w:t>
      </w:r>
      <w:r w:rsidR="00953E3C">
        <w:t xml:space="preserve">being made to the Crown; a Minister; any public body; or trustees appointed under any </w:t>
      </w:r>
      <w:r w:rsidR="00D271B0">
        <w:t>A</w:t>
      </w:r>
      <w:r w:rsidR="00953E3C">
        <w:t xml:space="preserve">ct, or a public hospital. </w:t>
      </w:r>
    </w:p>
    <w:p w14:paraId="692E57B8" w14:textId="77777777" w:rsidR="000209CF" w:rsidRPr="0075264B" w:rsidRDefault="000209CF" w:rsidP="002B0646">
      <w:pPr>
        <w:pStyle w:val="heading1blue"/>
      </w:pPr>
      <w:bookmarkStart w:id="2" w:name="_Hlk77606286"/>
      <w:bookmarkStart w:id="3" w:name="_Hlk77777228"/>
      <w:r>
        <w:t xml:space="preserve">Relationship to the </w:t>
      </w:r>
      <w:r w:rsidRPr="009D19A5">
        <w:rPr>
          <w:i/>
          <w:iCs/>
        </w:rPr>
        <w:t>Local Government Act 1989</w:t>
      </w:r>
      <w:r>
        <w:rPr>
          <w:i/>
          <w:iCs/>
        </w:rPr>
        <w:t xml:space="preserve"> </w:t>
      </w:r>
    </w:p>
    <w:p w14:paraId="31E82F79" w14:textId="77777777" w:rsidR="000209CF" w:rsidRPr="008F4C19" w:rsidRDefault="000209CF" w:rsidP="002B0646">
      <w:pPr>
        <w:pStyle w:val="heading2black"/>
        <w:rPr>
          <w:i/>
          <w:iCs/>
          <w:lang w:val="en"/>
        </w:rPr>
      </w:pPr>
      <w:r w:rsidRPr="008F4C19">
        <w:rPr>
          <w:i/>
          <w:iCs/>
          <w:lang w:val="en"/>
        </w:rPr>
        <w:t>Was this in the previous Local Government Act 1989</w:t>
      </w:r>
      <w:r>
        <w:rPr>
          <w:i/>
          <w:iCs/>
          <w:lang w:val="en"/>
        </w:rPr>
        <w:t xml:space="preserve"> </w:t>
      </w:r>
      <w:r w:rsidRPr="00E072B2">
        <w:rPr>
          <w:lang w:val="en"/>
        </w:rPr>
        <w:t>(the 1989 Act)?</w:t>
      </w:r>
    </w:p>
    <w:p w14:paraId="2902F027" w14:textId="44DE6837" w:rsidR="0075264B" w:rsidRPr="000209CF" w:rsidRDefault="000209CF" w:rsidP="002B0646">
      <w:pPr>
        <w:pStyle w:val="bodycopy"/>
      </w:pPr>
      <w:r w:rsidRPr="00E072B2">
        <w:t xml:space="preserve">Similar provisions sat under </w:t>
      </w:r>
      <w:r w:rsidRPr="00E072B2">
        <w:rPr>
          <w:lang w:val="en"/>
        </w:rPr>
        <w:t xml:space="preserve">sections </w:t>
      </w:r>
      <w:r w:rsidR="001113DD">
        <w:rPr>
          <w:lang w:val="en"/>
        </w:rPr>
        <w:t xml:space="preserve">187, 187A, 189, 190 and 191 </w:t>
      </w:r>
      <w:r w:rsidRPr="00E072B2">
        <w:rPr>
          <w:lang w:val="en"/>
        </w:rPr>
        <w:t xml:space="preserve">of </w:t>
      </w:r>
      <w:r w:rsidR="00A77F72">
        <w:rPr>
          <w:lang w:val="en"/>
        </w:rPr>
        <w:t xml:space="preserve">the </w:t>
      </w:r>
      <w:r w:rsidRPr="00E072B2">
        <w:rPr>
          <w:lang w:val="en"/>
        </w:rPr>
        <w:t>1989 Act – these have now been replaced by sections 1</w:t>
      </w:r>
      <w:r w:rsidR="00525774">
        <w:rPr>
          <w:lang w:val="en"/>
        </w:rPr>
        <w:t>1</w:t>
      </w:r>
      <w:r w:rsidR="001113DD">
        <w:rPr>
          <w:lang w:val="en"/>
        </w:rPr>
        <w:t>2</w:t>
      </w:r>
      <w:r w:rsidRPr="00E072B2">
        <w:rPr>
          <w:lang w:val="en"/>
        </w:rPr>
        <w:t xml:space="preserve"> </w:t>
      </w:r>
      <w:r w:rsidR="001113DD">
        <w:rPr>
          <w:lang w:val="en"/>
        </w:rPr>
        <w:t xml:space="preserve">to </w:t>
      </w:r>
      <w:r w:rsidRPr="00E072B2">
        <w:rPr>
          <w:lang w:val="en"/>
        </w:rPr>
        <w:t>1</w:t>
      </w:r>
      <w:r w:rsidR="001113DD">
        <w:rPr>
          <w:lang w:val="en"/>
        </w:rPr>
        <w:t>16</w:t>
      </w:r>
      <w:r w:rsidRPr="00E072B2">
        <w:rPr>
          <w:lang w:val="en"/>
        </w:rPr>
        <w:t xml:space="preserve"> of the 2020 Act.</w:t>
      </w:r>
    </w:p>
    <w:bookmarkEnd w:id="2"/>
    <w:bookmarkEnd w:id="3"/>
    <w:p w14:paraId="672251FA" w14:textId="1E0611D0" w:rsidR="001306B9" w:rsidRPr="00DA5B3D" w:rsidRDefault="001306B9" w:rsidP="00D622D7">
      <w:pPr>
        <w:pStyle w:val="bodycopy"/>
      </w:pPr>
    </w:p>
    <w:sectPr w:rsidR="001306B9" w:rsidRPr="00DA5B3D" w:rsidSect="00D021E2">
      <w:headerReference w:type="default" r:id="rId18"/>
      <w:footerReference w:type="default" r:id="rId19"/>
      <w:type w:val="continuous"/>
      <w:pgSz w:w="11906" w:h="16838" w:code="9"/>
      <w:pgMar w:top="992" w:right="1133" w:bottom="1135" w:left="1418" w:header="510" w:footer="805" w:gutter="0"/>
      <w:cols w:num="2"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7D8BA" w14:textId="77777777" w:rsidR="00FC4ED4" w:rsidRDefault="00FC4ED4" w:rsidP="00D21116">
      <w:r>
        <w:separator/>
      </w:r>
    </w:p>
  </w:endnote>
  <w:endnote w:type="continuationSeparator" w:id="0">
    <w:p w14:paraId="71EC169B" w14:textId="77777777" w:rsidR="00FC4ED4" w:rsidRDefault="00FC4ED4" w:rsidP="00D21116">
      <w:r>
        <w:continuationSeparator/>
      </w:r>
    </w:p>
  </w:endnote>
  <w:endnote w:type="continuationNotice" w:id="1">
    <w:p w14:paraId="7D5926AD" w14:textId="77777777" w:rsidR="00FC4ED4" w:rsidRDefault="00FC4E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03CEB" w14:textId="77777777" w:rsidR="00632DB7" w:rsidRDefault="00632D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C1A30" w14:textId="5A18DF1B" w:rsidR="00DC2E41" w:rsidRPr="007272B8" w:rsidRDefault="00DC2E41" w:rsidP="00DC2E41">
    <w:pPr>
      <w:pStyle w:val="Footer"/>
    </w:pP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STYLEREF  Title  \* MERGEFORMAT </w:instrText>
    </w:r>
    <w:r>
      <w:rPr>
        <w:rStyle w:val="PageNumber"/>
        <w:sz w:val="16"/>
        <w:szCs w:val="16"/>
      </w:rPr>
      <w:fldChar w:fldCharType="separate"/>
    </w:r>
    <w:r w:rsidR="001813F9">
      <w:rPr>
        <w:rStyle w:val="PageNumber"/>
        <w:noProof/>
        <w:sz w:val="16"/>
        <w:szCs w:val="16"/>
      </w:rPr>
      <w:t>Local Government Act 2020 – Powers in relation to land</w:t>
    </w:r>
    <w:r>
      <w:rPr>
        <w:rStyle w:val="PageNumber"/>
        <w:sz w:val="16"/>
        <w:szCs w:val="16"/>
      </w:rPr>
      <w:fldChar w:fldCharType="end"/>
    </w:r>
    <w:r w:rsidRPr="00EE5398">
      <w:rPr>
        <w:noProof/>
        <w:lang w:val="en-GB" w:eastAsia="en-GB"/>
      </w:rPr>
      <w:drawing>
        <wp:anchor distT="0" distB="0" distL="114300" distR="114300" simplePos="0" relativeHeight="251658240" behindDoc="1" locked="0" layoutInCell="0" allowOverlap="1" wp14:anchorId="2A79B5CC" wp14:editId="1A402562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3</w:t>
    </w:r>
    <w:r w:rsidRPr="00365C0B">
      <w:rPr>
        <w:rStyle w:val="PageNumber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E2294F" w14:textId="77777777" w:rsidR="00DC2E41" w:rsidRPr="007272B8" w:rsidRDefault="00DC2E41" w:rsidP="00DC2E41">
    <w:pPr>
      <w:pStyle w:val="Footer"/>
    </w:pPr>
    <w:r w:rsidRPr="00EE5398">
      <w:rPr>
        <w:noProof/>
        <w:lang w:val="en-GB" w:eastAsia="en-GB"/>
      </w:rPr>
      <w:drawing>
        <wp:anchor distT="0" distB="0" distL="114300" distR="114300" simplePos="0" relativeHeight="251658241" behindDoc="1" locked="0" layoutInCell="0" allowOverlap="1" wp14:anchorId="1FB94FDE" wp14:editId="2339CDD1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4" name="Picture 24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615C0" w14:textId="70AFB499" w:rsidR="00DD214E" w:rsidRPr="007272B8" w:rsidRDefault="00DD214E" w:rsidP="00DD214E">
    <w:pPr>
      <w:pStyle w:val="Footer"/>
    </w:pPr>
    <w:r w:rsidRPr="00EE5398">
      <w:rPr>
        <w:noProof/>
        <w:lang w:val="en-GB" w:eastAsia="en-GB"/>
      </w:rPr>
      <w:drawing>
        <wp:anchor distT="0" distB="0" distL="114300" distR="114300" simplePos="0" relativeHeight="251658245" behindDoc="1" locked="0" layoutInCell="0" allowOverlap="1" wp14:anchorId="1663A11C" wp14:editId="072867AC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6" name="Picture 26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STYLEREF  Title  \* MERGEFORMAT </w:instrText>
    </w:r>
    <w:r>
      <w:rPr>
        <w:rStyle w:val="PageNumber"/>
        <w:sz w:val="16"/>
        <w:szCs w:val="16"/>
      </w:rPr>
      <w:fldChar w:fldCharType="separate"/>
    </w:r>
    <w:r w:rsidR="001813F9">
      <w:rPr>
        <w:rStyle w:val="PageNumber"/>
        <w:noProof/>
        <w:sz w:val="16"/>
        <w:szCs w:val="16"/>
      </w:rPr>
      <w:t>Local Government Act 2020 – Powers in relation to land</w:t>
    </w:r>
    <w:r>
      <w:rPr>
        <w:rStyle w:val="PageNumber"/>
        <w:sz w:val="16"/>
        <w:szCs w:val="16"/>
      </w:rPr>
      <w:fldChar w:fldCharType="end"/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</w:p>
  <w:p w14:paraId="03C71DCC" w14:textId="77777777" w:rsidR="00B55AB4" w:rsidRDefault="00B55A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FB3C36" w14:textId="77777777" w:rsidR="00FC4ED4" w:rsidRDefault="00FC4ED4" w:rsidP="00D21116">
      <w:r>
        <w:separator/>
      </w:r>
    </w:p>
  </w:footnote>
  <w:footnote w:type="continuationSeparator" w:id="0">
    <w:p w14:paraId="3E07C0E8" w14:textId="77777777" w:rsidR="00FC4ED4" w:rsidRDefault="00FC4ED4" w:rsidP="00D21116">
      <w:r>
        <w:continuationSeparator/>
      </w:r>
    </w:p>
  </w:footnote>
  <w:footnote w:type="continuationNotice" w:id="1">
    <w:p w14:paraId="36EA3C7D" w14:textId="77777777" w:rsidR="00FC4ED4" w:rsidRDefault="00FC4E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9B189" w14:textId="77777777" w:rsidR="00632DB7" w:rsidRDefault="00632D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9A339" w14:textId="77777777" w:rsidR="008F511C" w:rsidRDefault="00C13DF9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2" behindDoc="1" locked="1" layoutInCell="0" allowOverlap="1" wp14:anchorId="04C1BE7E" wp14:editId="17B589F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877D21" w14:textId="77777777" w:rsidR="008F511C" w:rsidRPr="00D21116" w:rsidRDefault="008F511C" w:rsidP="001F6527">
    <w:pPr>
      <w:pStyle w:val="infosheet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1DC65" w14:textId="77777777" w:rsidR="00D41044" w:rsidRPr="00432AAF" w:rsidRDefault="00432AAF" w:rsidP="00432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4" behindDoc="1" locked="1" layoutInCell="0" allowOverlap="1" wp14:anchorId="29E6E503" wp14:editId="255CEC4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4595" cy="2178685"/>
          <wp:effectExtent l="0" t="0" r="8255" b="0"/>
          <wp:wrapNone/>
          <wp:docPr id="23" name="Picture 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2178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DAC21" w14:textId="77777777" w:rsidR="004B77C8" w:rsidRDefault="004B77C8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3" behindDoc="1" locked="1" layoutInCell="0" allowOverlap="1" wp14:anchorId="7B99A06A" wp14:editId="4FAC0C60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D146DB" w14:textId="77777777" w:rsidR="004B77C8" w:rsidRPr="00D21116" w:rsidRDefault="004B77C8" w:rsidP="001F6527">
    <w:pPr>
      <w:pStyle w:val="infosheettitle"/>
    </w:pPr>
  </w:p>
  <w:p w14:paraId="2097A1F5" w14:textId="77777777" w:rsidR="00B55AB4" w:rsidRDefault="00B55A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CECE20F"/>
    <w:multiLevelType w:val="hybridMultilevel"/>
    <w:tmpl w:val="9B74741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0364E03"/>
    <w:multiLevelType w:val="hybridMultilevel"/>
    <w:tmpl w:val="ABB51B4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226230F"/>
    <w:multiLevelType w:val="hybridMultilevel"/>
    <w:tmpl w:val="7E54D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5964E2"/>
    <w:multiLevelType w:val="hybridMultilevel"/>
    <w:tmpl w:val="D79CFCB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DE074A7"/>
    <w:multiLevelType w:val="hybridMultilevel"/>
    <w:tmpl w:val="1CB81A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0"/>
  </w:num>
  <w:num w:numId="14">
    <w:abstractNumId w:val="11"/>
  </w:num>
  <w:num w:numId="15">
    <w:abstractNumId w:val="15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6D3"/>
    <w:rsid w:val="00013A41"/>
    <w:rsid w:val="000209CF"/>
    <w:rsid w:val="00032556"/>
    <w:rsid w:val="00055849"/>
    <w:rsid w:val="0007638C"/>
    <w:rsid w:val="00081C6C"/>
    <w:rsid w:val="0008300C"/>
    <w:rsid w:val="00097373"/>
    <w:rsid w:val="000B0ABD"/>
    <w:rsid w:val="000C6715"/>
    <w:rsid w:val="000D009C"/>
    <w:rsid w:val="000D1F1E"/>
    <w:rsid w:val="000E5362"/>
    <w:rsid w:val="000E6A9D"/>
    <w:rsid w:val="000F6C1A"/>
    <w:rsid w:val="001113DD"/>
    <w:rsid w:val="0012529D"/>
    <w:rsid w:val="001306B9"/>
    <w:rsid w:val="00147991"/>
    <w:rsid w:val="001576FE"/>
    <w:rsid w:val="001700C6"/>
    <w:rsid w:val="0017653B"/>
    <w:rsid w:val="001813F9"/>
    <w:rsid w:val="00194B40"/>
    <w:rsid w:val="001965EB"/>
    <w:rsid w:val="001A4BCA"/>
    <w:rsid w:val="001B041C"/>
    <w:rsid w:val="001B3D6E"/>
    <w:rsid w:val="001B59BD"/>
    <w:rsid w:val="001C3026"/>
    <w:rsid w:val="001D26CA"/>
    <w:rsid w:val="001E615A"/>
    <w:rsid w:val="001F6527"/>
    <w:rsid w:val="00223F7C"/>
    <w:rsid w:val="00225999"/>
    <w:rsid w:val="00236ED4"/>
    <w:rsid w:val="00237318"/>
    <w:rsid w:val="0025074C"/>
    <w:rsid w:val="00256F42"/>
    <w:rsid w:val="002603C0"/>
    <w:rsid w:val="0026126A"/>
    <w:rsid w:val="002619C4"/>
    <w:rsid w:val="0026215C"/>
    <w:rsid w:val="002732E1"/>
    <w:rsid w:val="002B0646"/>
    <w:rsid w:val="002D3995"/>
    <w:rsid w:val="002D7D46"/>
    <w:rsid w:val="002D7F76"/>
    <w:rsid w:val="002F58A2"/>
    <w:rsid w:val="00313423"/>
    <w:rsid w:val="00315404"/>
    <w:rsid w:val="0031573F"/>
    <w:rsid w:val="0033283A"/>
    <w:rsid w:val="00346C25"/>
    <w:rsid w:val="00367560"/>
    <w:rsid w:val="003743A1"/>
    <w:rsid w:val="00386FCA"/>
    <w:rsid w:val="0039025E"/>
    <w:rsid w:val="003B31AB"/>
    <w:rsid w:val="003B31DF"/>
    <w:rsid w:val="003C19B1"/>
    <w:rsid w:val="003C2BAA"/>
    <w:rsid w:val="003C78BC"/>
    <w:rsid w:val="003D671B"/>
    <w:rsid w:val="003F17F8"/>
    <w:rsid w:val="004016B7"/>
    <w:rsid w:val="004050A5"/>
    <w:rsid w:val="004071BD"/>
    <w:rsid w:val="00432AAF"/>
    <w:rsid w:val="00441AB0"/>
    <w:rsid w:val="00452284"/>
    <w:rsid w:val="00452BA9"/>
    <w:rsid w:val="004654B3"/>
    <w:rsid w:val="00486C45"/>
    <w:rsid w:val="00492F60"/>
    <w:rsid w:val="004A14DF"/>
    <w:rsid w:val="004B77C8"/>
    <w:rsid w:val="004D497D"/>
    <w:rsid w:val="004E2B2C"/>
    <w:rsid w:val="004F66D3"/>
    <w:rsid w:val="00500500"/>
    <w:rsid w:val="0050083D"/>
    <w:rsid w:val="00511F18"/>
    <w:rsid w:val="005200A8"/>
    <w:rsid w:val="00525774"/>
    <w:rsid w:val="0054059B"/>
    <w:rsid w:val="00554456"/>
    <w:rsid w:val="00572FF6"/>
    <w:rsid w:val="005C490A"/>
    <w:rsid w:val="005F4AAF"/>
    <w:rsid w:val="00610908"/>
    <w:rsid w:val="0061169B"/>
    <w:rsid w:val="00612F85"/>
    <w:rsid w:val="00622A86"/>
    <w:rsid w:val="00631184"/>
    <w:rsid w:val="00632DB7"/>
    <w:rsid w:val="0063704E"/>
    <w:rsid w:val="0064657D"/>
    <w:rsid w:val="00647F38"/>
    <w:rsid w:val="00661AA1"/>
    <w:rsid w:val="00666574"/>
    <w:rsid w:val="006717B3"/>
    <w:rsid w:val="00674B7E"/>
    <w:rsid w:val="00680FD6"/>
    <w:rsid w:val="006829B6"/>
    <w:rsid w:val="00685A41"/>
    <w:rsid w:val="006A2481"/>
    <w:rsid w:val="006B1CFF"/>
    <w:rsid w:val="006B35AA"/>
    <w:rsid w:val="006B7428"/>
    <w:rsid w:val="006B75B2"/>
    <w:rsid w:val="006D67F6"/>
    <w:rsid w:val="006E6E7A"/>
    <w:rsid w:val="006F03C6"/>
    <w:rsid w:val="006F3AB7"/>
    <w:rsid w:val="006F3B79"/>
    <w:rsid w:val="006F5BF2"/>
    <w:rsid w:val="007020F3"/>
    <w:rsid w:val="00711E8C"/>
    <w:rsid w:val="00720868"/>
    <w:rsid w:val="00724CA5"/>
    <w:rsid w:val="00731DBD"/>
    <w:rsid w:val="00745D4D"/>
    <w:rsid w:val="0075264B"/>
    <w:rsid w:val="0075284F"/>
    <w:rsid w:val="0076241D"/>
    <w:rsid w:val="00763F4D"/>
    <w:rsid w:val="00786318"/>
    <w:rsid w:val="007A212C"/>
    <w:rsid w:val="007A3E26"/>
    <w:rsid w:val="007A43EF"/>
    <w:rsid w:val="007C6A3B"/>
    <w:rsid w:val="007D5F5F"/>
    <w:rsid w:val="007E6A1E"/>
    <w:rsid w:val="008023D3"/>
    <w:rsid w:val="00822004"/>
    <w:rsid w:val="0085073F"/>
    <w:rsid w:val="00851558"/>
    <w:rsid w:val="00854565"/>
    <w:rsid w:val="00876FBD"/>
    <w:rsid w:val="00892AE3"/>
    <w:rsid w:val="00893ACC"/>
    <w:rsid w:val="008B4AA8"/>
    <w:rsid w:val="008D1AA9"/>
    <w:rsid w:val="008E50B5"/>
    <w:rsid w:val="008E5131"/>
    <w:rsid w:val="008F3F1E"/>
    <w:rsid w:val="008F511C"/>
    <w:rsid w:val="009000D8"/>
    <w:rsid w:val="00904AF3"/>
    <w:rsid w:val="00914403"/>
    <w:rsid w:val="00923CE0"/>
    <w:rsid w:val="00926AE2"/>
    <w:rsid w:val="009307B4"/>
    <w:rsid w:val="00951FC4"/>
    <w:rsid w:val="00953E3C"/>
    <w:rsid w:val="009965A3"/>
    <w:rsid w:val="009C56B0"/>
    <w:rsid w:val="009E2514"/>
    <w:rsid w:val="009E3451"/>
    <w:rsid w:val="009F011E"/>
    <w:rsid w:val="009F7748"/>
    <w:rsid w:val="00A15297"/>
    <w:rsid w:val="00A16047"/>
    <w:rsid w:val="00A171E4"/>
    <w:rsid w:val="00A36022"/>
    <w:rsid w:val="00A44A3B"/>
    <w:rsid w:val="00A45B2D"/>
    <w:rsid w:val="00A64BA9"/>
    <w:rsid w:val="00A77F72"/>
    <w:rsid w:val="00A81F57"/>
    <w:rsid w:val="00AC55D5"/>
    <w:rsid w:val="00AC78BD"/>
    <w:rsid w:val="00AD2D23"/>
    <w:rsid w:val="00AF4E35"/>
    <w:rsid w:val="00AF7035"/>
    <w:rsid w:val="00B47667"/>
    <w:rsid w:val="00B55AB4"/>
    <w:rsid w:val="00B60FF9"/>
    <w:rsid w:val="00B61F7F"/>
    <w:rsid w:val="00B66303"/>
    <w:rsid w:val="00B82745"/>
    <w:rsid w:val="00B92436"/>
    <w:rsid w:val="00B940AB"/>
    <w:rsid w:val="00BA2949"/>
    <w:rsid w:val="00BA4252"/>
    <w:rsid w:val="00BA5FDB"/>
    <w:rsid w:val="00BB52BA"/>
    <w:rsid w:val="00BB745B"/>
    <w:rsid w:val="00BC4791"/>
    <w:rsid w:val="00BD4F60"/>
    <w:rsid w:val="00BD760C"/>
    <w:rsid w:val="00C13DF9"/>
    <w:rsid w:val="00C20997"/>
    <w:rsid w:val="00C22BE2"/>
    <w:rsid w:val="00C27FAA"/>
    <w:rsid w:val="00C313A9"/>
    <w:rsid w:val="00C32AD5"/>
    <w:rsid w:val="00C53708"/>
    <w:rsid w:val="00C659E3"/>
    <w:rsid w:val="00C663E5"/>
    <w:rsid w:val="00C77D16"/>
    <w:rsid w:val="00C84E7F"/>
    <w:rsid w:val="00C879A3"/>
    <w:rsid w:val="00CA4C72"/>
    <w:rsid w:val="00CC3379"/>
    <w:rsid w:val="00CC5CEE"/>
    <w:rsid w:val="00CD4E9D"/>
    <w:rsid w:val="00CD6CEE"/>
    <w:rsid w:val="00D00EDE"/>
    <w:rsid w:val="00D021E2"/>
    <w:rsid w:val="00D068E1"/>
    <w:rsid w:val="00D07BD2"/>
    <w:rsid w:val="00D1213D"/>
    <w:rsid w:val="00D207C4"/>
    <w:rsid w:val="00D21116"/>
    <w:rsid w:val="00D227D2"/>
    <w:rsid w:val="00D2679C"/>
    <w:rsid w:val="00D271B0"/>
    <w:rsid w:val="00D3018A"/>
    <w:rsid w:val="00D31FF6"/>
    <w:rsid w:val="00D37477"/>
    <w:rsid w:val="00D41044"/>
    <w:rsid w:val="00D52A5F"/>
    <w:rsid w:val="00D569B1"/>
    <w:rsid w:val="00D622D7"/>
    <w:rsid w:val="00D76005"/>
    <w:rsid w:val="00D87AF3"/>
    <w:rsid w:val="00DA5B3D"/>
    <w:rsid w:val="00DB0772"/>
    <w:rsid w:val="00DC0921"/>
    <w:rsid w:val="00DC0E0F"/>
    <w:rsid w:val="00DC2E41"/>
    <w:rsid w:val="00DC7044"/>
    <w:rsid w:val="00DD214E"/>
    <w:rsid w:val="00E667BB"/>
    <w:rsid w:val="00E70A78"/>
    <w:rsid w:val="00E775B0"/>
    <w:rsid w:val="00E8724F"/>
    <w:rsid w:val="00E9011D"/>
    <w:rsid w:val="00EA6C85"/>
    <w:rsid w:val="00EC5AB4"/>
    <w:rsid w:val="00EF22A1"/>
    <w:rsid w:val="00EF4A1C"/>
    <w:rsid w:val="00EF6307"/>
    <w:rsid w:val="00F00E53"/>
    <w:rsid w:val="00F07A48"/>
    <w:rsid w:val="00F153CE"/>
    <w:rsid w:val="00F24F67"/>
    <w:rsid w:val="00F31FEA"/>
    <w:rsid w:val="00F42754"/>
    <w:rsid w:val="00F52DE2"/>
    <w:rsid w:val="00F62A4A"/>
    <w:rsid w:val="00F64309"/>
    <w:rsid w:val="00F73233"/>
    <w:rsid w:val="00FA47F0"/>
    <w:rsid w:val="00FC407E"/>
    <w:rsid w:val="00FC4ED4"/>
    <w:rsid w:val="00FD2647"/>
    <w:rsid w:val="00FF1687"/>
    <w:rsid w:val="00FF732A"/>
    <w:rsid w:val="00FF7753"/>
    <w:rsid w:val="0C164E28"/>
    <w:rsid w:val="0E62197D"/>
    <w:rsid w:val="10B2ED6D"/>
    <w:rsid w:val="11E4A57B"/>
    <w:rsid w:val="147F740A"/>
    <w:rsid w:val="1546D8D7"/>
    <w:rsid w:val="1A3186E0"/>
    <w:rsid w:val="1B277428"/>
    <w:rsid w:val="29FD88FD"/>
    <w:rsid w:val="315EF9DD"/>
    <w:rsid w:val="34631158"/>
    <w:rsid w:val="352989C7"/>
    <w:rsid w:val="3582D9F8"/>
    <w:rsid w:val="3AE9F0A5"/>
    <w:rsid w:val="3E6254D2"/>
    <w:rsid w:val="4A2137FF"/>
    <w:rsid w:val="4A543D92"/>
    <w:rsid w:val="4E4265D8"/>
    <w:rsid w:val="4F2A2E8A"/>
    <w:rsid w:val="5163A0C4"/>
    <w:rsid w:val="551C45BF"/>
    <w:rsid w:val="65DF5BF0"/>
    <w:rsid w:val="6B52F788"/>
    <w:rsid w:val="6BC1C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9A64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  <w:style w:type="paragraph" w:customStyle="1" w:styleId="Default">
    <w:name w:val="Default"/>
    <w:rsid w:val="00D068E1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1306B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D1F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F1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F1E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1E"/>
    <w:rPr>
      <w:rFonts w:ascii="Arial" w:hAnsi="Arial"/>
      <w:b/>
      <w:bCs/>
      <w:color w:val="53565A"/>
    </w:rPr>
  </w:style>
  <w:style w:type="paragraph" w:styleId="ListParagraph">
    <w:name w:val="List Paragraph"/>
    <w:basedOn w:val="Normal"/>
    <w:uiPriority w:val="34"/>
    <w:qFormat/>
    <w:rsid w:val="00F427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o.vic.gov.au/ItwMv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izzc\OneDrive%20-%20VicGov\DJPR%20templates\Factsheet%20A4%20Header%20Deep.dotx" TargetMode="External"/></Relationship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GV - Governance, Legislation and Integrity" ma:contentTypeID="0x010100F569F26A7597D34594BB74FCE5F4DA24000CFF23EC146F474CA764B11D292D9D0B" ma:contentTypeVersion="38" ma:contentTypeDescription="" ma:contentTypeScope="" ma:versionID="309ba6a0526508d32ebf92786d990f32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0800e1d4-c89e-4f91-888c-81b9b93cb002" targetNamespace="http://schemas.microsoft.com/office/2006/metadata/properties" ma:root="true" ma:fieldsID="3deea1296065c82e65fd4c644dcc9b43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0800e1d4-c89e-4f91-888c-81b9b93cb002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ocumentSetDescription1" minOccurs="0"/>
                <xsd:element ref="ns2:File_x0020_Number" minOccurs="0"/>
                <xsd:element ref="ns2:Local_x0020_Government_x0020_Authority_x0020__x0028_LGA_x0029_" minOccurs="0"/>
                <xsd:element ref="ns2:Year" minOccurs="0"/>
                <xsd:element ref="ns2:Department1" minOccurs="0"/>
                <xsd:element ref="ns2:Group1" minOccurs="0"/>
                <xsd:element ref="ns2:Branch" minOccurs="0"/>
                <xsd:element ref="ns2:Unit" minOccurs="0"/>
                <xsd:element ref="ns2:Support_x0020_to_x0020_councils" minOccurs="0"/>
                <xsd:element ref="ns2:Date_x0020_of_x0020_Original" minOccurs="0"/>
                <xsd:element ref="ns2:DELWP_x0020_Document_x0020_ID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Meeting_x0020_Date" minOccurs="0"/>
                <xsd:element ref="ns2:Edit_x0020_Date" minOccurs="0"/>
                <xsd:element ref="ns2:Electoral_x0020_Issues" minOccurs="0"/>
                <xsd:element ref="ns2:Act_x0020_Number" minOccurs="0"/>
                <xsd:element ref="ns2:Date1" minOccurs="0"/>
                <xsd:element ref="ns2:Projects" minOccurs="0"/>
                <xsd:element ref="ns2:Document_x0020_Number" minOccurs="0"/>
                <xsd:element ref="ns2:Stage" minOccurs="0"/>
                <xsd:element ref="ns2:Relevant_x0020_Section" minOccurs="0"/>
                <xsd:element ref="ns2:Statutory_x0020_Power" minOccurs="0"/>
                <xsd:element ref="ns2:Review_x0020_Area-Phase" minOccurs="0"/>
                <xsd:element ref="ns2:Compliance_x0020_Tool" minOccurs="0"/>
                <xsd:element ref="ns2:Ministerial_x0020_Power" minOccurs="0"/>
                <xsd:element ref="ns3:Location" minOccurs="0"/>
                <xsd:element ref="ns2:Location_x0020_Value" minOccurs="0"/>
                <xsd:element ref="ns2:Originating_x0020_Agency" minOccurs="0"/>
                <xsd:element ref="ns2:Originating_x0020_Author" minOccurs="0"/>
                <xsd:element ref="ns1:ReportOwner" minOccurs="0"/>
                <xsd:element ref="ns2:Banner_x0020_URL" minOccurs="0"/>
                <xsd:element ref="ns3:wic_System_Copyright" minOccurs="0"/>
                <xsd:element ref="ns2:Council_x0020_Governance_x0020_Processes" minOccurs="0"/>
                <xsd:element ref="ns2:Date_x0020_Received" minOccurs="0"/>
                <xsd:element ref="ns1:Language" minOccurs="0"/>
                <xsd:element ref="ns2:Parent_x0020_ID" minOccurs="0"/>
                <xsd:element ref="ns2:Reference_x0020_Number" minOccurs="0"/>
                <xsd:element ref="ns2:Review_x0020_Date" minOccurs="0"/>
                <xsd:element ref="ns1:URL" minOccurs="0"/>
                <xsd:element ref="ns2:Electoral_x0020_Matter_x0020_Power" minOccurs="0"/>
                <xsd:element ref="ns2:Legislative_x0020_Type" minOccurs="0"/>
                <xsd:element ref="ns2:Resolution" minOccurs="0"/>
                <xsd:element ref="ns2:Category1" minOccurs="0"/>
                <xsd:element ref="ns3:_Statu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ReportOwner" ma:index="41" nillable="true" ma:displayName="Owner" ma:description="Owner of this document" ma:list="UserInfo" ma:internalName="Repor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nguage" ma:index="46" nillable="true" ma:displayName="Language" ma:default="English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  <xsd:element name="URL" ma:index="50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ocumentSetDescription1" ma:index="9" nillable="true" ma:displayName="Document Set Description" ma:internalName="DocumentSetDescription1">
      <xsd:simpleType>
        <xsd:restriction base="dms:Note">
          <xsd:maxLength value="255"/>
        </xsd:restriction>
      </xsd:simpleType>
    </xsd:element>
    <xsd:element name="File_x0020_Number" ma:index="10" nillable="true" ma:displayName="File Number" ma:internalName="File_x0020_Number">
      <xsd:simpleType>
        <xsd:restriction base="dms:Text">
          <xsd:maxLength value="255"/>
        </xsd:restriction>
      </xsd:simpleType>
    </xsd:element>
    <xsd:element name="Local_x0020_Government_x0020_Authority_x0020__x0028_LGA_x0029_" ma:index="11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ity of Melbourne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Dandenong"/>
          <xsd:enumeration value="Greater Geelong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Latrobe"/>
          <xsd:enumeration value="Loddon"/>
          <xsd:enumeration value="Macedon Ranges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orthern Grampians"/>
          <xsd:enumeration value="Port Phillip"/>
          <xsd:enumeration value="Pyrenees"/>
          <xsd:enumeration value="Queenscliff"/>
          <xsd:enumeration value="Southern Grampians"/>
          <xsd:enumeration value="Stonnington"/>
          <xsd:enumeration value="Strathbogie"/>
          <xsd:enumeration value="Swan Hill"/>
          <xsd:enumeration value="Towong"/>
          <xsd:enumeration value="Wangaratta"/>
          <xsd:enumeration value="Wellington"/>
          <xsd:enumeration value="Whitehorse"/>
          <xsd:enumeration value="Whittlesea"/>
          <xsd:enumeration value="Wodonga"/>
          <xsd:enumeration value="Wyndham"/>
          <xsd:enumeration value="Wyndham"/>
          <xsd:enumeration value="Yarra"/>
          <xsd:enumeration value="Yarra Ranges"/>
          <xsd:enumeration value="Yarriambiack"/>
          <xsd:enumeration value="South Gippsland"/>
          <xsd:enumeration value="Warrnambool"/>
          <xsd:enumeration value="Greater Bendigo"/>
          <xsd:enumeration value="Greater Shepparton"/>
          <xsd:enumeration value="Knox"/>
          <xsd:enumeration value="Nillumbik"/>
          <xsd:enumeration value="All LGAs"/>
        </xsd:restriction>
      </xsd:simpleType>
    </xsd:element>
    <xsd:element name="Year" ma:index="12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Department1" ma:index="13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Group1" ma:index="14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Office of The Secretary"/>
          <xsd:enumeration value="Planning"/>
          <xsd:enumeration value="Sector Performance and Development"/>
          <xsd:enumeration value="Water and Catchments"/>
          <xsd:enumeration value="2017"/>
        </xsd:restriction>
      </xsd:simpleType>
    </xsd:element>
    <xsd:element name="Branch" ma:index="15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Forward Policy and Business Strategy"/>
          <xsd:enumeration value="Office of the Deputy Secretary Water and Catchments"/>
          <xsd:enumeration value="Policy and Planning"/>
          <xsd:enumeration value="Policy, Governance and Legislation"/>
          <xsd:enumeration value="Ararat"/>
        </xsd:restriction>
      </xsd:simpleType>
    </xsd:element>
    <xsd:element name="Unit" ma:index="16" nillable="true" ma:displayName="Unit" ma:default="Policy and Strategy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Business Governance"/>
          <xsd:enumeration value="Governance and Legislation"/>
          <xsd:enumeration value="Legislative Instrument"/>
          <xsd:enumeration value="Intergovernmental"/>
          <xsd:enumeration value="Smart Planning"/>
          <xsd:enumeration value="Procurement"/>
          <xsd:enumeration value="Strategy, Architecture and Policy"/>
          <xsd:enumeration value="Policy and Planning"/>
          <xsd:enumeration value="Strategic Planning and Performance"/>
        </xsd:restriction>
      </xsd:simpleType>
    </xsd:element>
    <xsd:element name="Support_x0020_to_x0020_councils" ma:index="17" nillable="true" ma:displayName="Support to councils" ma:format="Dropdown" ma:internalName="Support_x0020_to_x0020_councils">
      <xsd:simpleType>
        <xsd:restriction base="dms:Choice">
          <xsd:enumeration value="Guidance"/>
          <xsd:enumeration value="Requirement"/>
          <xsd:enumeration value="Research project"/>
        </xsd:restriction>
      </xsd:simpleType>
    </xsd:element>
    <xsd:element name="Date_x0020_of_x0020_Original" ma:index="18" nillable="true" ma:displayName="Date of Original" ma:format="DateOnly" ma:internalName="Date_x0020_of_x0020_Original" ma:readOnly="false">
      <xsd:simpleType>
        <xsd:restriction base="dms:DateTime"/>
      </xsd:simpleType>
    </xsd:element>
    <xsd:element name="DELWP_x0020_Document_x0020_ID" ma:index="1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TRIM_x0020_Container_x0020_Record_x0020_Number" ma:index="20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21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Trim_x0020_notes" ma:index="22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Meeting_x0020_Date" ma:index="23" nillable="true" ma:displayName="Meeting Date" ma:internalName="Meeting_x0020_Date">
      <xsd:simpleType>
        <xsd:restriction base="dms:Text">
          <xsd:maxLength value="255"/>
        </xsd:restriction>
      </xsd:simpleType>
    </xsd:element>
    <xsd:element name="Edit_x0020_Date" ma:index="24" nillable="true" ma:displayName="Edit Date" ma:format="DateOnly" ma:internalName="Edit_x0020_Date">
      <xsd:simpleType>
        <xsd:restriction base="dms:DateTime"/>
      </xsd:simpleType>
    </xsd:element>
    <xsd:element name="Electoral_x0020_Issues" ma:index="25" nillable="true" ma:displayName="Electoral Issues" ma:list="{af2c7a86-b454-4142-9e21-96d144956fc9}" ma:internalName="Electoral_x0020_Issues" ma:showField="Title" ma:web="97294fa0-7ac3-4fb8-b5f1-fec69ca7f6eb">
      <xsd:simpleType>
        <xsd:restriction base="dms:Lookup"/>
      </xsd:simpleType>
    </xsd:element>
    <xsd:element name="Act_x0020_Number" ma:index="26" nillable="true" ma:displayName="Act Number" ma:internalName="Act_x0020_Number">
      <xsd:simpleType>
        <xsd:restriction base="dms:Text">
          <xsd:maxLength value="255"/>
        </xsd:restriction>
      </xsd:simpleType>
    </xsd:element>
    <xsd:element name="Date1" ma:index="27" nillable="true" ma:displayName="Date" ma:format="DateOnly" ma:internalName="Date1">
      <xsd:simpleType>
        <xsd:restriction base="dms:DateTime"/>
      </xsd:simpleType>
    </xsd:element>
    <xsd:element name="Projects" ma:index="28" nillable="true" ma:displayName="Projects" ma:format="Dropdown" ma:internalName="Projects">
      <xsd:simpleType>
        <xsd:restriction base="dms:Choice">
          <xsd:enumeration value="Operations"/>
          <xsd:enumeration value="Elections"/>
          <xsd:enumeration value="Governance"/>
        </xsd:restriction>
      </xsd:simpleType>
    </xsd:element>
    <xsd:element name="Document_x0020_Number" ma:index="29" nillable="true" ma:displayName="Document Number" ma:internalName="Document_x0020_Number">
      <xsd:simpleType>
        <xsd:restriction base="dms:Text">
          <xsd:maxLength value="255"/>
        </xsd:restriction>
      </xsd:simpleType>
    </xsd:element>
    <xsd:element name="Stage" ma:index="30" nillable="true" ma:displayName="Stage" ma:format="Dropdown" ma:internalName="Stage">
      <xsd:simpleType>
        <xsd:restriction base="dms:Choice">
          <xsd:enumeration value="Enter Choice #1"/>
          <xsd:enumeration value="Enter Choice #2"/>
          <xsd:enumeration value="Enter Choice #3"/>
        </xsd:restriction>
      </xsd:simpleType>
    </xsd:element>
    <xsd:element name="Relevant_x0020_Section" ma:index="31" nillable="true" ma:displayName="Relevant Section" ma:format="Dropdown" ma:internalName="Relevant_x0020_Section">
      <xsd:simpleType>
        <xsd:restriction base="dms:Choice">
          <xsd:enumeration value="186"/>
          <xsd:enumeration value="196"/>
        </xsd:restriction>
      </xsd:simpleType>
    </xsd:element>
    <xsd:element name="Statutory_x0020_Power" ma:index="32" nillable="true" ma:displayName="Statutory Power" ma:format="Dropdown" ma:internalName="Statutory_x0020_Power">
      <xsd:simpleType>
        <xsd:restriction base="dms:Choice">
          <xsd:enumeration value="Councillor Allowances"/>
          <xsd:enumeration value="Notice"/>
          <xsd:enumeration value="Procurement"/>
          <xsd:enumeration value="Senior Officer Remuneration"/>
        </xsd:restriction>
      </xsd:simpleType>
    </xsd:element>
    <xsd:element name="Review_x0020_Area-Phase" ma:index="33" nillable="true" ma:displayName="Review Area-Phase" ma:list="{564a4696-b991-43eb-b036-03fa1a3be5d6}" ma:internalName="Review_x0020_Area_x002d_Phase" ma:showField="Title" ma:web="97294fa0-7ac3-4fb8-b5f1-fec69ca7f6eb">
      <xsd:simpleType>
        <xsd:restriction base="dms:Lookup"/>
      </xsd:simpleType>
    </xsd:element>
    <xsd:element name="Compliance_x0020_Tool" ma:index="34" nillable="true" ma:displayName="Compliance Tool" ma:list="{42a67549-c1b5-425b-8dee-23c763f3961b}" ma:internalName="Compliance_x0020_Tool" ma:showField="Title" ma:web="97294fa0-7ac3-4fb8-b5f1-fec69ca7f6eb">
      <xsd:simpleType>
        <xsd:restriction base="dms:Lookup"/>
      </xsd:simpleType>
    </xsd:element>
    <xsd:element name="Ministerial_x0020_Power" ma:index="35" nillable="true" ma:displayName="Ministerial Power" ma:list="{21df8737-4ef5-4ca4-ba34-5179262c3b24}" ma:internalName="Ministerial_x0020_Power" ma:showField="Title" ma:web="97294fa0-7ac3-4fb8-b5f1-fec69ca7f6eb">
      <xsd:simpleType>
        <xsd:restriction base="dms:Lookup"/>
      </xsd:simpleType>
    </xsd:element>
    <xsd:element name="Location_x0020_Value" ma:index="38" nillable="true" ma:displayName="Location Value" ma:internalName="Location_x0020_Value">
      <xsd:simpleType>
        <xsd:restriction base="dms:Text">
          <xsd:maxLength value="255"/>
        </xsd:restriction>
      </xsd:simpleType>
    </xsd:element>
    <xsd:element name="Originating_x0020_Agency" ma:index="39" nillable="true" ma:displayName="Originating Agency" ma:internalName="Originating_x0020_Agency">
      <xsd:simpleType>
        <xsd:restriction base="dms:Note">
          <xsd:maxLength value="255"/>
        </xsd:restriction>
      </xsd:simpleType>
    </xsd:element>
    <xsd:element name="Originating_x0020_Author" ma:index="40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Banner_x0020_URL" ma:index="42" nillable="true" ma:displayName="Banner URL" ma:format="Hyperlink" ma:internalName="Banner_x0020_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uncil_x0020_Governance_x0020_Processes" ma:index="44" nillable="true" ma:displayName="Council Governance Processes" ma:list="{cea89e29-2ea9-4852-a8d5-62e9aa7f6a3c}" ma:internalName="Council_x0020_Governance_x0020_Processes" ma:showField="Title" ma:web="97294fa0-7ac3-4fb8-b5f1-fec69ca7f6eb">
      <xsd:simpleType>
        <xsd:restriction base="dms:Lookup"/>
      </xsd:simpleType>
    </xsd:element>
    <xsd:element name="Date_x0020_Received" ma:index="45" nillable="true" ma:displayName="Date Received" ma:format="DateOnly" ma:internalName="Date_x0020_Received">
      <xsd:simpleType>
        <xsd:restriction base="dms:DateTime"/>
      </xsd:simpleType>
    </xsd:element>
    <xsd:element name="Parent_x0020_ID" ma:index="47" nillable="true" ma:displayName="Parent ID" ma:internalName="Parent_x0020_ID">
      <xsd:simpleType>
        <xsd:restriction base="dms:Number"/>
      </xsd:simpleType>
    </xsd:element>
    <xsd:element name="Reference_x0020_Number" ma:index="48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Review_x0020_Date" ma:index="49" nillable="true" ma:displayName="Review Date" ma:format="DateOnly" ma:internalName="Review_x0020_Date">
      <xsd:simpleType>
        <xsd:restriction base="dms:DateTime"/>
      </xsd:simpleType>
    </xsd:element>
    <xsd:element name="Electoral_x0020_Matter_x0020_Power" ma:index="51" nillable="true" ma:displayName="Electoral Matter Power" ma:format="Dropdown" ma:internalName="Electoral_x0020_Matter_x0020_Power">
      <xsd:simpleType>
        <xsd:restriction base="dms:Choice">
          <xsd:enumeration value="Boundary reviews"/>
          <xsd:enumeration value="Council Elections"/>
          <xsd:enumeration value="Representation reviews"/>
          <xsd:enumeration value="State and Federal Elections"/>
        </xsd:restriction>
      </xsd:simpleType>
    </xsd:element>
    <xsd:element name="Legislative_x0020_Type" ma:index="52" nillable="true" ma:displayName="Legislative Type" ma:internalName="Legislative_x0020_Type">
      <xsd:simpleType>
        <xsd:restriction base="dms:Text">
          <xsd:maxLength value="255"/>
        </xsd:restriction>
      </xsd:simpleType>
    </xsd:element>
    <xsd:element name="Resolution" ma:index="53" nillable="true" ma:displayName="Resolution" ma:internalName="Resolution" ma:readOnly="false">
      <xsd:simpleType>
        <xsd:restriction base="dms:Text">
          <xsd:maxLength value="255"/>
        </xsd:restriction>
      </xsd:simpleType>
    </xsd:element>
    <xsd:element name="Category1" ma:index="54" nillable="true" ma:displayName="Category" ma:default="Capital works" ma:format="Dropdown" ma:internalName="Category1" ma:readOnly="false">
      <xsd:simpleType>
        <xsd:restriction base="dms:Choice">
          <xsd:enumeration value="Capital works"/>
        </xsd:restriction>
      </xsd:simpleType>
    </xsd:element>
    <xsd:element name="SharedWithUsers" ma:index="6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Location" ma:index="37" nillable="true" ma:displayName="Location" ma:internalName="Location">
      <xsd:simpleType>
        <xsd:restriction base="dms:Text"/>
      </xsd:simpleType>
    </xsd:element>
    <xsd:element name="wic_System_Copyright" ma:index="43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  <xsd:element name="_Status" ma:index="55" nillable="true" ma:displayName="Status" ma:default="Active" ma:format="Dropdown" ma:internalName="_Status">
      <xsd:simpleType>
        <xsd:union memberTypes="dms:Text">
          <xsd:simpleType>
            <xsd:restriction base="dms:Choice">
              <xsd:enumeration value="Active"/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0e1d4-c89e-4f91-888c-81b9b93cb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5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6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61" nillable="true" ma:displayName="Tags" ma:internalName="MediaServiceAutoTags" ma:readOnly="true">
      <xsd:simpleType>
        <xsd:restriction base="dms:Text"/>
      </xsd:simpleType>
    </xsd:element>
    <xsd:element name="MediaServiceLocation" ma:index="62" nillable="true" ma:displayName="Location" ma:internalName="MediaServiceLocation" ma:readOnly="true">
      <xsd:simpleType>
        <xsd:restriction base="dms:Text"/>
      </xsd:simpleType>
    </xsd:element>
    <xsd:element name="MediaServiceGenerationTime" ma:index="6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6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6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36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RoutingRuleDescription xmlns="http://schemas.microsoft.com/sharepoint/v3">Communication tools</RoutingRuleDescription>
    <File_x0020_Number xmlns="97294fa0-7ac3-4fb8-b5f1-fec69ca7f6eb" xsi:nil="true"/>
    <Support_x0020_to_x0020_councils xmlns="97294fa0-7ac3-4fb8-b5f1-fec69ca7f6eb" xsi:nil="true"/>
    <Trim_x0020_notes xmlns="97294fa0-7ac3-4fb8-b5f1-fec69ca7f6eb" xsi:nil="true"/>
    <Electoral_x0020_Issues xmlns="97294fa0-7ac3-4fb8-b5f1-fec69ca7f6eb" xsi:nil="true"/>
    <Year xmlns="97294fa0-7ac3-4fb8-b5f1-fec69ca7f6eb" xsi:nil="true"/>
    <Originating_x0020_Agency xmlns="97294fa0-7ac3-4fb8-b5f1-fec69ca7f6eb" xsi:nil="true"/>
    <Category1 xmlns="97294fa0-7ac3-4fb8-b5f1-fec69ca7f6eb">Capital works</Category1>
    <Projects xmlns="97294fa0-7ac3-4fb8-b5f1-fec69ca7f6eb" xsi:nil="true"/>
    <Parent_x0020_ID xmlns="97294fa0-7ac3-4fb8-b5f1-fec69ca7f6eb" xsi:nil="true"/>
    <Ministerial_x0020_Power xmlns="97294fa0-7ac3-4fb8-b5f1-fec69ca7f6eb" xsi:nil="true"/>
    <Council_x0020_Governance_x0020_Processes xmlns="97294fa0-7ac3-4fb8-b5f1-fec69ca7f6eb" xsi:nil="true"/>
    <Group1 xmlns="97294fa0-7ac3-4fb8-b5f1-fec69ca7f6eb">Local Government Victoria</Group1>
    <Date_x0020_Received xmlns="97294fa0-7ac3-4fb8-b5f1-fec69ca7f6eb" xsi:nil="true"/>
    <Act_x0020_Number xmlns="97294fa0-7ac3-4fb8-b5f1-fec69ca7f6eb" xsi:nil="true"/>
    <_Status xmlns="http://schemas.microsoft.com/sharepoint/v3/fields">Active</_Status>
    <Date_x0020_of_x0020_Original xmlns="97294fa0-7ac3-4fb8-b5f1-fec69ca7f6eb" xsi:nil="true"/>
    <DELWP_x0020_Document_x0020_ID xmlns="97294fa0-7ac3-4fb8-b5f1-fec69ca7f6eb" xsi:nil="true"/>
    <Legislative_x0020_Type xmlns="97294fa0-7ac3-4fb8-b5f1-fec69ca7f6eb" xsi:nil="true"/>
    <Department1 xmlns="97294fa0-7ac3-4fb8-b5f1-fec69ca7f6eb">Department of Jobs Precincts and Regions</Department1>
    <Unit xmlns="97294fa0-7ac3-4fb8-b5f1-fec69ca7f6eb">Policy and Strategy</Unit>
    <Review_x0020_Area-Phase xmlns="97294fa0-7ac3-4fb8-b5f1-fec69ca7f6eb" xsi:nil="true"/>
    <URL xmlns="http://schemas.microsoft.com/sharepoint/v3">
      <Url xsi:nil="true"/>
      <Description xsi:nil="true"/>
    </URL>
    <Document_x0020_Number xmlns="97294fa0-7ac3-4fb8-b5f1-fec69ca7f6eb" xsi:nil="true"/>
    <Review_x0020_Date xmlns="97294fa0-7ac3-4fb8-b5f1-fec69ca7f6eb" xsi:nil="true"/>
    <TRIM_x0020_Container_x0020_Record_x0020_Number xmlns="97294fa0-7ac3-4fb8-b5f1-fec69ca7f6eb" xsi:nil="true"/>
    <Relevant_x0020_Section xmlns="97294fa0-7ac3-4fb8-b5f1-fec69ca7f6eb" xsi:nil="true"/>
    <Originating_x0020_Author xmlns="97294fa0-7ac3-4fb8-b5f1-fec69ca7f6eb">Tracy Helman</Originating_x0020_Author>
    <Compliance_x0020_Tool xmlns="97294fa0-7ac3-4fb8-b5f1-fec69ca7f6eb" xsi:nil="true"/>
    <Local_x0020_Government_x0020_Authority_x0020__x0028_LGA_x0029_ xmlns="97294fa0-7ac3-4fb8-b5f1-fec69ca7f6eb" xsi:nil="true"/>
    <Statutory_x0020_Power xmlns="97294fa0-7ac3-4fb8-b5f1-fec69ca7f6eb" xsi:nil="true"/>
    <Reference_x0020_Number xmlns="97294fa0-7ac3-4fb8-b5f1-fec69ca7f6eb" xsi:nil="true"/>
    <Edit_x0020_Date xmlns="97294fa0-7ac3-4fb8-b5f1-fec69ca7f6eb" xsi:nil="true"/>
    <ReportOwner xmlns="http://schemas.microsoft.com/sharepoint/v3">
      <UserInfo>
        <DisplayName/>
        <AccountId xsi:nil="true"/>
        <AccountType/>
      </UserInfo>
    </ReportOwner>
    <Date1 xmlns="97294fa0-7ac3-4fb8-b5f1-fec69ca7f6eb" xsi:nil="true"/>
    <Location xmlns="http://schemas.microsoft.com/sharepoint/v3/fields" xsi:nil="true"/>
    <Banner_x0020_URL xmlns="97294fa0-7ac3-4fb8-b5f1-fec69ca7f6eb">
      <Url xsi:nil="true"/>
      <Description xsi:nil="true"/>
    </Banner_x0020_URL>
    <Branch xmlns="97294fa0-7ac3-4fb8-b5f1-fec69ca7f6eb" xmlns:xsi="http://www.w3.org/2001/XMLSchema-instance" xsi:nil="true"/>
    <wic_System_Copyright xmlns="http://schemas.microsoft.com/sharepoint/v3/fields">State of Victoria</wic_System_Copyright>
    <TRIM_x0020_Container_x0020_Title xmlns="97294fa0-7ac3-4fb8-b5f1-fec69ca7f6eb" xsi:nil="true"/>
    <Stage xmlns="97294fa0-7ac3-4fb8-b5f1-fec69ca7f6eb" xsi:nil="true"/>
    <DocumentSetDescription1 xmlns="97294fa0-7ac3-4fb8-b5f1-fec69ca7f6eb" xsi:nil="true"/>
    <Meeting_x0020_Date xmlns="97294fa0-7ac3-4fb8-b5f1-fec69ca7f6eb" xsi:nil="true"/>
    <Location_x0020_Value xmlns="97294fa0-7ac3-4fb8-b5f1-fec69ca7f6eb" xsi:nil="true"/>
    <Electoral_x0020_Matter_x0020_Power xmlns="97294fa0-7ac3-4fb8-b5f1-fec69ca7f6eb" xsi:nil="true"/>
    <Resolution xmlns="97294fa0-7ac3-4fb8-b5f1-fec69ca7f6eb" xsi:nil="true"/>
  </documentManagement>
</p:properties>
</file>

<file path=customXml/itemProps1.xml><?xml version="1.0" encoding="utf-8"?>
<ds:datastoreItem xmlns:ds="http://schemas.openxmlformats.org/officeDocument/2006/customXml" ds:itemID="{F4DE831A-7310-455F-BC0C-0E881D4343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C59746-EEFF-4C1E-9C60-89EB86CA5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9F0746-363A-480C-8BF2-E3A81A1C5F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94fa0-7ac3-4fb8-b5f1-fec69ca7f6eb"/>
    <ds:schemaRef ds:uri="http://schemas.microsoft.com/sharepoint/v3/fields"/>
    <ds:schemaRef ds:uri="0800e1d4-c89e-4f91-888c-81b9b93cb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A3F4B7-9277-4A6B-A0FD-25E3307D8E3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7294fa0-7ac3-4fb8-b5f1-fec69ca7f6eb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 A4 Header Deep.dotx</Template>
  <TotalTime>0</TotalTime>
  <Pages>1</Pages>
  <Words>492</Words>
  <Characters>2522</Characters>
  <Application>Microsoft Office Word</Application>
  <DocSecurity>0</DocSecurity>
  <Lines>21</Lines>
  <Paragraphs>6</Paragraphs>
  <ScaleCrop>false</ScaleCrop>
  <Company/>
  <LinksUpToDate>false</LinksUpToDate>
  <CharactersWithSpaces>3008</CharactersWithSpaces>
  <SharedDoc>false</SharedDoc>
  <HLinks>
    <vt:vector size="6" baseType="variant">
      <vt:variant>
        <vt:i4>6225938</vt:i4>
      </vt:variant>
      <vt:variant>
        <vt:i4>0</vt:i4>
      </vt:variant>
      <vt:variant>
        <vt:i4>0</vt:i4>
      </vt:variant>
      <vt:variant>
        <vt:i4>5</vt:i4>
      </vt:variant>
      <vt:variant>
        <vt:lpwstr>https://go.vic.gov.au/ItwMvR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DJPR Temaplates</dc:title>
  <dc:creator/>
  <cp:lastModifiedBy/>
  <cp:revision>1</cp:revision>
  <dcterms:created xsi:type="dcterms:W3CDTF">2021-09-10T04:26:00Z</dcterms:created>
  <dcterms:modified xsi:type="dcterms:W3CDTF">2021-09-10T04:26:00Z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0x010100F569F26A7597D34594BB74FCE5F4DA24000CFF23EC146F474CA764B11D292D9D0B</vt:lpwstr>
  </property>
  <property fmtid="{D5CDD505-2E9C-101B-9397-08002B2CF9AE}" pid="3" name="Section">
    <vt:lpwstr>7;#All|8270565e-a836-42c0-aa61-1ac7b0ff14aa</vt:lpwstr>
  </property>
  <property fmtid="{D5CDD505-2E9C-101B-9397-08002B2CF9AE}" pid="4" name="Agency">
    <vt:lpwstr>1;#Department of Environment, Land, Water and Planning|607a3f87-1228-4cd9-82a5-076aa8776274</vt:lpwstr>
  </property>
  <property fmtid="{D5CDD505-2E9C-101B-9397-08002B2CF9AE}" pid="5" name="Branch">
    <vt:lpwstr>6;#All|8270565e-a836-42c0-aa61-1ac7b0ff14aa</vt:lpwstr>
  </property>
  <property fmtid="{D5CDD505-2E9C-101B-9397-08002B2CF9AE}" pid="6" name="_dlc_DocIdItemGuid">
    <vt:lpwstr>d4ed5664-d920-442d-af83-e148df0e25c6</vt:lpwstr>
  </property>
  <property fmtid="{D5CDD505-2E9C-101B-9397-08002B2CF9AE}" pid="7" name="Division">
    <vt:lpwstr>4;#Local Government Victoria|f6ecfee0-2e0c-4d0c-8535-bce6333ce498</vt:lpwstr>
  </property>
  <property fmtid="{D5CDD505-2E9C-101B-9397-08002B2CF9AE}" pid="8" name="Group1">
    <vt:lpwstr>5;#Local Infrastructure|35232ce7-1039-46ab-a331-4c8e969be43f</vt:lpwstr>
  </property>
  <property fmtid="{D5CDD505-2E9C-101B-9397-08002B2CF9AE}" pid="9" name="Dissemination Limiting Marker">
    <vt:lpwstr>2;#FOUO|955eb6fc-b35a-4808-8aa5-31e514fa3f26</vt:lpwstr>
  </property>
  <property fmtid="{D5CDD505-2E9C-101B-9397-08002B2CF9AE}" pid="10" name="Security Classification">
    <vt:lpwstr>3;#Unclassified|7fa379f4-4aba-4692-ab80-7d39d3a23cf4</vt:lpwstr>
  </property>
  <property fmtid="{D5CDD505-2E9C-101B-9397-08002B2CF9AE}" pid="11" name="Order">
    <vt:r8>239600</vt:r8>
  </property>
  <property fmtid="{D5CDD505-2E9C-101B-9397-08002B2CF9AE}" pid="12" name="Sub-Section">
    <vt:lpwstr/>
  </property>
</Properties>
</file>