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5066489" w:displacedByCustomXml="next"/>
    <w:bookmarkEnd w:id="0" w:displacedByCustomXml="next"/>
    <w:sdt>
      <w:sdtPr>
        <w:rPr>
          <w:rStyle w:val="TitleChar"/>
          <w:noProof w:val="0"/>
          <w:color w:val="FFFFFF" w:themeColor="background1"/>
          <w:lang w:val="en-AU" w:eastAsia="en-US"/>
        </w:rPr>
        <w:id w:val="2122263188"/>
        <w:placeholder>
          <w:docPart w:val="D667E90EBD2940A49559B38CC8877D98"/>
        </w:placeholder>
      </w:sdtPr>
      <w:sdtContent>
        <w:p w14:paraId="3A40A93D" w14:textId="77777777" w:rsidR="00CD7664" w:rsidRDefault="00CD7664" w:rsidP="00CD7664">
          <w:pPr>
            <w:pStyle w:val="Reporttitle"/>
            <w:rPr>
              <w:rStyle w:val="TitleChar"/>
              <w:noProof w:val="0"/>
              <w:color w:val="FFFFFF" w:themeColor="background1"/>
              <w:lang w:val="en-AU" w:eastAsia="en-US"/>
            </w:rPr>
          </w:pPr>
          <w:r>
            <w:rPr>
              <w:rStyle w:val="TitleChar"/>
              <w:noProof w:val="0"/>
              <w:color w:val="FFFFFF" w:themeColor="background1"/>
              <w:lang w:val="en-AU" w:eastAsia="en-US"/>
            </w:rPr>
            <w:t xml:space="preserve">Local Government </w:t>
          </w:r>
        </w:p>
        <w:p w14:paraId="5DA9670B" w14:textId="77777777" w:rsidR="00CD7664" w:rsidRDefault="00CD7664" w:rsidP="00CD7664">
          <w:pPr>
            <w:pStyle w:val="Reporttitle"/>
            <w:rPr>
              <w:rStyle w:val="TitleChar"/>
              <w:noProof w:val="0"/>
              <w:color w:val="FFFFFF" w:themeColor="background1"/>
              <w:lang w:val="en-AU" w:eastAsia="en-US"/>
            </w:rPr>
          </w:pPr>
          <w:r>
            <w:rPr>
              <w:rStyle w:val="TitleChar"/>
              <w:noProof w:val="0"/>
              <w:color w:val="FFFFFF" w:themeColor="background1"/>
              <w:lang w:val="en-AU" w:eastAsia="en-US"/>
            </w:rPr>
            <w:t>Better Practice Guide</w:t>
          </w:r>
        </w:p>
      </w:sdtContent>
    </w:sdt>
    <w:sdt>
      <w:sdtPr>
        <w:id w:val="-1272693036"/>
        <w:placeholder>
          <w:docPart w:val="0696582331324059A5521A8DD87BED32"/>
        </w:placeholder>
      </w:sdtPr>
      <w:sdtContent>
        <w:p w14:paraId="46E301B0" w14:textId="77777777" w:rsidR="00CD7664" w:rsidRDefault="00CD7664" w:rsidP="00CD7664">
          <w:pPr>
            <w:pStyle w:val="Subtitle"/>
          </w:pPr>
          <w:r>
            <w:t>Annual REport</w:t>
          </w:r>
        </w:p>
        <w:p w14:paraId="0DC49DF9" w14:textId="77777777" w:rsidR="00CD7664" w:rsidRDefault="00CD7664" w:rsidP="00CD7664">
          <w:pPr>
            <w:pStyle w:val="Subtitle"/>
          </w:pPr>
          <w:r>
            <w:t xml:space="preserve">MODEL REPORT OF OPERATIONS </w:t>
          </w:r>
        </w:p>
        <w:p w14:paraId="4AED158D" w14:textId="77777777" w:rsidR="00CD7664" w:rsidRPr="00D96C1E" w:rsidRDefault="00CD7664" w:rsidP="00CD7664">
          <w:pPr>
            <w:pStyle w:val="Subtitle"/>
          </w:pPr>
          <w:r>
            <w:t>2021-22</w:t>
          </w:r>
        </w:p>
      </w:sdtContent>
    </w:sdt>
    <w:p w14:paraId="207482FE" w14:textId="77777777" w:rsidR="00FE5BB6" w:rsidRPr="00FE5BB6" w:rsidRDefault="00FE5BB6" w:rsidP="00277753">
      <w:pPr>
        <w:pStyle w:val="Heading1"/>
        <w:sectPr w:rsidR="00FE5BB6" w:rsidRPr="00FE5BB6" w:rsidSect="003E73DE">
          <w:headerReference w:type="default" r:id="rId11"/>
          <w:footerReference w:type="default" r:id="rId12"/>
          <w:headerReference w:type="first" r:id="rId13"/>
          <w:footerReference w:type="first" r:id="rId14"/>
          <w:pgSz w:w="11906" w:h="16838"/>
          <w:pgMar w:top="3402" w:right="4111" w:bottom="4505" w:left="1134" w:header="709" w:footer="136" w:gutter="0"/>
          <w:pgNumType w:fmt="lowerRoman" w:start="0"/>
          <w:cols w:space="708"/>
          <w:titlePg/>
          <w:docGrid w:linePitch="360"/>
        </w:sectPr>
      </w:pPr>
    </w:p>
    <w:p w14:paraId="13B915DA" w14:textId="77777777" w:rsidR="001F683C" w:rsidRPr="00277753" w:rsidRDefault="001F683C" w:rsidP="00C63E98">
      <w:pPr>
        <w:pStyle w:val="Heading1TopofPage"/>
        <w:framePr w:wrap="around"/>
      </w:pPr>
      <w:bookmarkStart w:id="1" w:name="_Toc29995430"/>
      <w:bookmarkStart w:id="2" w:name="_Toc65144284"/>
      <w:bookmarkStart w:id="3" w:name="_Hlk29979864"/>
      <w:r w:rsidRPr="00C63E98">
        <w:lastRenderedPageBreak/>
        <w:t>Report</w:t>
      </w:r>
      <w:r w:rsidRPr="00277753">
        <w:t xml:space="preserve"> of operations (full guide)</w:t>
      </w:r>
      <w:bookmarkEnd w:id="1"/>
      <w:bookmarkEnd w:id="2"/>
      <w:r w:rsidRPr="00277753">
        <w:t xml:space="preserve"> </w:t>
      </w:r>
    </w:p>
    <w:bookmarkEnd w:id="3"/>
    <w:p w14:paraId="3E88090A"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r w:rsidRPr="001F683C">
        <w:rPr>
          <w:rFonts w:asciiTheme="minorHAnsi" w:hAnsiTheme="minorHAnsi" w:cs="Arial"/>
          <w:color w:val="000000" w:themeColor="text1"/>
          <w:sz w:val="20"/>
          <w:lang w:eastAsia="en-AU"/>
        </w:rPr>
        <w:t xml:space="preserve">This section outlines an example of a Report of Operations. In addition to the content, the guide will provide suggestions and mandatory inclusions. </w:t>
      </w:r>
    </w:p>
    <w:p w14:paraId="03CF8AFF"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4C13FB41"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r w:rsidRPr="001F683C">
        <w:rPr>
          <w:rFonts w:asciiTheme="minorHAnsi" w:hAnsiTheme="minorHAnsi" w:cs="Arial"/>
          <w:color w:val="000000" w:themeColor="text1"/>
          <w:sz w:val="20"/>
          <w:lang w:eastAsia="en-AU"/>
        </w:rPr>
        <w:t>Guiding symbols have been included to assist in understanding which content is required and which content is optional. For example:</w:t>
      </w:r>
    </w:p>
    <w:p w14:paraId="359AC34E"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0D43673F"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F683C" w:rsidRPr="001F683C" w14:paraId="5E97F704" w14:textId="77777777" w:rsidTr="00752787">
        <w:tc>
          <w:tcPr>
            <w:tcW w:w="4814" w:type="dxa"/>
          </w:tcPr>
          <w:p w14:paraId="6DDCA28B"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r w:rsidRPr="001F683C">
              <w:rPr>
                <w:rFonts w:asciiTheme="minorHAnsi" w:hAnsiTheme="minorHAnsi" w:cs="Arial"/>
                <w:noProof/>
                <w:color w:val="000000" w:themeColor="text1"/>
                <w:sz w:val="20"/>
                <w:lang w:eastAsia="en-AU"/>
              </w:rPr>
              <w:drawing>
                <wp:inline distT="0" distB="0" distL="0" distR="0" wp14:anchorId="18981AD8" wp14:editId="1E4A8D8A">
                  <wp:extent cx="2648309" cy="12446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1525" cy="1250812"/>
                          </a:xfrm>
                          <a:prstGeom prst="rect">
                            <a:avLst/>
                          </a:prstGeom>
                          <a:noFill/>
                        </pic:spPr>
                      </pic:pic>
                    </a:graphicData>
                  </a:graphic>
                </wp:inline>
              </w:drawing>
            </w:r>
          </w:p>
        </w:tc>
        <w:tc>
          <w:tcPr>
            <w:tcW w:w="4815" w:type="dxa"/>
          </w:tcPr>
          <w:p w14:paraId="4454935A"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7BA5AA0D"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r w:rsidRPr="001F683C">
              <w:rPr>
                <w:rFonts w:asciiTheme="minorHAnsi" w:hAnsiTheme="minorHAnsi" w:cs="Arial"/>
                <w:color w:val="000000" w:themeColor="text1"/>
                <w:sz w:val="20"/>
                <w:lang w:eastAsia="en-AU"/>
              </w:rPr>
              <w:t xml:space="preserve">This symbol denotes content or a feature that is required to be included within the report of operations to meet statutory or legislative requirements. Council may customise the look or layout, but the content must be included in some form.  </w:t>
            </w:r>
          </w:p>
          <w:p w14:paraId="1D79A412"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tc>
      </w:tr>
      <w:tr w:rsidR="001F683C" w:rsidRPr="001F683C" w14:paraId="27D7B592" w14:textId="77777777" w:rsidTr="00752787">
        <w:tc>
          <w:tcPr>
            <w:tcW w:w="4814" w:type="dxa"/>
          </w:tcPr>
          <w:p w14:paraId="06EC424D"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tc>
        <w:tc>
          <w:tcPr>
            <w:tcW w:w="4815" w:type="dxa"/>
          </w:tcPr>
          <w:p w14:paraId="30B84264"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tc>
      </w:tr>
      <w:tr w:rsidR="001F683C" w:rsidRPr="001F683C" w14:paraId="3F727907" w14:textId="77777777" w:rsidTr="00752787">
        <w:tc>
          <w:tcPr>
            <w:tcW w:w="4814" w:type="dxa"/>
          </w:tcPr>
          <w:p w14:paraId="195D6135"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r w:rsidRPr="001F683C">
              <w:rPr>
                <w:rFonts w:asciiTheme="minorHAnsi" w:hAnsiTheme="minorHAnsi" w:cs="Arial"/>
                <w:noProof/>
                <w:color w:val="000000" w:themeColor="text1"/>
                <w:sz w:val="20"/>
                <w:lang w:eastAsia="en-AU"/>
              </w:rPr>
              <w:drawing>
                <wp:inline distT="0" distB="0" distL="0" distR="0" wp14:anchorId="2D249C09" wp14:editId="7082C1E2">
                  <wp:extent cx="2646683" cy="1380226"/>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8217" cy="1381026"/>
                          </a:xfrm>
                          <a:prstGeom prst="rect">
                            <a:avLst/>
                          </a:prstGeom>
                          <a:noFill/>
                        </pic:spPr>
                      </pic:pic>
                    </a:graphicData>
                  </a:graphic>
                </wp:inline>
              </w:drawing>
            </w:r>
          </w:p>
        </w:tc>
        <w:tc>
          <w:tcPr>
            <w:tcW w:w="4815" w:type="dxa"/>
          </w:tcPr>
          <w:p w14:paraId="2E66E674"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3CA3AC75"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6E1BE6CF"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r w:rsidRPr="001F683C">
              <w:rPr>
                <w:rFonts w:asciiTheme="minorHAnsi" w:hAnsiTheme="minorHAnsi" w:cs="Arial"/>
                <w:color w:val="000000" w:themeColor="text1"/>
                <w:sz w:val="20"/>
                <w:lang w:eastAsia="en-AU"/>
              </w:rPr>
              <w:t xml:space="preserve">This symbol denotes content or a feature that represents good practice. Councils may choose to customise according to their own needs. Content may be removed or changed. </w:t>
            </w:r>
          </w:p>
        </w:tc>
      </w:tr>
    </w:tbl>
    <w:p w14:paraId="2599D5B0"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19A79A1B"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4DCFB721"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34B1451B"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0FB4E7AA"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2A2829D8"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61DA0913"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049B144B"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4C66346C" w14:textId="77777777" w:rsidR="001F683C" w:rsidRPr="001F683C" w:rsidRDefault="001F683C" w:rsidP="001F683C">
      <w:pPr>
        <w:spacing w:before="60" w:after="60" w:line="220" w:lineRule="atLeast"/>
        <w:ind w:right="113"/>
        <w:rPr>
          <w:rFonts w:asciiTheme="minorHAnsi" w:hAnsiTheme="minorHAnsi" w:cs="Arial"/>
          <w:color w:val="000000" w:themeColor="text1"/>
          <w:sz w:val="20"/>
          <w:lang w:eastAsia="en-AU"/>
        </w:rPr>
      </w:pPr>
    </w:p>
    <w:p w14:paraId="07F5EF66" w14:textId="77777777" w:rsidR="001F683C" w:rsidRPr="001F683C" w:rsidRDefault="001F683C" w:rsidP="001F683C">
      <w:pPr>
        <w:rPr>
          <w:rFonts w:cs="Tahoma"/>
        </w:rPr>
      </w:pPr>
      <w:r w:rsidRPr="001F683C">
        <w:rPr>
          <w:rFonts w:cs="Tahoma"/>
        </w:rPr>
        <w:br w:type="page"/>
      </w:r>
    </w:p>
    <w:p w14:paraId="00EDDF92" w14:textId="47AB60AD" w:rsidR="001F683C" w:rsidRPr="001F683C" w:rsidRDefault="001F683C" w:rsidP="001F683C">
      <w:pPr>
        <w:rPr>
          <w:rFonts w:cs="Tahoma"/>
        </w:rPr>
      </w:pPr>
    </w:p>
    <w:p w14:paraId="40A68A67" w14:textId="14A8A1AB" w:rsidR="001F683C" w:rsidRPr="001F683C" w:rsidRDefault="00277753" w:rsidP="001F683C">
      <w:pPr>
        <w:autoSpaceDE w:val="0"/>
        <w:autoSpaceDN w:val="0"/>
        <w:adjustRightInd w:val="0"/>
      </w:pPr>
      <w:r w:rsidRPr="001F683C">
        <w:rPr>
          <w:rFonts w:cs="Tahoma"/>
          <w:noProof/>
        </w:rPr>
        <w:drawing>
          <wp:anchor distT="0" distB="0" distL="114300" distR="114300" simplePos="0" relativeHeight="251658242" behindDoc="0" locked="0" layoutInCell="1" allowOverlap="1" wp14:anchorId="6354F947" wp14:editId="7D6673EC">
            <wp:simplePos x="0" y="0"/>
            <wp:positionH relativeFrom="margin">
              <wp:posOffset>4184015</wp:posOffset>
            </wp:positionH>
            <wp:positionV relativeFrom="paragraph">
              <wp:posOffset>179070</wp:posOffset>
            </wp:positionV>
            <wp:extent cx="1852414" cy="964660"/>
            <wp:effectExtent l="0" t="0" r="0" b="69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2414" cy="96466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AsPlaceholder1"/>
        <w:tblpPr w:leftFromText="181" w:rightFromText="181" w:vertAnchor="page" w:horzAnchor="margin" w:tblpY="3196"/>
        <w:tblOverlap w:val="never"/>
        <w:tblW w:w="7369" w:type="dxa"/>
        <w:tblLayout w:type="fixed"/>
        <w:tblLook w:val="0600" w:firstRow="0" w:lastRow="0" w:firstColumn="0" w:lastColumn="0" w:noHBand="1" w:noVBand="1"/>
      </w:tblPr>
      <w:tblGrid>
        <w:gridCol w:w="7369"/>
      </w:tblGrid>
      <w:tr w:rsidR="001F683C" w:rsidRPr="001F683C" w14:paraId="11B87091" w14:textId="77777777" w:rsidTr="00752787">
        <w:trPr>
          <w:trHeight w:hRule="exact" w:val="5964"/>
        </w:trPr>
        <w:tc>
          <w:tcPr>
            <w:tcW w:w="7369" w:type="dxa"/>
            <w:vAlign w:val="center"/>
          </w:tcPr>
          <w:p w14:paraId="50186B42" w14:textId="77777777" w:rsidR="001F683C" w:rsidRPr="001F683C" w:rsidRDefault="001F683C" w:rsidP="001F683C">
            <w:pPr>
              <w:spacing w:after="360" w:line="600" w:lineRule="exact"/>
              <w:jc w:val="right"/>
              <w:rPr>
                <w:rFonts w:eastAsia="MingLiU"/>
                <w:bCs/>
                <w:color w:val="auto"/>
                <w:spacing w:val="-2"/>
                <w:sz w:val="54"/>
                <w:szCs w:val="52"/>
              </w:rPr>
            </w:pPr>
          </w:p>
          <w:p w14:paraId="53D7A01D" w14:textId="77777777" w:rsidR="001F683C" w:rsidRPr="001F683C" w:rsidRDefault="001F683C" w:rsidP="001F683C">
            <w:pPr>
              <w:spacing w:after="360" w:line="600" w:lineRule="exact"/>
              <w:jc w:val="right"/>
              <w:rPr>
                <w:rFonts w:eastAsia="MingLiU"/>
                <w:bCs/>
                <w:color w:val="auto"/>
                <w:spacing w:val="-2"/>
                <w:sz w:val="54"/>
                <w:szCs w:val="52"/>
              </w:rPr>
            </w:pPr>
            <w:r w:rsidRPr="001F683C">
              <w:rPr>
                <w:rFonts w:eastAsia="MingLiU"/>
                <w:bCs/>
                <w:color w:val="auto"/>
                <w:spacing w:val="-2"/>
                <w:sz w:val="54"/>
                <w:szCs w:val="52"/>
              </w:rPr>
              <w:t>[TITLE PAGE]</w:t>
            </w:r>
          </w:p>
          <w:p w14:paraId="122649E9" w14:textId="77777777" w:rsidR="001F683C" w:rsidRPr="001F683C" w:rsidRDefault="001F683C" w:rsidP="001F683C">
            <w:pPr>
              <w:spacing w:after="360" w:line="600" w:lineRule="exact"/>
              <w:jc w:val="right"/>
              <w:rPr>
                <w:rFonts w:eastAsia="MingLiU"/>
                <w:bCs/>
                <w:color w:val="auto"/>
                <w:spacing w:val="-2"/>
                <w:sz w:val="54"/>
                <w:szCs w:val="52"/>
              </w:rPr>
            </w:pPr>
            <w:r w:rsidRPr="001F683C">
              <w:rPr>
                <w:rFonts w:eastAsia="MingLiU"/>
                <w:bCs/>
                <w:color w:val="auto"/>
                <w:spacing w:val="-2"/>
                <w:sz w:val="54"/>
                <w:szCs w:val="52"/>
              </w:rPr>
              <w:t>Victorian City Council</w:t>
            </w:r>
          </w:p>
          <w:p w14:paraId="61EE2D29" w14:textId="77777777" w:rsidR="001F683C" w:rsidRPr="001F683C" w:rsidRDefault="001F683C" w:rsidP="001F683C">
            <w:pPr>
              <w:numPr>
                <w:ilvl w:val="1"/>
                <w:numId w:val="0"/>
              </w:numPr>
              <w:spacing w:line="360" w:lineRule="exact"/>
              <w:jc w:val="right"/>
              <w:rPr>
                <w:rFonts w:eastAsia="MingLiU"/>
                <w:bCs/>
                <w:iCs/>
                <w:color w:val="auto"/>
                <w:sz w:val="32"/>
                <w:szCs w:val="24"/>
              </w:rPr>
            </w:pPr>
            <w:r w:rsidRPr="001F683C">
              <w:rPr>
                <w:rFonts w:eastAsia="MingLiU"/>
                <w:bCs/>
                <w:iCs/>
                <w:color w:val="auto"/>
                <w:sz w:val="32"/>
                <w:szCs w:val="24"/>
              </w:rPr>
              <w:t>Report of Operations</w:t>
            </w:r>
            <w:r w:rsidRPr="001F683C">
              <w:rPr>
                <w:rFonts w:eastAsia="MingLiU"/>
                <w:bCs/>
                <w:iCs/>
                <w:color w:val="auto"/>
                <w:sz w:val="32"/>
                <w:szCs w:val="24"/>
              </w:rPr>
              <w:br/>
            </w:r>
          </w:p>
          <w:p w14:paraId="09475C9C" w14:textId="77777777" w:rsidR="001F683C" w:rsidRPr="001F683C" w:rsidRDefault="001F683C" w:rsidP="001F683C">
            <w:pPr>
              <w:numPr>
                <w:ilvl w:val="1"/>
                <w:numId w:val="0"/>
              </w:numPr>
              <w:spacing w:line="360" w:lineRule="exact"/>
              <w:jc w:val="right"/>
              <w:rPr>
                <w:rFonts w:eastAsia="MingLiU"/>
                <w:bCs/>
                <w:iCs/>
                <w:color w:val="auto"/>
                <w:sz w:val="32"/>
                <w:szCs w:val="24"/>
              </w:rPr>
            </w:pPr>
            <w:r w:rsidRPr="001F683C">
              <w:rPr>
                <w:rFonts w:eastAsia="MingLiU"/>
                <w:bCs/>
                <w:iCs/>
                <w:color w:val="auto"/>
                <w:sz w:val="32"/>
                <w:szCs w:val="24"/>
              </w:rPr>
              <w:t>For the year ended 30 June 202X</w:t>
            </w:r>
          </w:p>
        </w:tc>
      </w:tr>
      <w:tr w:rsidR="005E37FE" w:rsidRPr="001F683C" w14:paraId="57933E9A" w14:textId="77777777" w:rsidTr="00752787">
        <w:trPr>
          <w:trHeight w:hRule="exact" w:val="5964"/>
        </w:trPr>
        <w:tc>
          <w:tcPr>
            <w:tcW w:w="7369" w:type="dxa"/>
            <w:vAlign w:val="center"/>
          </w:tcPr>
          <w:p w14:paraId="18001E33" w14:textId="77777777" w:rsidR="005E37FE" w:rsidRPr="001F683C" w:rsidRDefault="005E37FE" w:rsidP="001F683C">
            <w:pPr>
              <w:spacing w:after="360" w:line="600" w:lineRule="exact"/>
              <w:jc w:val="right"/>
              <w:rPr>
                <w:rFonts w:eastAsia="MingLiU"/>
                <w:bCs/>
                <w:color w:val="auto"/>
                <w:spacing w:val="-2"/>
                <w:sz w:val="54"/>
                <w:szCs w:val="52"/>
              </w:rPr>
            </w:pPr>
          </w:p>
        </w:tc>
      </w:tr>
    </w:tbl>
    <w:p w14:paraId="6BC31E60" w14:textId="77777777" w:rsidR="001F683C" w:rsidRPr="001F683C" w:rsidRDefault="001F683C" w:rsidP="001F683C">
      <w:pPr>
        <w:spacing w:before="60" w:after="120"/>
        <w:jc w:val="both"/>
        <w:rPr>
          <w:rFonts w:eastAsia="Cambria"/>
          <w:color w:val="363534"/>
          <w:lang w:val="en-GB"/>
        </w:rPr>
      </w:pPr>
      <w:r w:rsidRPr="001F683C">
        <w:rPr>
          <w:rFonts w:eastAsia="Cambria"/>
          <w:noProof/>
          <w:color w:val="363534"/>
        </w:rPr>
        <mc:AlternateContent>
          <mc:Choice Requires="wps">
            <w:drawing>
              <wp:anchor distT="0" distB="0" distL="114300" distR="114300" simplePos="0" relativeHeight="251658241" behindDoc="0" locked="1" layoutInCell="1" allowOverlap="1" wp14:anchorId="74DB4811" wp14:editId="1B689EA7">
                <wp:simplePos x="0" y="0"/>
                <wp:positionH relativeFrom="page">
                  <wp:posOffset>0</wp:posOffset>
                </wp:positionH>
                <wp:positionV relativeFrom="page">
                  <wp:align>bottom</wp:align>
                </wp:positionV>
                <wp:extent cx="3848400" cy="637200"/>
                <wp:effectExtent l="0" t="0" r="0" b="0"/>
                <wp:wrapNone/>
                <wp:docPr id="641"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txbx>
                        <w:txbxContent>
                          <w:p w14:paraId="24F4E352" w14:textId="77777777" w:rsidR="001F683C" w:rsidRPr="009F69FA" w:rsidRDefault="001F683C" w:rsidP="001F683C">
                            <w:pPr>
                              <w:pStyle w:val="xWeb"/>
                            </w:pPr>
                            <w:r w:rsidRPr="009F69FA">
                              <w:t>www.de</w:t>
                            </w:r>
                            <w:r>
                              <w:t>lw</w:t>
                            </w:r>
                            <w:r w:rsidRPr="009F69FA">
                              <w:t>p.vic.gov.au</w:t>
                            </w:r>
                          </w:p>
                          <w:p w14:paraId="61C186C5" w14:textId="77777777" w:rsidR="001F683C" w:rsidRDefault="001F683C" w:rsidP="001F683C"/>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B4811" id="_x0000_t202" coordsize="21600,21600" o:spt="202" path="m,l,21600r21600,l21600,xe">
                <v:stroke joinstyle="miter"/>
                <v:path gradientshapeok="t" o:connecttype="rect"/>
              </v:shapetype>
              <v:shape id="WebAddress" o:spid="_x0000_s1026" type="#_x0000_t202" style="position:absolute;left:0;text-align:left;margin-left:0;margin-top:0;width:303pt;height:50.15pt;z-index:25165824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" filled="f" stroked="f" strokeweight=".5pt">
                <v:textbox inset="20mm">
                  <w:txbxContent>
                    <w:p w14:paraId="24F4E352" w14:textId="77777777" w:rsidR="001F683C" w:rsidRPr="009F69FA" w:rsidRDefault="001F683C" w:rsidP="001F683C">
                      <w:pPr>
                        <w:pStyle w:val="xWeb"/>
                      </w:pPr>
                      <w:r w:rsidRPr="009F69FA">
                        <w:t>www.de</w:t>
                      </w:r>
                      <w:r>
                        <w:t>lw</w:t>
                      </w:r>
                      <w:r w:rsidRPr="009F69FA">
                        <w:t>p.vic.gov.au</w:t>
                      </w:r>
                    </w:p>
                    <w:p w14:paraId="61C186C5" w14:textId="77777777" w:rsidR="001F683C" w:rsidRDefault="001F683C" w:rsidP="001F683C"/>
                  </w:txbxContent>
                </v:textbox>
                <w10:wrap anchorx="page" anchory="page"/>
                <w10:anchorlock/>
              </v:shape>
            </w:pict>
          </mc:Fallback>
        </mc:AlternateContent>
      </w:r>
      <w:r w:rsidRPr="001F683C">
        <w:rPr>
          <w:rFonts w:eastAsia="Cambria"/>
          <w:noProof/>
          <w:color w:val="363534"/>
        </w:rPr>
        <mc:AlternateContent>
          <mc:Choice Requires="wps">
            <w:drawing>
              <wp:anchor distT="0" distB="0" distL="114300" distR="114300" simplePos="0" relativeHeight="251658240" behindDoc="0" locked="1" layoutInCell="1" allowOverlap="1" wp14:anchorId="179B247E" wp14:editId="35D3B59D">
                <wp:simplePos x="0" y="0"/>
                <wp:positionH relativeFrom="page">
                  <wp:align>left</wp:align>
                </wp:positionH>
                <wp:positionV relativeFrom="page">
                  <wp:posOffset>8567420</wp:posOffset>
                </wp:positionV>
                <wp:extent cx="5554800" cy="370800"/>
                <wp:effectExtent l="0" t="0" r="0" b="0"/>
                <wp:wrapNone/>
                <wp:docPr id="642"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txbx>
                        <w:txbxContent>
                          <w:p w14:paraId="623B3542" w14:textId="77777777" w:rsidR="001F683C" w:rsidRPr="00271B90" w:rsidRDefault="001F683C" w:rsidP="001F683C">
                            <w:pPr>
                              <w:pStyle w:val="xCoverStatus"/>
                            </w:pPr>
                            <w:r>
                              <w:fldChar w:fldCharType="begin"/>
                            </w:r>
                            <w:r>
                              <w:instrText xml:space="preserve"> DOCPROPERTY  xStatus  \* MERGEFORMAT </w:instrText>
                            </w:r>
                            <w:r>
                              <w:fldChar w:fldCharType="end"/>
                            </w:r>
                          </w:p>
                          <w:p w14:paraId="14770304" w14:textId="77777777" w:rsidR="001F683C" w:rsidRDefault="001F683C" w:rsidP="001F683C"/>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B247E" id="CoverStatus" o:spid="_x0000_s1027" type="#_x0000_t202" alt="Title: Watermark Document Status" style="position:absolute;left:0;text-align:left;margin-left:0;margin-top:674.6pt;width:437.4pt;height:29.2pt;z-index:251658240;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" filled="f" stroked="f" strokeweight=".5pt">
                <v:textbox inset="20mm,0,1mm,0">
                  <w:txbxContent>
                    <w:p w14:paraId="623B3542" w14:textId="77777777" w:rsidR="001F683C" w:rsidRPr="00271B90" w:rsidRDefault="001F683C" w:rsidP="001F683C">
                      <w:pPr>
                        <w:pStyle w:val="xCoverStatus"/>
                      </w:pPr>
                      <w:r>
                        <w:fldChar w:fldCharType="begin"/>
                      </w:r>
                      <w:r>
                        <w:instrText xml:space="preserve"> DOCPROPERTY  xStatus  \* MERGEFORMAT </w:instrText>
                      </w:r>
                      <w:r>
                        <w:fldChar w:fldCharType="end"/>
                      </w:r>
                    </w:p>
                    <w:p w14:paraId="14770304" w14:textId="77777777" w:rsidR="001F683C" w:rsidRDefault="001F683C" w:rsidP="001F683C"/>
                  </w:txbxContent>
                </v:textbox>
                <w10:wrap anchorx="page" anchory="page"/>
                <w10:anchorlock/>
              </v:shape>
            </w:pict>
          </mc:Fallback>
        </mc:AlternateContent>
      </w:r>
    </w:p>
    <w:p w14:paraId="37712F74" w14:textId="77777777" w:rsidR="001F683C" w:rsidRPr="001F683C" w:rsidRDefault="001F683C" w:rsidP="001F683C">
      <w:pPr>
        <w:rPr>
          <w:color w:val="363534"/>
        </w:rPr>
      </w:pPr>
    </w:p>
    <w:p w14:paraId="4E7AA1DB" w14:textId="0C36423F" w:rsidR="00D96C1E" w:rsidRDefault="001F683C" w:rsidP="001F683C">
      <w:pPr>
        <w:rPr>
          <w:noProof/>
        </w:rPr>
      </w:pPr>
      <w:r w:rsidRPr="001F683C">
        <w:rPr>
          <w:color w:val="363534"/>
        </w:rPr>
        <w:br/>
      </w:r>
    </w:p>
    <w:p w14:paraId="51A02566" w14:textId="5671CA2D" w:rsidR="00D96C1E" w:rsidRDefault="00D96C1E" w:rsidP="00D96C1E">
      <w:pPr>
        <w:rPr>
          <w:noProof/>
        </w:rPr>
      </w:pPr>
    </w:p>
    <w:p w14:paraId="07C7A7E7" w14:textId="0C9DE1A1" w:rsidR="00D96C1E" w:rsidRDefault="00D96C1E" w:rsidP="00D96C1E">
      <w:pPr>
        <w:rPr>
          <w:noProof/>
        </w:rPr>
      </w:pPr>
    </w:p>
    <w:p w14:paraId="31938803" w14:textId="77777777" w:rsidR="005E37FE" w:rsidRDefault="005E37FE" w:rsidP="005E37FE">
      <w:pPr>
        <w:autoSpaceDE w:val="0"/>
        <w:autoSpaceDN w:val="0"/>
        <w:adjustRightInd w:val="0"/>
        <w:rPr>
          <w:b/>
          <w:sz w:val="32"/>
          <w:szCs w:val="32"/>
        </w:rPr>
      </w:pPr>
    </w:p>
    <w:p w14:paraId="6647C1C8" w14:textId="77777777" w:rsidR="005E37FE" w:rsidRDefault="005E37FE" w:rsidP="005E37FE">
      <w:pPr>
        <w:autoSpaceDE w:val="0"/>
        <w:autoSpaceDN w:val="0"/>
        <w:adjustRightInd w:val="0"/>
        <w:rPr>
          <w:b/>
          <w:sz w:val="32"/>
          <w:szCs w:val="32"/>
        </w:rPr>
      </w:pPr>
    </w:p>
    <w:p w14:paraId="46D7A1EB" w14:textId="77777777" w:rsidR="005E37FE" w:rsidRDefault="005E37FE" w:rsidP="005E37FE">
      <w:pPr>
        <w:autoSpaceDE w:val="0"/>
        <w:autoSpaceDN w:val="0"/>
        <w:adjustRightInd w:val="0"/>
        <w:rPr>
          <w:b/>
          <w:sz w:val="32"/>
          <w:szCs w:val="32"/>
        </w:rPr>
      </w:pPr>
    </w:p>
    <w:p w14:paraId="1DBC3E9E" w14:textId="77777777" w:rsidR="005E37FE" w:rsidRDefault="005E37FE" w:rsidP="005E37FE">
      <w:pPr>
        <w:autoSpaceDE w:val="0"/>
        <w:autoSpaceDN w:val="0"/>
        <w:adjustRightInd w:val="0"/>
        <w:rPr>
          <w:b/>
          <w:sz w:val="32"/>
          <w:szCs w:val="32"/>
        </w:rPr>
      </w:pPr>
    </w:p>
    <w:p w14:paraId="48262B6A" w14:textId="77777777" w:rsidR="005E37FE" w:rsidRDefault="005E37FE" w:rsidP="005E37FE">
      <w:pPr>
        <w:autoSpaceDE w:val="0"/>
        <w:autoSpaceDN w:val="0"/>
        <w:adjustRightInd w:val="0"/>
        <w:rPr>
          <w:b/>
          <w:sz w:val="32"/>
          <w:szCs w:val="32"/>
        </w:rPr>
      </w:pPr>
    </w:p>
    <w:p w14:paraId="6867DDEB" w14:textId="77777777" w:rsidR="005E37FE" w:rsidRDefault="005E37FE" w:rsidP="005E37FE">
      <w:pPr>
        <w:autoSpaceDE w:val="0"/>
        <w:autoSpaceDN w:val="0"/>
        <w:adjustRightInd w:val="0"/>
        <w:rPr>
          <w:b/>
          <w:sz w:val="32"/>
          <w:szCs w:val="32"/>
        </w:rPr>
      </w:pPr>
    </w:p>
    <w:p w14:paraId="636C375A" w14:textId="77777777" w:rsidR="005E37FE" w:rsidRDefault="005E37FE" w:rsidP="005E37FE">
      <w:pPr>
        <w:autoSpaceDE w:val="0"/>
        <w:autoSpaceDN w:val="0"/>
        <w:adjustRightInd w:val="0"/>
        <w:rPr>
          <w:b/>
          <w:sz w:val="32"/>
          <w:szCs w:val="32"/>
        </w:rPr>
      </w:pPr>
    </w:p>
    <w:p w14:paraId="1F1CCC2A" w14:textId="77777777" w:rsidR="005E37FE" w:rsidRDefault="005E37FE" w:rsidP="005E37FE">
      <w:pPr>
        <w:autoSpaceDE w:val="0"/>
        <w:autoSpaceDN w:val="0"/>
        <w:adjustRightInd w:val="0"/>
        <w:rPr>
          <w:b/>
          <w:sz w:val="32"/>
          <w:szCs w:val="32"/>
        </w:rPr>
      </w:pPr>
    </w:p>
    <w:p w14:paraId="393FDA4D" w14:textId="77777777" w:rsidR="005E37FE" w:rsidRDefault="005E37FE" w:rsidP="005E37FE">
      <w:pPr>
        <w:autoSpaceDE w:val="0"/>
        <w:autoSpaceDN w:val="0"/>
        <w:adjustRightInd w:val="0"/>
        <w:rPr>
          <w:b/>
          <w:sz w:val="32"/>
          <w:szCs w:val="32"/>
        </w:rPr>
      </w:pPr>
    </w:p>
    <w:p w14:paraId="2FBE92E8" w14:textId="77777777" w:rsidR="005E37FE" w:rsidRDefault="005E37FE" w:rsidP="005E37FE">
      <w:pPr>
        <w:autoSpaceDE w:val="0"/>
        <w:autoSpaceDN w:val="0"/>
        <w:adjustRightInd w:val="0"/>
        <w:rPr>
          <w:b/>
          <w:sz w:val="32"/>
          <w:szCs w:val="32"/>
        </w:rPr>
      </w:pPr>
    </w:p>
    <w:p w14:paraId="09C4B014" w14:textId="77777777" w:rsidR="005E37FE" w:rsidRDefault="005E37FE" w:rsidP="005E37FE">
      <w:pPr>
        <w:autoSpaceDE w:val="0"/>
        <w:autoSpaceDN w:val="0"/>
        <w:adjustRightInd w:val="0"/>
        <w:rPr>
          <w:b/>
          <w:sz w:val="32"/>
          <w:szCs w:val="32"/>
        </w:rPr>
      </w:pPr>
    </w:p>
    <w:p w14:paraId="00C866DE" w14:textId="77777777" w:rsidR="005E37FE" w:rsidRDefault="005E37FE" w:rsidP="005E37FE">
      <w:pPr>
        <w:autoSpaceDE w:val="0"/>
        <w:autoSpaceDN w:val="0"/>
        <w:adjustRightInd w:val="0"/>
        <w:rPr>
          <w:b/>
          <w:sz w:val="32"/>
          <w:szCs w:val="32"/>
        </w:rPr>
      </w:pPr>
    </w:p>
    <w:p w14:paraId="0D9BB64F" w14:textId="77777777" w:rsidR="005E37FE" w:rsidRDefault="005E37FE" w:rsidP="005E37FE">
      <w:pPr>
        <w:autoSpaceDE w:val="0"/>
        <w:autoSpaceDN w:val="0"/>
        <w:adjustRightInd w:val="0"/>
        <w:rPr>
          <w:b/>
          <w:sz w:val="32"/>
          <w:szCs w:val="32"/>
        </w:rPr>
      </w:pPr>
    </w:p>
    <w:p w14:paraId="68FD30D8" w14:textId="77777777" w:rsidR="005E37FE" w:rsidRDefault="005E37FE" w:rsidP="005E37FE">
      <w:pPr>
        <w:autoSpaceDE w:val="0"/>
        <w:autoSpaceDN w:val="0"/>
        <w:adjustRightInd w:val="0"/>
        <w:rPr>
          <w:b/>
          <w:sz w:val="32"/>
          <w:szCs w:val="32"/>
        </w:rPr>
      </w:pPr>
    </w:p>
    <w:p w14:paraId="27D2007E" w14:textId="77777777" w:rsidR="005E37FE" w:rsidRDefault="005E37FE" w:rsidP="005E37FE">
      <w:pPr>
        <w:autoSpaceDE w:val="0"/>
        <w:autoSpaceDN w:val="0"/>
        <w:adjustRightInd w:val="0"/>
        <w:rPr>
          <w:b/>
          <w:sz w:val="32"/>
          <w:szCs w:val="32"/>
        </w:rPr>
      </w:pPr>
    </w:p>
    <w:p w14:paraId="3B0D7D41" w14:textId="77777777" w:rsidR="005E37FE" w:rsidRDefault="005E37FE" w:rsidP="005E37FE">
      <w:pPr>
        <w:autoSpaceDE w:val="0"/>
        <w:autoSpaceDN w:val="0"/>
        <w:adjustRightInd w:val="0"/>
        <w:rPr>
          <w:b/>
          <w:sz w:val="32"/>
          <w:szCs w:val="32"/>
        </w:rPr>
      </w:pPr>
    </w:p>
    <w:p w14:paraId="39014820" w14:textId="77777777" w:rsidR="005E37FE" w:rsidRDefault="005E37FE" w:rsidP="005E37FE">
      <w:pPr>
        <w:autoSpaceDE w:val="0"/>
        <w:autoSpaceDN w:val="0"/>
        <w:adjustRightInd w:val="0"/>
        <w:rPr>
          <w:b/>
          <w:sz w:val="32"/>
          <w:szCs w:val="32"/>
        </w:rPr>
      </w:pPr>
    </w:p>
    <w:p w14:paraId="31904EA1" w14:textId="77777777" w:rsidR="005E37FE" w:rsidRDefault="005E37FE" w:rsidP="005E37FE">
      <w:pPr>
        <w:autoSpaceDE w:val="0"/>
        <w:autoSpaceDN w:val="0"/>
        <w:adjustRightInd w:val="0"/>
        <w:rPr>
          <w:b/>
          <w:sz w:val="32"/>
          <w:szCs w:val="32"/>
        </w:rPr>
      </w:pPr>
    </w:p>
    <w:p w14:paraId="00453D61" w14:textId="77777777" w:rsidR="005E37FE" w:rsidRDefault="005E37FE" w:rsidP="005E37FE">
      <w:pPr>
        <w:autoSpaceDE w:val="0"/>
        <w:autoSpaceDN w:val="0"/>
        <w:adjustRightInd w:val="0"/>
        <w:rPr>
          <w:b/>
          <w:sz w:val="32"/>
          <w:szCs w:val="32"/>
        </w:rPr>
      </w:pPr>
    </w:p>
    <w:p w14:paraId="7FB0B54E" w14:textId="4802A2BE" w:rsidR="005E37FE" w:rsidRPr="005E37FE" w:rsidRDefault="005E37FE" w:rsidP="005E37FE">
      <w:pPr>
        <w:autoSpaceDE w:val="0"/>
        <w:autoSpaceDN w:val="0"/>
        <w:adjustRightInd w:val="0"/>
        <w:rPr>
          <w:b/>
          <w:sz w:val="32"/>
          <w:szCs w:val="32"/>
        </w:rPr>
      </w:pPr>
      <w:r w:rsidRPr="005E37FE">
        <w:rPr>
          <w:rFonts w:cs="Tahoma"/>
          <w:noProof/>
          <w:sz w:val="24"/>
          <w:szCs w:val="24"/>
        </w:rPr>
        <w:lastRenderedPageBreak/>
        <w:drawing>
          <wp:anchor distT="0" distB="0" distL="114300" distR="114300" simplePos="0" relativeHeight="251658273" behindDoc="0" locked="0" layoutInCell="1" allowOverlap="1" wp14:anchorId="7130E24C" wp14:editId="71031724">
            <wp:simplePos x="0" y="0"/>
            <wp:positionH relativeFrom="column">
              <wp:posOffset>4206875</wp:posOffset>
            </wp:positionH>
            <wp:positionV relativeFrom="paragraph">
              <wp:posOffset>80010</wp:posOffset>
            </wp:positionV>
            <wp:extent cx="1853565" cy="963295"/>
            <wp:effectExtent l="0" t="0" r="0" b="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r w:rsidRPr="005E37FE">
        <w:rPr>
          <w:b/>
          <w:sz w:val="32"/>
          <w:szCs w:val="32"/>
        </w:rPr>
        <w:t>Report of Operations</w:t>
      </w:r>
    </w:p>
    <w:p w14:paraId="39286A92" w14:textId="1593DAC1" w:rsidR="005E37FE" w:rsidRPr="005E37FE" w:rsidRDefault="005E37FE" w:rsidP="005E37FE">
      <w:pPr>
        <w:autoSpaceDE w:val="0"/>
        <w:autoSpaceDN w:val="0"/>
        <w:adjustRightInd w:val="0"/>
        <w:rPr>
          <w:sz w:val="24"/>
          <w:szCs w:val="24"/>
        </w:rPr>
      </w:pPr>
      <w:r w:rsidRPr="005E37FE">
        <w:rPr>
          <w:sz w:val="24"/>
          <w:szCs w:val="24"/>
        </w:rPr>
        <w:t>For the year ended 30 June 202X</w:t>
      </w:r>
    </w:p>
    <w:tbl>
      <w:tblPr>
        <w:tblW w:w="8864" w:type="dxa"/>
        <w:tblLayout w:type="fixed"/>
        <w:tblLook w:val="04A0" w:firstRow="1" w:lastRow="0" w:firstColumn="1" w:lastColumn="0" w:noHBand="0" w:noVBand="1"/>
      </w:tblPr>
      <w:tblGrid>
        <w:gridCol w:w="8188"/>
        <w:gridCol w:w="676"/>
      </w:tblGrid>
      <w:tr w:rsidR="005E37FE" w:rsidRPr="005E37FE" w14:paraId="1471E987" w14:textId="77777777" w:rsidTr="00752787">
        <w:tc>
          <w:tcPr>
            <w:tcW w:w="8188" w:type="dxa"/>
            <w:tcBorders>
              <w:bottom w:val="single" w:sz="4" w:space="0" w:color="auto"/>
            </w:tcBorders>
          </w:tcPr>
          <w:p w14:paraId="5E8D38FB" w14:textId="1B0FCB9A" w:rsidR="005E37FE" w:rsidRPr="005E37FE" w:rsidRDefault="005E37FE" w:rsidP="005E37FE">
            <w:pPr>
              <w:autoSpaceDE w:val="0"/>
              <w:autoSpaceDN w:val="0"/>
              <w:adjustRightInd w:val="0"/>
              <w:rPr>
                <w:rFonts w:cs="Tahoma"/>
                <w:sz w:val="24"/>
                <w:szCs w:val="24"/>
              </w:rPr>
            </w:pPr>
          </w:p>
          <w:p w14:paraId="6ACFDC22" w14:textId="10DDD05B" w:rsidR="005E37FE" w:rsidRPr="005E37FE" w:rsidRDefault="005E37FE" w:rsidP="005E37FE">
            <w:pPr>
              <w:autoSpaceDE w:val="0"/>
              <w:autoSpaceDN w:val="0"/>
              <w:adjustRightInd w:val="0"/>
              <w:rPr>
                <w:b/>
                <w:color w:val="C00000"/>
                <w:sz w:val="32"/>
                <w:szCs w:val="32"/>
              </w:rPr>
            </w:pPr>
            <w:r w:rsidRPr="005E37FE">
              <w:rPr>
                <w:b/>
                <w:color w:val="C00000"/>
                <w:sz w:val="32"/>
                <w:szCs w:val="32"/>
              </w:rPr>
              <w:t>Table of contents</w:t>
            </w:r>
          </w:p>
        </w:tc>
        <w:tc>
          <w:tcPr>
            <w:tcW w:w="676" w:type="dxa"/>
            <w:tcBorders>
              <w:bottom w:val="single" w:sz="4" w:space="0" w:color="auto"/>
            </w:tcBorders>
          </w:tcPr>
          <w:p w14:paraId="433CF438" w14:textId="77777777" w:rsidR="005E37FE" w:rsidRPr="005E37FE" w:rsidRDefault="005E37FE" w:rsidP="005E37FE">
            <w:pPr>
              <w:autoSpaceDE w:val="0"/>
              <w:autoSpaceDN w:val="0"/>
              <w:adjustRightInd w:val="0"/>
              <w:rPr>
                <w:b/>
                <w:color w:val="C00000"/>
                <w:sz w:val="24"/>
                <w:szCs w:val="24"/>
              </w:rPr>
            </w:pPr>
          </w:p>
        </w:tc>
      </w:tr>
      <w:tr w:rsidR="005E37FE" w:rsidRPr="005E37FE" w14:paraId="190F1278" w14:textId="77777777" w:rsidTr="00752787">
        <w:tc>
          <w:tcPr>
            <w:tcW w:w="8188" w:type="dxa"/>
            <w:tcBorders>
              <w:top w:val="single" w:sz="4" w:space="0" w:color="auto"/>
            </w:tcBorders>
          </w:tcPr>
          <w:p w14:paraId="7118AA12" w14:textId="71E7893F" w:rsidR="005E37FE" w:rsidRPr="005E37FE" w:rsidRDefault="005E37FE" w:rsidP="005E37FE">
            <w:pPr>
              <w:autoSpaceDE w:val="0"/>
              <w:autoSpaceDN w:val="0"/>
              <w:adjustRightInd w:val="0"/>
              <w:rPr>
                <w:rFonts w:cs="Tahoma"/>
              </w:rPr>
            </w:pPr>
          </w:p>
        </w:tc>
        <w:tc>
          <w:tcPr>
            <w:tcW w:w="676" w:type="dxa"/>
            <w:tcBorders>
              <w:top w:val="single" w:sz="4" w:space="0" w:color="auto"/>
            </w:tcBorders>
          </w:tcPr>
          <w:p w14:paraId="5A41600F" w14:textId="77777777" w:rsidR="005E37FE" w:rsidRPr="005E37FE" w:rsidRDefault="005E37FE" w:rsidP="005E37FE">
            <w:pPr>
              <w:autoSpaceDE w:val="0"/>
              <w:autoSpaceDN w:val="0"/>
              <w:adjustRightInd w:val="0"/>
              <w:rPr>
                <w:rFonts w:cs="Tahoma"/>
              </w:rPr>
            </w:pPr>
          </w:p>
        </w:tc>
      </w:tr>
      <w:tr w:rsidR="005E37FE" w:rsidRPr="005E37FE" w14:paraId="4A612E40" w14:textId="77777777" w:rsidTr="00752787">
        <w:tc>
          <w:tcPr>
            <w:tcW w:w="8188" w:type="dxa"/>
          </w:tcPr>
          <w:p w14:paraId="72443219" w14:textId="247D71CC" w:rsidR="005E37FE" w:rsidRPr="005E37FE" w:rsidRDefault="005E37FE" w:rsidP="005E37FE">
            <w:pPr>
              <w:autoSpaceDE w:val="0"/>
              <w:autoSpaceDN w:val="0"/>
              <w:adjustRightInd w:val="0"/>
              <w:rPr>
                <w:b/>
              </w:rPr>
            </w:pPr>
            <w:r w:rsidRPr="005E37FE">
              <w:rPr>
                <w:b/>
              </w:rPr>
              <w:t>Introduction</w:t>
            </w:r>
          </w:p>
        </w:tc>
        <w:tc>
          <w:tcPr>
            <w:tcW w:w="676" w:type="dxa"/>
          </w:tcPr>
          <w:p w14:paraId="3D42E53D" w14:textId="77777777" w:rsidR="005E37FE" w:rsidRPr="005E37FE" w:rsidRDefault="005E37FE" w:rsidP="005E37FE">
            <w:pPr>
              <w:autoSpaceDE w:val="0"/>
              <w:autoSpaceDN w:val="0"/>
              <w:adjustRightInd w:val="0"/>
              <w:rPr>
                <w:b/>
              </w:rPr>
            </w:pPr>
          </w:p>
        </w:tc>
      </w:tr>
      <w:tr w:rsidR="005E37FE" w:rsidRPr="005E37FE" w14:paraId="52D00492" w14:textId="77777777" w:rsidTr="00752787">
        <w:tc>
          <w:tcPr>
            <w:tcW w:w="8188" w:type="dxa"/>
          </w:tcPr>
          <w:p w14:paraId="0D3825F8" w14:textId="468A448A" w:rsidR="005E37FE" w:rsidRPr="005E37FE" w:rsidRDefault="005E37FE" w:rsidP="005E37FE">
            <w:pPr>
              <w:autoSpaceDE w:val="0"/>
              <w:autoSpaceDN w:val="0"/>
              <w:adjustRightInd w:val="0"/>
              <w:rPr>
                <w:color w:val="000000"/>
              </w:rPr>
            </w:pPr>
            <w:r w:rsidRPr="005E37FE">
              <w:rPr>
                <w:color w:val="000000"/>
              </w:rPr>
              <w:t>Welcome to the report of operations 202X-2X</w:t>
            </w:r>
          </w:p>
        </w:tc>
        <w:tc>
          <w:tcPr>
            <w:tcW w:w="676" w:type="dxa"/>
          </w:tcPr>
          <w:p w14:paraId="3E1550F8" w14:textId="77777777" w:rsidR="005E37FE" w:rsidRPr="005E37FE" w:rsidRDefault="005E37FE" w:rsidP="005E37FE">
            <w:pPr>
              <w:autoSpaceDE w:val="0"/>
              <w:autoSpaceDN w:val="0"/>
              <w:adjustRightInd w:val="0"/>
              <w:rPr>
                <w:color w:val="000000"/>
              </w:rPr>
            </w:pPr>
            <w:r w:rsidRPr="005E37FE">
              <w:rPr>
                <w:color w:val="000000"/>
              </w:rPr>
              <w:t>21</w:t>
            </w:r>
          </w:p>
        </w:tc>
      </w:tr>
      <w:tr w:rsidR="005E37FE" w:rsidRPr="005E37FE" w14:paraId="01B11DB5" w14:textId="77777777" w:rsidTr="00752787">
        <w:tc>
          <w:tcPr>
            <w:tcW w:w="8188" w:type="dxa"/>
          </w:tcPr>
          <w:p w14:paraId="114C4403" w14:textId="77777777" w:rsidR="005E37FE" w:rsidRPr="005E37FE" w:rsidRDefault="005E37FE" w:rsidP="005E37FE">
            <w:pPr>
              <w:autoSpaceDE w:val="0"/>
              <w:autoSpaceDN w:val="0"/>
              <w:adjustRightInd w:val="0"/>
              <w:rPr>
                <w:color w:val="000000"/>
              </w:rPr>
            </w:pPr>
            <w:r w:rsidRPr="005E37FE">
              <w:rPr>
                <w:color w:val="000000"/>
              </w:rPr>
              <w:t>Snapshot of council</w:t>
            </w:r>
          </w:p>
        </w:tc>
        <w:tc>
          <w:tcPr>
            <w:tcW w:w="676" w:type="dxa"/>
          </w:tcPr>
          <w:p w14:paraId="35D9DAF1" w14:textId="77777777" w:rsidR="005E37FE" w:rsidRPr="005E37FE" w:rsidRDefault="005E37FE" w:rsidP="005E37FE">
            <w:pPr>
              <w:autoSpaceDE w:val="0"/>
              <w:autoSpaceDN w:val="0"/>
              <w:adjustRightInd w:val="0"/>
              <w:rPr>
                <w:color w:val="000000"/>
              </w:rPr>
            </w:pPr>
            <w:r w:rsidRPr="005E37FE">
              <w:rPr>
                <w:color w:val="000000"/>
              </w:rPr>
              <w:t>21</w:t>
            </w:r>
          </w:p>
        </w:tc>
      </w:tr>
      <w:tr w:rsidR="005E37FE" w:rsidRPr="005E37FE" w14:paraId="11E461EC" w14:textId="77777777" w:rsidTr="00752787">
        <w:tc>
          <w:tcPr>
            <w:tcW w:w="8188" w:type="dxa"/>
          </w:tcPr>
          <w:p w14:paraId="02CD472E" w14:textId="77777777" w:rsidR="005E37FE" w:rsidRPr="005E37FE" w:rsidRDefault="005E37FE" w:rsidP="005E37FE">
            <w:pPr>
              <w:autoSpaceDE w:val="0"/>
              <w:autoSpaceDN w:val="0"/>
              <w:adjustRightInd w:val="0"/>
              <w:rPr>
                <w:color w:val="000000"/>
              </w:rPr>
            </w:pPr>
            <w:r w:rsidRPr="005E37FE">
              <w:rPr>
                <w:color w:val="000000"/>
              </w:rPr>
              <w:t>Highlights of the year</w:t>
            </w:r>
          </w:p>
        </w:tc>
        <w:tc>
          <w:tcPr>
            <w:tcW w:w="676" w:type="dxa"/>
          </w:tcPr>
          <w:p w14:paraId="18305973" w14:textId="77777777" w:rsidR="005E37FE" w:rsidRPr="005E37FE" w:rsidRDefault="005E37FE" w:rsidP="005E37FE">
            <w:pPr>
              <w:autoSpaceDE w:val="0"/>
              <w:autoSpaceDN w:val="0"/>
              <w:adjustRightInd w:val="0"/>
              <w:rPr>
                <w:color w:val="000000"/>
              </w:rPr>
            </w:pPr>
            <w:r w:rsidRPr="005E37FE">
              <w:rPr>
                <w:color w:val="000000"/>
              </w:rPr>
              <w:t>22</w:t>
            </w:r>
          </w:p>
        </w:tc>
      </w:tr>
      <w:tr w:rsidR="005E37FE" w:rsidRPr="005E37FE" w14:paraId="0B440AC6" w14:textId="77777777" w:rsidTr="00752787">
        <w:tc>
          <w:tcPr>
            <w:tcW w:w="8188" w:type="dxa"/>
          </w:tcPr>
          <w:p w14:paraId="018D6217" w14:textId="77777777" w:rsidR="005E37FE" w:rsidRPr="005E37FE" w:rsidRDefault="005E37FE" w:rsidP="005E37FE">
            <w:pPr>
              <w:autoSpaceDE w:val="0"/>
              <w:autoSpaceDN w:val="0"/>
              <w:adjustRightInd w:val="0"/>
              <w:rPr>
                <w:color w:val="000000"/>
              </w:rPr>
            </w:pPr>
            <w:r w:rsidRPr="005E37FE">
              <w:rPr>
                <w:color w:val="000000"/>
              </w:rPr>
              <w:t>Challenges and future outlook</w:t>
            </w:r>
          </w:p>
        </w:tc>
        <w:tc>
          <w:tcPr>
            <w:tcW w:w="676" w:type="dxa"/>
          </w:tcPr>
          <w:p w14:paraId="27F8B4FD" w14:textId="77777777" w:rsidR="005E37FE" w:rsidRPr="005E37FE" w:rsidRDefault="005E37FE" w:rsidP="005E37FE">
            <w:pPr>
              <w:autoSpaceDE w:val="0"/>
              <w:autoSpaceDN w:val="0"/>
              <w:adjustRightInd w:val="0"/>
              <w:rPr>
                <w:color w:val="000000"/>
              </w:rPr>
            </w:pPr>
            <w:r w:rsidRPr="005E37FE">
              <w:rPr>
                <w:color w:val="000000"/>
              </w:rPr>
              <w:t>22</w:t>
            </w:r>
          </w:p>
        </w:tc>
      </w:tr>
      <w:tr w:rsidR="005E37FE" w:rsidRPr="005E37FE" w14:paraId="38ECBBB6" w14:textId="77777777" w:rsidTr="00752787">
        <w:tc>
          <w:tcPr>
            <w:tcW w:w="8188" w:type="dxa"/>
          </w:tcPr>
          <w:p w14:paraId="4C5E17EC" w14:textId="77777777" w:rsidR="005E37FE" w:rsidRPr="005E37FE" w:rsidRDefault="005E37FE" w:rsidP="005E37FE">
            <w:pPr>
              <w:autoSpaceDE w:val="0"/>
              <w:autoSpaceDN w:val="0"/>
              <w:adjustRightInd w:val="0"/>
              <w:rPr>
                <w:color w:val="000000"/>
              </w:rPr>
            </w:pPr>
          </w:p>
        </w:tc>
        <w:tc>
          <w:tcPr>
            <w:tcW w:w="676" w:type="dxa"/>
          </w:tcPr>
          <w:p w14:paraId="50C88D97" w14:textId="77777777" w:rsidR="005E37FE" w:rsidRPr="005E37FE" w:rsidRDefault="005E37FE" w:rsidP="005E37FE">
            <w:pPr>
              <w:autoSpaceDE w:val="0"/>
              <w:autoSpaceDN w:val="0"/>
              <w:adjustRightInd w:val="0"/>
              <w:rPr>
                <w:color w:val="000000"/>
              </w:rPr>
            </w:pPr>
          </w:p>
        </w:tc>
      </w:tr>
      <w:tr w:rsidR="005E37FE" w:rsidRPr="005E37FE" w14:paraId="33CB53C6" w14:textId="77777777" w:rsidTr="00752787">
        <w:tc>
          <w:tcPr>
            <w:tcW w:w="8188" w:type="dxa"/>
          </w:tcPr>
          <w:p w14:paraId="6CEA177F" w14:textId="77777777" w:rsidR="005E37FE" w:rsidRPr="005E37FE" w:rsidRDefault="005E37FE" w:rsidP="005E37FE">
            <w:pPr>
              <w:autoSpaceDE w:val="0"/>
              <w:autoSpaceDN w:val="0"/>
              <w:adjustRightInd w:val="0"/>
              <w:rPr>
                <w:b/>
              </w:rPr>
            </w:pPr>
            <w:r w:rsidRPr="005E37FE">
              <w:rPr>
                <w:b/>
              </w:rPr>
              <w:t>The year in review</w:t>
            </w:r>
          </w:p>
        </w:tc>
        <w:tc>
          <w:tcPr>
            <w:tcW w:w="676" w:type="dxa"/>
          </w:tcPr>
          <w:p w14:paraId="6B944FEE" w14:textId="77777777" w:rsidR="005E37FE" w:rsidRPr="005E37FE" w:rsidRDefault="005E37FE" w:rsidP="005E37FE">
            <w:pPr>
              <w:autoSpaceDE w:val="0"/>
              <w:autoSpaceDN w:val="0"/>
              <w:adjustRightInd w:val="0"/>
              <w:rPr>
                <w:b/>
              </w:rPr>
            </w:pPr>
          </w:p>
        </w:tc>
      </w:tr>
      <w:tr w:rsidR="005E37FE" w:rsidRPr="005E37FE" w14:paraId="205DEF0C" w14:textId="77777777" w:rsidTr="00752787">
        <w:tc>
          <w:tcPr>
            <w:tcW w:w="8188" w:type="dxa"/>
          </w:tcPr>
          <w:p w14:paraId="1A59A594" w14:textId="77777777" w:rsidR="005E37FE" w:rsidRPr="005E37FE" w:rsidRDefault="005E37FE" w:rsidP="005E37FE">
            <w:pPr>
              <w:autoSpaceDE w:val="0"/>
              <w:autoSpaceDN w:val="0"/>
              <w:adjustRightInd w:val="0"/>
              <w:rPr>
                <w:color w:val="000000"/>
              </w:rPr>
            </w:pPr>
            <w:r w:rsidRPr="005E37FE">
              <w:rPr>
                <w:color w:val="000000"/>
              </w:rPr>
              <w:t>Mayor’s message</w:t>
            </w:r>
          </w:p>
        </w:tc>
        <w:tc>
          <w:tcPr>
            <w:tcW w:w="676" w:type="dxa"/>
          </w:tcPr>
          <w:p w14:paraId="7C31DFA6" w14:textId="77777777" w:rsidR="005E37FE" w:rsidRPr="005E37FE" w:rsidRDefault="005E37FE" w:rsidP="005E37FE">
            <w:pPr>
              <w:autoSpaceDE w:val="0"/>
              <w:autoSpaceDN w:val="0"/>
              <w:adjustRightInd w:val="0"/>
              <w:rPr>
                <w:color w:val="000000"/>
              </w:rPr>
            </w:pPr>
            <w:r w:rsidRPr="005E37FE">
              <w:rPr>
                <w:color w:val="000000"/>
              </w:rPr>
              <w:t>24</w:t>
            </w:r>
          </w:p>
        </w:tc>
      </w:tr>
      <w:tr w:rsidR="005E37FE" w:rsidRPr="005E37FE" w14:paraId="5814E641" w14:textId="77777777" w:rsidTr="00752787">
        <w:tc>
          <w:tcPr>
            <w:tcW w:w="8188" w:type="dxa"/>
          </w:tcPr>
          <w:p w14:paraId="4EA8700E" w14:textId="77777777" w:rsidR="005E37FE" w:rsidRPr="005E37FE" w:rsidRDefault="005E37FE" w:rsidP="005E37FE">
            <w:pPr>
              <w:autoSpaceDE w:val="0"/>
              <w:autoSpaceDN w:val="0"/>
              <w:adjustRightInd w:val="0"/>
              <w:rPr>
                <w:color w:val="000000"/>
              </w:rPr>
            </w:pPr>
            <w:r w:rsidRPr="005E37FE">
              <w:rPr>
                <w:color w:val="000000"/>
              </w:rPr>
              <w:t>CEO’s message</w:t>
            </w:r>
          </w:p>
        </w:tc>
        <w:tc>
          <w:tcPr>
            <w:tcW w:w="676" w:type="dxa"/>
          </w:tcPr>
          <w:p w14:paraId="2EDFBAFA" w14:textId="77777777" w:rsidR="005E37FE" w:rsidRPr="005E37FE" w:rsidRDefault="005E37FE" w:rsidP="005E37FE">
            <w:pPr>
              <w:autoSpaceDE w:val="0"/>
              <w:autoSpaceDN w:val="0"/>
              <w:adjustRightInd w:val="0"/>
              <w:rPr>
                <w:color w:val="000000"/>
              </w:rPr>
            </w:pPr>
            <w:r w:rsidRPr="005E37FE">
              <w:rPr>
                <w:color w:val="000000"/>
              </w:rPr>
              <w:t>24</w:t>
            </w:r>
          </w:p>
        </w:tc>
      </w:tr>
      <w:tr w:rsidR="005E37FE" w:rsidRPr="005E37FE" w14:paraId="3B43BAA2" w14:textId="77777777" w:rsidTr="00752787">
        <w:tc>
          <w:tcPr>
            <w:tcW w:w="8188" w:type="dxa"/>
          </w:tcPr>
          <w:p w14:paraId="34D238DC" w14:textId="77777777" w:rsidR="005E37FE" w:rsidRPr="005E37FE" w:rsidRDefault="005E37FE" w:rsidP="005E37FE">
            <w:pPr>
              <w:autoSpaceDE w:val="0"/>
              <w:autoSpaceDN w:val="0"/>
              <w:adjustRightInd w:val="0"/>
              <w:rPr>
                <w:color w:val="000000"/>
              </w:rPr>
            </w:pPr>
            <w:r w:rsidRPr="005E37FE">
              <w:rPr>
                <w:color w:val="000000"/>
              </w:rPr>
              <w:t>Financial summary</w:t>
            </w:r>
          </w:p>
        </w:tc>
        <w:tc>
          <w:tcPr>
            <w:tcW w:w="676" w:type="dxa"/>
          </w:tcPr>
          <w:p w14:paraId="7FDC2350" w14:textId="77777777" w:rsidR="005E37FE" w:rsidRPr="005E37FE" w:rsidRDefault="005E37FE" w:rsidP="005E37FE">
            <w:pPr>
              <w:autoSpaceDE w:val="0"/>
              <w:autoSpaceDN w:val="0"/>
              <w:adjustRightInd w:val="0"/>
              <w:rPr>
                <w:color w:val="000000"/>
              </w:rPr>
            </w:pPr>
            <w:r w:rsidRPr="005E37FE">
              <w:rPr>
                <w:color w:val="000000"/>
              </w:rPr>
              <w:t>25</w:t>
            </w:r>
          </w:p>
        </w:tc>
      </w:tr>
      <w:tr w:rsidR="005E37FE" w:rsidRPr="005E37FE" w14:paraId="3FB7822A" w14:textId="77777777" w:rsidTr="00752787">
        <w:tc>
          <w:tcPr>
            <w:tcW w:w="8188" w:type="dxa"/>
          </w:tcPr>
          <w:p w14:paraId="305BBB62" w14:textId="77777777" w:rsidR="005E37FE" w:rsidRPr="005E37FE" w:rsidRDefault="005E37FE" w:rsidP="005E37FE">
            <w:pPr>
              <w:autoSpaceDE w:val="0"/>
              <w:autoSpaceDN w:val="0"/>
              <w:adjustRightInd w:val="0"/>
              <w:rPr>
                <w:color w:val="000000"/>
              </w:rPr>
            </w:pPr>
            <w:r w:rsidRPr="005E37FE">
              <w:rPr>
                <w:color w:val="000000"/>
              </w:rPr>
              <w:t>Description of operations</w:t>
            </w:r>
          </w:p>
        </w:tc>
        <w:tc>
          <w:tcPr>
            <w:tcW w:w="676" w:type="dxa"/>
          </w:tcPr>
          <w:p w14:paraId="4A3072F8" w14:textId="77777777" w:rsidR="005E37FE" w:rsidRPr="005E37FE" w:rsidRDefault="005E37FE" w:rsidP="005E37FE">
            <w:pPr>
              <w:autoSpaceDE w:val="0"/>
              <w:autoSpaceDN w:val="0"/>
              <w:adjustRightInd w:val="0"/>
              <w:rPr>
                <w:color w:val="000000"/>
              </w:rPr>
            </w:pPr>
            <w:r w:rsidRPr="005E37FE">
              <w:rPr>
                <w:color w:val="000000"/>
              </w:rPr>
              <w:t>28</w:t>
            </w:r>
          </w:p>
        </w:tc>
      </w:tr>
      <w:tr w:rsidR="005E37FE" w:rsidRPr="005E37FE" w14:paraId="2D1EB017" w14:textId="77777777" w:rsidTr="00752787">
        <w:tc>
          <w:tcPr>
            <w:tcW w:w="8188" w:type="dxa"/>
          </w:tcPr>
          <w:p w14:paraId="7E095893" w14:textId="77777777" w:rsidR="005E37FE" w:rsidRPr="005E37FE" w:rsidRDefault="005E37FE" w:rsidP="005E37FE">
            <w:pPr>
              <w:autoSpaceDE w:val="0"/>
              <w:autoSpaceDN w:val="0"/>
              <w:adjustRightInd w:val="0"/>
              <w:rPr>
                <w:color w:val="000000"/>
              </w:rPr>
            </w:pPr>
          </w:p>
        </w:tc>
        <w:tc>
          <w:tcPr>
            <w:tcW w:w="676" w:type="dxa"/>
          </w:tcPr>
          <w:p w14:paraId="4797FF01" w14:textId="77777777" w:rsidR="005E37FE" w:rsidRPr="005E37FE" w:rsidRDefault="005E37FE" w:rsidP="005E37FE">
            <w:pPr>
              <w:autoSpaceDE w:val="0"/>
              <w:autoSpaceDN w:val="0"/>
              <w:adjustRightInd w:val="0"/>
              <w:rPr>
                <w:color w:val="000000"/>
              </w:rPr>
            </w:pPr>
          </w:p>
        </w:tc>
      </w:tr>
      <w:tr w:rsidR="005E37FE" w:rsidRPr="005E37FE" w14:paraId="5268EE7E" w14:textId="77777777" w:rsidTr="00752787">
        <w:tc>
          <w:tcPr>
            <w:tcW w:w="8188" w:type="dxa"/>
          </w:tcPr>
          <w:p w14:paraId="0D563D52" w14:textId="77777777" w:rsidR="005E37FE" w:rsidRPr="005E37FE" w:rsidRDefault="005E37FE" w:rsidP="005E37FE">
            <w:pPr>
              <w:autoSpaceDE w:val="0"/>
              <w:autoSpaceDN w:val="0"/>
              <w:adjustRightInd w:val="0"/>
              <w:rPr>
                <w:b/>
              </w:rPr>
            </w:pPr>
            <w:r w:rsidRPr="005E37FE">
              <w:rPr>
                <w:b/>
              </w:rPr>
              <w:t>Our council</w:t>
            </w:r>
          </w:p>
        </w:tc>
        <w:tc>
          <w:tcPr>
            <w:tcW w:w="676" w:type="dxa"/>
          </w:tcPr>
          <w:p w14:paraId="407B39E5" w14:textId="77777777" w:rsidR="005E37FE" w:rsidRPr="005E37FE" w:rsidRDefault="005E37FE" w:rsidP="005E37FE">
            <w:pPr>
              <w:autoSpaceDE w:val="0"/>
              <w:autoSpaceDN w:val="0"/>
              <w:adjustRightInd w:val="0"/>
              <w:rPr>
                <w:b/>
              </w:rPr>
            </w:pPr>
          </w:p>
        </w:tc>
      </w:tr>
      <w:tr w:rsidR="005E37FE" w:rsidRPr="005E37FE" w14:paraId="646052E3" w14:textId="77777777" w:rsidTr="00752787">
        <w:tc>
          <w:tcPr>
            <w:tcW w:w="8188" w:type="dxa"/>
          </w:tcPr>
          <w:p w14:paraId="1E922B9F" w14:textId="77777777" w:rsidR="005E37FE" w:rsidRPr="005E37FE" w:rsidRDefault="005E37FE" w:rsidP="005E37FE">
            <w:pPr>
              <w:autoSpaceDE w:val="0"/>
              <w:autoSpaceDN w:val="0"/>
              <w:adjustRightInd w:val="0"/>
              <w:rPr>
                <w:color w:val="000000"/>
              </w:rPr>
            </w:pPr>
            <w:r w:rsidRPr="005E37FE">
              <w:rPr>
                <w:color w:val="000000"/>
              </w:rPr>
              <w:t>City profile</w:t>
            </w:r>
          </w:p>
        </w:tc>
        <w:tc>
          <w:tcPr>
            <w:tcW w:w="676" w:type="dxa"/>
          </w:tcPr>
          <w:p w14:paraId="68A0300D" w14:textId="77777777" w:rsidR="005E37FE" w:rsidRPr="005E37FE" w:rsidRDefault="005E37FE" w:rsidP="005E37FE">
            <w:pPr>
              <w:autoSpaceDE w:val="0"/>
              <w:autoSpaceDN w:val="0"/>
              <w:adjustRightInd w:val="0"/>
              <w:rPr>
                <w:color w:val="000000"/>
              </w:rPr>
            </w:pPr>
            <w:r w:rsidRPr="005E37FE">
              <w:rPr>
                <w:color w:val="000000"/>
              </w:rPr>
              <w:t>31</w:t>
            </w:r>
          </w:p>
        </w:tc>
      </w:tr>
      <w:tr w:rsidR="005E37FE" w:rsidRPr="005E37FE" w14:paraId="7CE446D5" w14:textId="77777777" w:rsidTr="00752787">
        <w:tc>
          <w:tcPr>
            <w:tcW w:w="8188" w:type="dxa"/>
          </w:tcPr>
          <w:p w14:paraId="5E58CB72" w14:textId="77777777" w:rsidR="005E37FE" w:rsidRPr="005E37FE" w:rsidRDefault="005E37FE" w:rsidP="005E37FE">
            <w:pPr>
              <w:autoSpaceDE w:val="0"/>
              <w:autoSpaceDN w:val="0"/>
              <w:adjustRightInd w:val="0"/>
              <w:rPr>
                <w:color w:val="000000"/>
              </w:rPr>
            </w:pPr>
            <w:r w:rsidRPr="005E37FE">
              <w:rPr>
                <w:color w:val="000000"/>
              </w:rPr>
              <w:t>Council offices</w:t>
            </w:r>
          </w:p>
        </w:tc>
        <w:tc>
          <w:tcPr>
            <w:tcW w:w="676" w:type="dxa"/>
          </w:tcPr>
          <w:p w14:paraId="0F81AD5B" w14:textId="77777777" w:rsidR="005E37FE" w:rsidRPr="005E37FE" w:rsidRDefault="005E37FE" w:rsidP="005E37FE">
            <w:pPr>
              <w:autoSpaceDE w:val="0"/>
              <w:autoSpaceDN w:val="0"/>
              <w:adjustRightInd w:val="0"/>
              <w:rPr>
                <w:color w:val="000000"/>
              </w:rPr>
            </w:pPr>
            <w:r w:rsidRPr="005E37FE">
              <w:rPr>
                <w:color w:val="000000"/>
              </w:rPr>
              <w:t>31</w:t>
            </w:r>
          </w:p>
        </w:tc>
      </w:tr>
      <w:tr w:rsidR="005E37FE" w:rsidRPr="005E37FE" w14:paraId="27688035" w14:textId="77777777" w:rsidTr="00752787">
        <w:tc>
          <w:tcPr>
            <w:tcW w:w="8188" w:type="dxa"/>
          </w:tcPr>
          <w:p w14:paraId="5C7E6438" w14:textId="77777777" w:rsidR="005E37FE" w:rsidRPr="005E37FE" w:rsidRDefault="005E37FE" w:rsidP="005E37FE">
            <w:pPr>
              <w:autoSpaceDE w:val="0"/>
              <w:autoSpaceDN w:val="0"/>
              <w:adjustRightInd w:val="0"/>
              <w:rPr>
                <w:color w:val="000000"/>
              </w:rPr>
            </w:pPr>
            <w:r w:rsidRPr="005E37FE">
              <w:rPr>
                <w:color w:val="000000"/>
              </w:rPr>
              <w:t>Councillors</w:t>
            </w:r>
          </w:p>
        </w:tc>
        <w:tc>
          <w:tcPr>
            <w:tcW w:w="676" w:type="dxa"/>
          </w:tcPr>
          <w:p w14:paraId="77D7A882" w14:textId="77777777" w:rsidR="005E37FE" w:rsidRPr="005E37FE" w:rsidRDefault="005E37FE" w:rsidP="005E37FE">
            <w:pPr>
              <w:autoSpaceDE w:val="0"/>
              <w:autoSpaceDN w:val="0"/>
              <w:adjustRightInd w:val="0"/>
              <w:rPr>
                <w:color w:val="000000"/>
              </w:rPr>
            </w:pPr>
            <w:r w:rsidRPr="005E37FE">
              <w:rPr>
                <w:color w:val="000000"/>
              </w:rPr>
              <w:t>32</w:t>
            </w:r>
          </w:p>
        </w:tc>
      </w:tr>
      <w:tr w:rsidR="005E37FE" w:rsidRPr="005E37FE" w14:paraId="2FBE442E" w14:textId="77777777" w:rsidTr="00752787">
        <w:tc>
          <w:tcPr>
            <w:tcW w:w="8188" w:type="dxa"/>
          </w:tcPr>
          <w:p w14:paraId="6F0B4A31" w14:textId="77777777" w:rsidR="005E37FE" w:rsidRPr="005E37FE" w:rsidRDefault="005E37FE" w:rsidP="005E37FE">
            <w:pPr>
              <w:autoSpaceDE w:val="0"/>
              <w:autoSpaceDN w:val="0"/>
              <w:adjustRightInd w:val="0"/>
            </w:pPr>
          </w:p>
        </w:tc>
        <w:tc>
          <w:tcPr>
            <w:tcW w:w="676" w:type="dxa"/>
          </w:tcPr>
          <w:p w14:paraId="1F2A2AF2" w14:textId="77777777" w:rsidR="005E37FE" w:rsidRPr="005E37FE" w:rsidRDefault="005E37FE" w:rsidP="005E37FE">
            <w:pPr>
              <w:autoSpaceDE w:val="0"/>
              <w:autoSpaceDN w:val="0"/>
              <w:adjustRightInd w:val="0"/>
            </w:pPr>
          </w:p>
        </w:tc>
      </w:tr>
      <w:tr w:rsidR="005E37FE" w:rsidRPr="005E37FE" w14:paraId="3A1397C1" w14:textId="77777777" w:rsidTr="00752787">
        <w:tc>
          <w:tcPr>
            <w:tcW w:w="8188" w:type="dxa"/>
          </w:tcPr>
          <w:p w14:paraId="314A7061" w14:textId="77777777" w:rsidR="005E37FE" w:rsidRPr="005E37FE" w:rsidRDefault="005E37FE" w:rsidP="005E37FE">
            <w:pPr>
              <w:autoSpaceDE w:val="0"/>
              <w:autoSpaceDN w:val="0"/>
              <w:adjustRightInd w:val="0"/>
              <w:rPr>
                <w:b/>
              </w:rPr>
            </w:pPr>
            <w:r w:rsidRPr="005E37FE">
              <w:rPr>
                <w:b/>
              </w:rPr>
              <w:t>Our people</w:t>
            </w:r>
          </w:p>
        </w:tc>
        <w:tc>
          <w:tcPr>
            <w:tcW w:w="676" w:type="dxa"/>
          </w:tcPr>
          <w:p w14:paraId="0FC600A6" w14:textId="77777777" w:rsidR="005E37FE" w:rsidRPr="005E37FE" w:rsidRDefault="005E37FE" w:rsidP="005E37FE">
            <w:pPr>
              <w:autoSpaceDE w:val="0"/>
              <w:autoSpaceDN w:val="0"/>
              <w:adjustRightInd w:val="0"/>
              <w:rPr>
                <w:b/>
              </w:rPr>
            </w:pPr>
          </w:p>
        </w:tc>
      </w:tr>
      <w:tr w:rsidR="005E37FE" w:rsidRPr="005E37FE" w14:paraId="20A7F941" w14:textId="77777777" w:rsidTr="00752787">
        <w:tc>
          <w:tcPr>
            <w:tcW w:w="8188" w:type="dxa"/>
          </w:tcPr>
          <w:p w14:paraId="1CB18A7A" w14:textId="77777777" w:rsidR="005E37FE" w:rsidRPr="005E37FE" w:rsidRDefault="005E37FE" w:rsidP="005E37FE">
            <w:pPr>
              <w:autoSpaceDE w:val="0"/>
              <w:autoSpaceDN w:val="0"/>
              <w:adjustRightInd w:val="0"/>
              <w:rPr>
                <w:color w:val="000000"/>
              </w:rPr>
            </w:pPr>
            <w:r w:rsidRPr="005E37FE">
              <w:rPr>
                <w:color w:val="000000"/>
              </w:rPr>
              <w:t>Organisational structure</w:t>
            </w:r>
          </w:p>
        </w:tc>
        <w:tc>
          <w:tcPr>
            <w:tcW w:w="676" w:type="dxa"/>
          </w:tcPr>
          <w:p w14:paraId="621A291C" w14:textId="77777777" w:rsidR="005E37FE" w:rsidRPr="005E37FE" w:rsidRDefault="005E37FE" w:rsidP="005E37FE">
            <w:pPr>
              <w:autoSpaceDE w:val="0"/>
              <w:autoSpaceDN w:val="0"/>
              <w:adjustRightInd w:val="0"/>
              <w:rPr>
                <w:color w:val="000000"/>
              </w:rPr>
            </w:pPr>
            <w:r w:rsidRPr="005E37FE">
              <w:rPr>
                <w:color w:val="000000"/>
              </w:rPr>
              <w:t>34</w:t>
            </w:r>
          </w:p>
        </w:tc>
      </w:tr>
      <w:tr w:rsidR="005E37FE" w:rsidRPr="005E37FE" w14:paraId="6202BEF6" w14:textId="77777777" w:rsidTr="00752787">
        <w:tc>
          <w:tcPr>
            <w:tcW w:w="8188" w:type="dxa"/>
          </w:tcPr>
          <w:p w14:paraId="67120389" w14:textId="77777777" w:rsidR="005E37FE" w:rsidRPr="005E37FE" w:rsidRDefault="005E37FE" w:rsidP="005E37FE">
            <w:pPr>
              <w:autoSpaceDE w:val="0"/>
              <w:autoSpaceDN w:val="0"/>
              <w:adjustRightInd w:val="0"/>
              <w:rPr>
                <w:color w:val="000000"/>
              </w:rPr>
            </w:pPr>
            <w:r w:rsidRPr="005E37FE">
              <w:rPr>
                <w:color w:val="000000"/>
              </w:rPr>
              <w:t>Council staff</w:t>
            </w:r>
          </w:p>
        </w:tc>
        <w:tc>
          <w:tcPr>
            <w:tcW w:w="676" w:type="dxa"/>
          </w:tcPr>
          <w:p w14:paraId="391E7F34" w14:textId="77777777" w:rsidR="005E37FE" w:rsidRPr="005E37FE" w:rsidRDefault="005E37FE" w:rsidP="005E37FE">
            <w:pPr>
              <w:autoSpaceDE w:val="0"/>
              <w:autoSpaceDN w:val="0"/>
              <w:adjustRightInd w:val="0"/>
              <w:rPr>
                <w:color w:val="000000"/>
              </w:rPr>
            </w:pPr>
            <w:r w:rsidRPr="005E37FE">
              <w:rPr>
                <w:color w:val="000000"/>
              </w:rPr>
              <w:t>35</w:t>
            </w:r>
          </w:p>
        </w:tc>
      </w:tr>
      <w:tr w:rsidR="005E37FE" w:rsidRPr="005E37FE" w14:paraId="4D859287" w14:textId="77777777" w:rsidTr="00752787">
        <w:tc>
          <w:tcPr>
            <w:tcW w:w="8188" w:type="dxa"/>
          </w:tcPr>
          <w:p w14:paraId="1E64D1BD" w14:textId="77777777" w:rsidR="005E37FE" w:rsidRPr="005E37FE" w:rsidRDefault="005E37FE" w:rsidP="005E37FE">
            <w:pPr>
              <w:autoSpaceDE w:val="0"/>
              <w:autoSpaceDN w:val="0"/>
              <w:adjustRightInd w:val="0"/>
              <w:rPr>
                <w:color w:val="000000"/>
              </w:rPr>
            </w:pPr>
            <w:r w:rsidRPr="005E37FE">
              <w:rPr>
                <w:color w:val="000000"/>
              </w:rPr>
              <w:t>Equal employment opportunity program</w:t>
            </w:r>
          </w:p>
        </w:tc>
        <w:tc>
          <w:tcPr>
            <w:tcW w:w="676" w:type="dxa"/>
          </w:tcPr>
          <w:p w14:paraId="1CCF087E" w14:textId="77777777" w:rsidR="005E37FE" w:rsidRPr="005E37FE" w:rsidRDefault="005E37FE" w:rsidP="005E37FE">
            <w:pPr>
              <w:autoSpaceDE w:val="0"/>
              <w:autoSpaceDN w:val="0"/>
              <w:adjustRightInd w:val="0"/>
              <w:rPr>
                <w:color w:val="000000"/>
              </w:rPr>
            </w:pPr>
            <w:r w:rsidRPr="005E37FE">
              <w:rPr>
                <w:color w:val="000000"/>
              </w:rPr>
              <w:t>36</w:t>
            </w:r>
          </w:p>
        </w:tc>
      </w:tr>
      <w:tr w:rsidR="005E37FE" w:rsidRPr="005E37FE" w14:paraId="080BA771" w14:textId="77777777" w:rsidTr="00752787">
        <w:tc>
          <w:tcPr>
            <w:tcW w:w="8188" w:type="dxa"/>
          </w:tcPr>
          <w:p w14:paraId="18532D32" w14:textId="77777777" w:rsidR="005E37FE" w:rsidRPr="005E37FE" w:rsidRDefault="005E37FE" w:rsidP="005E37FE">
            <w:pPr>
              <w:autoSpaceDE w:val="0"/>
              <w:autoSpaceDN w:val="0"/>
              <w:adjustRightInd w:val="0"/>
              <w:rPr>
                <w:color w:val="000000"/>
              </w:rPr>
            </w:pPr>
            <w:r w:rsidRPr="005E37FE">
              <w:rPr>
                <w:color w:val="000000"/>
              </w:rPr>
              <w:lastRenderedPageBreak/>
              <w:t>Other staff matters</w:t>
            </w:r>
          </w:p>
        </w:tc>
        <w:tc>
          <w:tcPr>
            <w:tcW w:w="676" w:type="dxa"/>
          </w:tcPr>
          <w:p w14:paraId="49F99D12" w14:textId="77777777" w:rsidR="005E37FE" w:rsidRPr="005E37FE" w:rsidRDefault="005E37FE" w:rsidP="005E37FE">
            <w:pPr>
              <w:autoSpaceDE w:val="0"/>
              <w:autoSpaceDN w:val="0"/>
              <w:adjustRightInd w:val="0"/>
              <w:rPr>
                <w:color w:val="000000"/>
              </w:rPr>
            </w:pPr>
            <w:r w:rsidRPr="005E37FE">
              <w:rPr>
                <w:color w:val="000000"/>
              </w:rPr>
              <w:t>37</w:t>
            </w:r>
          </w:p>
        </w:tc>
      </w:tr>
      <w:tr w:rsidR="005E37FE" w:rsidRPr="005E37FE" w14:paraId="50E56F5C" w14:textId="77777777" w:rsidTr="00752787">
        <w:tc>
          <w:tcPr>
            <w:tcW w:w="8188" w:type="dxa"/>
          </w:tcPr>
          <w:p w14:paraId="42233CBE" w14:textId="77777777" w:rsidR="005E37FE" w:rsidRPr="005E37FE" w:rsidRDefault="005E37FE" w:rsidP="005E37FE">
            <w:pPr>
              <w:autoSpaceDE w:val="0"/>
              <w:autoSpaceDN w:val="0"/>
              <w:adjustRightInd w:val="0"/>
              <w:rPr>
                <w:color w:val="000000"/>
              </w:rPr>
            </w:pPr>
          </w:p>
        </w:tc>
        <w:tc>
          <w:tcPr>
            <w:tcW w:w="676" w:type="dxa"/>
          </w:tcPr>
          <w:p w14:paraId="5CDE22AF" w14:textId="77777777" w:rsidR="005E37FE" w:rsidRPr="005E37FE" w:rsidRDefault="005E37FE" w:rsidP="005E37FE">
            <w:pPr>
              <w:autoSpaceDE w:val="0"/>
              <w:autoSpaceDN w:val="0"/>
              <w:adjustRightInd w:val="0"/>
              <w:rPr>
                <w:color w:val="000000"/>
              </w:rPr>
            </w:pPr>
          </w:p>
        </w:tc>
      </w:tr>
      <w:tr w:rsidR="005E37FE" w:rsidRPr="005E37FE" w14:paraId="244153F2" w14:textId="77777777" w:rsidTr="00752787">
        <w:tc>
          <w:tcPr>
            <w:tcW w:w="8188" w:type="dxa"/>
          </w:tcPr>
          <w:p w14:paraId="0CEE09D2" w14:textId="77777777" w:rsidR="005E37FE" w:rsidRPr="005E37FE" w:rsidRDefault="005E37FE" w:rsidP="005E37FE">
            <w:pPr>
              <w:autoSpaceDE w:val="0"/>
              <w:autoSpaceDN w:val="0"/>
              <w:adjustRightInd w:val="0"/>
              <w:rPr>
                <w:b/>
              </w:rPr>
            </w:pPr>
            <w:r w:rsidRPr="005E37FE">
              <w:rPr>
                <w:b/>
              </w:rPr>
              <w:t>Our performance</w:t>
            </w:r>
          </w:p>
        </w:tc>
        <w:tc>
          <w:tcPr>
            <w:tcW w:w="676" w:type="dxa"/>
          </w:tcPr>
          <w:p w14:paraId="22FB7842" w14:textId="77777777" w:rsidR="005E37FE" w:rsidRPr="005E37FE" w:rsidRDefault="005E37FE" w:rsidP="005E37FE">
            <w:pPr>
              <w:autoSpaceDE w:val="0"/>
              <w:autoSpaceDN w:val="0"/>
              <w:adjustRightInd w:val="0"/>
              <w:rPr>
                <w:b/>
              </w:rPr>
            </w:pPr>
          </w:p>
        </w:tc>
      </w:tr>
      <w:tr w:rsidR="005E37FE" w:rsidRPr="005E37FE" w14:paraId="4B4E5B9D" w14:textId="77777777" w:rsidTr="00752787">
        <w:tc>
          <w:tcPr>
            <w:tcW w:w="8188" w:type="dxa"/>
          </w:tcPr>
          <w:p w14:paraId="793E27D4" w14:textId="77777777" w:rsidR="005E37FE" w:rsidRPr="005E37FE" w:rsidRDefault="005E37FE" w:rsidP="005E37FE">
            <w:pPr>
              <w:autoSpaceDE w:val="0"/>
              <w:autoSpaceDN w:val="0"/>
              <w:adjustRightInd w:val="0"/>
              <w:rPr>
                <w:color w:val="000000"/>
              </w:rPr>
            </w:pPr>
            <w:r w:rsidRPr="005E37FE">
              <w:rPr>
                <w:color w:val="000000"/>
              </w:rPr>
              <w:t>Planning and accountability framework</w:t>
            </w:r>
          </w:p>
        </w:tc>
        <w:tc>
          <w:tcPr>
            <w:tcW w:w="676" w:type="dxa"/>
          </w:tcPr>
          <w:p w14:paraId="608AE3B4" w14:textId="77777777" w:rsidR="005E37FE" w:rsidRPr="005E37FE" w:rsidRDefault="005E37FE" w:rsidP="005E37FE">
            <w:pPr>
              <w:autoSpaceDE w:val="0"/>
              <w:autoSpaceDN w:val="0"/>
              <w:adjustRightInd w:val="0"/>
              <w:rPr>
                <w:color w:val="000000"/>
              </w:rPr>
            </w:pPr>
            <w:r w:rsidRPr="005E37FE">
              <w:rPr>
                <w:color w:val="000000"/>
              </w:rPr>
              <w:t>39</w:t>
            </w:r>
          </w:p>
        </w:tc>
      </w:tr>
      <w:tr w:rsidR="005E37FE" w:rsidRPr="005E37FE" w14:paraId="687C75CB" w14:textId="77777777" w:rsidTr="00752787">
        <w:tc>
          <w:tcPr>
            <w:tcW w:w="8188" w:type="dxa"/>
          </w:tcPr>
          <w:p w14:paraId="181D6D1B" w14:textId="77777777" w:rsidR="005E37FE" w:rsidRPr="005E37FE" w:rsidRDefault="005E37FE" w:rsidP="005E37FE">
            <w:pPr>
              <w:autoSpaceDE w:val="0"/>
              <w:autoSpaceDN w:val="0"/>
              <w:adjustRightInd w:val="0"/>
              <w:rPr>
                <w:color w:val="000000"/>
              </w:rPr>
            </w:pPr>
            <w:r w:rsidRPr="005E37FE">
              <w:rPr>
                <w:color w:val="000000"/>
              </w:rPr>
              <w:t>Council plan</w:t>
            </w:r>
          </w:p>
        </w:tc>
        <w:tc>
          <w:tcPr>
            <w:tcW w:w="676" w:type="dxa"/>
          </w:tcPr>
          <w:p w14:paraId="3BEF5AD5" w14:textId="77777777" w:rsidR="005E37FE" w:rsidRPr="005E37FE" w:rsidRDefault="005E37FE" w:rsidP="005E37FE">
            <w:pPr>
              <w:autoSpaceDE w:val="0"/>
              <w:autoSpaceDN w:val="0"/>
              <w:adjustRightInd w:val="0"/>
              <w:rPr>
                <w:color w:val="000000"/>
              </w:rPr>
            </w:pPr>
            <w:r w:rsidRPr="005E37FE">
              <w:rPr>
                <w:color w:val="000000"/>
              </w:rPr>
              <w:t>39</w:t>
            </w:r>
          </w:p>
        </w:tc>
      </w:tr>
      <w:tr w:rsidR="005E37FE" w:rsidRPr="005E37FE" w14:paraId="423D5BD7" w14:textId="77777777" w:rsidTr="00752787">
        <w:tc>
          <w:tcPr>
            <w:tcW w:w="8188" w:type="dxa"/>
          </w:tcPr>
          <w:p w14:paraId="09BFD37A" w14:textId="77777777" w:rsidR="005E37FE" w:rsidRPr="005E37FE" w:rsidRDefault="005E37FE" w:rsidP="005E37FE">
            <w:pPr>
              <w:autoSpaceDE w:val="0"/>
              <w:autoSpaceDN w:val="0"/>
              <w:adjustRightInd w:val="0"/>
              <w:rPr>
                <w:color w:val="000000"/>
              </w:rPr>
            </w:pPr>
            <w:r w:rsidRPr="005E37FE">
              <w:rPr>
                <w:color w:val="000000"/>
              </w:rPr>
              <w:t>Performance</w:t>
            </w:r>
          </w:p>
        </w:tc>
        <w:tc>
          <w:tcPr>
            <w:tcW w:w="676" w:type="dxa"/>
          </w:tcPr>
          <w:p w14:paraId="1F20A3EC" w14:textId="77777777" w:rsidR="005E37FE" w:rsidRPr="005E37FE" w:rsidRDefault="005E37FE" w:rsidP="005E37FE">
            <w:pPr>
              <w:autoSpaceDE w:val="0"/>
              <w:autoSpaceDN w:val="0"/>
              <w:adjustRightInd w:val="0"/>
              <w:rPr>
                <w:color w:val="000000"/>
              </w:rPr>
            </w:pPr>
            <w:r w:rsidRPr="005E37FE">
              <w:rPr>
                <w:color w:val="000000"/>
              </w:rPr>
              <w:t>40</w:t>
            </w:r>
          </w:p>
        </w:tc>
      </w:tr>
      <w:tr w:rsidR="005E37FE" w:rsidRPr="005E37FE" w14:paraId="6E65E9C7" w14:textId="77777777" w:rsidTr="00752787">
        <w:tc>
          <w:tcPr>
            <w:tcW w:w="8188" w:type="dxa"/>
          </w:tcPr>
          <w:p w14:paraId="46F92F68" w14:textId="77777777" w:rsidR="005E37FE" w:rsidRPr="005E37FE" w:rsidRDefault="005E37FE" w:rsidP="005E37FE">
            <w:pPr>
              <w:autoSpaceDE w:val="0"/>
              <w:autoSpaceDN w:val="0"/>
              <w:adjustRightInd w:val="0"/>
            </w:pPr>
          </w:p>
        </w:tc>
        <w:tc>
          <w:tcPr>
            <w:tcW w:w="676" w:type="dxa"/>
          </w:tcPr>
          <w:p w14:paraId="609C7CA0" w14:textId="77777777" w:rsidR="005E37FE" w:rsidRPr="005E37FE" w:rsidRDefault="005E37FE" w:rsidP="005E37FE">
            <w:pPr>
              <w:autoSpaceDE w:val="0"/>
              <w:autoSpaceDN w:val="0"/>
              <w:adjustRightInd w:val="0"/>
            </w:pPr>
          </w:p>
        </w:tc>
      </w:tr>
      <w:tr w:rsidR="005E37FE" w:rsidRPr="005E37FE" w14:paraId="71C87DDB" w14:textId="77777777" w:rsidTr="00752787">
        <w:tc>
          <w:tcPr>
            <w:tcW w:w="8188" w:type="dxa"/>
          </w:tcPr>
          <w:p w14:paraId="56C66776" w14:textId="77777777" w:rsidR="005E37FE" w:rsidRPr="005E37FE" w:rsidRDefault="005E37FE" w:rsidP="005E37FE">
            <w:pPr>
              <w:autoSpaceDE w:val="0"/>
              <w:autoSpaceDN w:val="0"/>
              <w:adjustRightInd w:val="0"/>
              <w:rPr>
                <w:b/>
              </w:rPr>
            </w:pPr>
            <w:r w:rsidRPr="005E37FE">
              <w:rPr>
                <w:b/>
              </w:rPr>
              <w:t>Governance, management and other information</w:t>
            </w:r>
          </w:p>
        </w:tc>
        <w:tc>
          <w:tcPr>
            <w:tcW w:w="676" w:type="dxa"/>
          </w:tcPr>
          <w:p w14:paraId="147BF090" w14:textId="77777777" w:rsidR="005E37FE" w:rsidRPr="005E37FE" w:rsidRDefault="005E37FE" w:rsidP="005E37FE">
            <w:pPr>
              <w:autoSpaceDE w:val="0"/>
              <w:autoSpaceDN w:val="0"/>
              <w:adjustRightInd w:val="0"/>
              <w:rPr>
                <w:b/>
              </w:rPr>
            </w:pPr>
          </w:p>
        </w:tc>
      </w:tr>
      <w:tr w:rsidR="005E37FE" w:rsidRPr="005E37FE" w14:paraId="6B53A2D6" w14:textId="77777777" w:rsidTr="00752787">
        <w:tc>
          <w:tcPr>
            <w:tcW w:w="8188" w:type="dxa"/>
          </w:tcPr>
          <w:p w14:paraId="33912795" w14:textId="77777777" w:rsidR="005E37FE" w:rsidRPr="005E37FE" w:rsidRDefault="005E37FE" w:rsidP="005E37FE">
            <w:pPr>
              <w:autoSpaceDE w:val="0"/>
              <w:autoSpaceDN w:val="0"/>
              <w:adjustRightInd w:val="0"/>
              <w:rPr>
                <w:color w:val="000000"/>
              </w:rPr>
            </w:pPr>
            <w:r w:rsidRPr="005E37FE">
              <w:rPr>
                <w:color w:val="000000"/>
              </w:rPr>
              <w:t>Governance</w:t>
            </w:r>
          </w:p>
        </w:tc>
        <w:tc>
          <w:tcPr>
            <w:tcW w:w="676" w:type="dxa"/>
          </w:tcPr>
          <w:p w14:paraId="62A83DB1" w14:textId="77777777" w:rsidR="005E37FE" w:rsidRPr="005E37FE" w:rsidRDefault="005E37FE" w:rsidP="005E37FE">
            <w:pPr>
              <w:autoSpaceDE w:val="0"/>
              <w:autoSpaceDN w:val="0"/>
              <w:adjustRightInd w:val="0"/>
              <w:rPr>
                <w:color w:val="000000"/>
              </w:rPr>
            </w:pPr>
            <w:r w:rsidRPr="005E37FE">
              <w:rPr>
                <w:color w:val="000000"/>
              </w:rPr>
              <w:t>59</w:t>
            </w:r>
          </w:p>
        </w:tc>
      </w:tr>
      <w:tr w:rsidR="005E37FE" w:rsidRPr="005E37FE" w14:paraId="55E15EB9" w14:textId="77777777" w:rsidTr="00752787">
        <w:tc>
          <w:tcPr>
            <w:tcW w:w="8188" w:type="dxa"/>
          </w:tcPr>
          <w:p w14:paraId="029AEF65" w14:textId="77777777" w:rsidR="005E37FE" w:rsidRPr="005E37FE" w:rsidRDefault="005E37FE" w:rsidP="005E37FE">
            <w:pPr>
              <w:autoSpaceDE w:val="0"/>
              <w:autoSpaceDN w:val="0"/>
              <w:adjustRightInd w:val="0"/>
              <w:rPr>
                <w:color w:val="000000"/>
              </w:rPr>
            </w:pPr>
            <w:r w:rsidRPr="005E37FE">
              <w:rPr>
                <w:color w:val="000000"/>
              </w:rPr>
              <w:t>Management</w:t>
            </w:r>
          </w:p>
        </w:tc>
        <w:tc>
          <w:tcPr>
            <w:tcW w:w="676" w:type="dxa"/>
          </w:tcPr>
          <w:p w14:paraId="0CDEAEB7" w14:textId="77777777" w:rsidR="005E37FE" w:rsidRPr="005E37FE" w:rsidRDefault="005E37FE" w:rsidP="005E37FE">
            <w:pPr>
              <w:autoSpaceDE w:val="0"/>
              <w:autoSpaceDN w:val="0"/>
              <w:adjustRightInd w:val="0"/>
              <w:rPr>
                <w:color w:val="000000"/>
              </w:rPr>
            </w:pPr>
            <w:r w:rsidRPr="005E37FE">
              <w:rPr>
                <w:color w:val="000000"/>
              </w:rPr>
              <w:t>62</w:t>
            </w:r>
          </w:p>
        </w:tc>
      </w:tr>
      <w:tr w:rsidR="005E37FE" w:rsidRPr="005E37FE" w14:paraId="1632145C" w14:textId="77777777" w:rsidTr="00752787">
        <w:tc>
          <w:tcPr>
            <w:tcW w:w="8188" w:type="dxa"/>
          </w:tcPr>
          <w:p w14:paraId="41FBD18A" w14:textId="77777777" w:rsidR="005E37FE" w:rsidRPr="005E37FE" w:rsidRDefault="005E37FE" w:rsidP="005E37FE">
            <w:pPr>
              <w:autoSpaceDE w:val="0"/>
              <w:autoSpaceDN w:val="0"/>
              <w:adjustRightInd w:val="0"/>
              <w:rPr>
                <w:color w:val="000000"/>
              </w:rPr>
            </w:pPr>
            <w:r w:rsidRPr="005E37FE">
              <w:rPr>
                <w:color w:val="000000"/>
              </w:rPr>
              <w:t>Governance and management checklist</w:t>
            </w:r>
          </w:p>
        </w:tc>
        <w:tc>
          <w:tcPr>
            <w:tcW w:w="676" w:type="dxa"/>
          </w:tcPr>
          <w:p w14:paraId="74A26CBA" w14:textId="77777777" w:rsidR="005E37FE" w:rsidRPr="005E37FE" w:rsidRDefault="005E37FE" w:rsidP="005E37FE">
            <w:pPr>
              <w:autoSpaceDE w:val="0"/>
              <w:autoSpaceDN w:val="0"/>
              <w:adjustRightInd w:val="0"/>
              <w:rPr>
                <w:color w:val="000000"/>
              </w:rPr>
            </w:pPr>
            <w:r w:rsidRPr="005E37FE">
              <w:rPr>
                <w:color w:val="000000"/>
              </w:rPr>
              <w:t>63</w:t>
            </w:r>
          </w:p>
        </w:tc>
      </w:tr>
      <w:tr w:rsidR="005E37FE" w:rsidRPr="005E37FE" w14:paraId="50897265" w14:textId="77777777" w:rsidTr="00752787">
        <w:tc>
          <w:tcPr>
            <w:tcW w:w="8188" w:type="dxa"/>
          </w:tcPr>
          <w:p w14:paraId="1A43B968" w14:textId="77777777" w:rsidR="005E37FE" w:rsidRPr="005E37FE" w:rsidRDefault="005E37FE" w:rsidP="005E37FE">
            <w:pPr>
              <w:autoSpaceDE w:val="0"/>
              <w:autoSpaceDN w:val="0"/>
              <w:adjustRightInd w:val="0"/>
              <w:rPr>
                <w:color w:val="000000"/>
              </w:rPr>
            </w:pPr>
            <w:r w:rsidRPr="005E37FE">
              <w:rPr>
                <w:color w:val="000000"/>
              </w:rPr>
              <w:t>Statutory information</w:t>
            </w:r>
          </w:p>
        </w:tc>
        <w:tc>
          <w:tcPr>
            <w:tcW w:w="676" w:type="dxa"/>
          </w:tcPr>
          <w:p w14:paraId="332C9629" w14:textId="77777777" w:rsidR="005E37FE" w:rsidRPr="005E37FE" w:rsidRDefault="005E37FE" w:rsidP="005E37FE">
            <w:pPr>
              <w:autoSpaceDE w:val="0"/>
              <w:autoSpaceDN w:val="0"/>
              <w:adjustRightInd w:val="0"/>
              <w:rPr>
                <w:color w:val="000000"/>
              </w:rPr>
            </w:pPr>
            <w:r w:rsidRPr="005E37FE">
              <w:rPr>
                <w:color w:val="000000"/>
              </w:rPr>
              <w:t>68</w:t>
            </w:r>
          </w:p>
        </w:tc>
      </w:tr>
      <w:tr w:rsidR="005E37FE" w:rsidRPr="005E37FE" w14:paraId="2A204F4B" w14:textId="77777777" w:rsidTr="00752787">
        <w:tc>
          <w:tcPr>
            <w:tcW w:w="8188" w:type="dxa"/>
            <w:tcBorders>
              <w:bottom w:val="single" w:sz="4" w:space="0" w:color="auto"/>
            </w:tcBorders>
          </w:tcPr>
          <w:p w14:paraId="43F65BD1" w14:textId="77777777" w:rsidR="005E37FE" w:rsidRPr="005E37FE" w:rsidRDefault="005E37FE" w:rsidP="005E37FE">
            <w:pPr>
              <w:autoSpaceDE w:val="0"/>
              <w:autoSpaceDN w:val="0"/>
              <w:adjustRightInd w:val="0"/>
              <w:rPr>
                <w:rFonts w:cs="Tahoma"/>
                <w:color w:val="000000"/>
              </w:rPr>
            </w:pPr>
          </w:p>
        </w:tc>
        <w:tc>
          <w:tcPr>
            <w:tcW w:w="676" w:type="dxa"/>
            <w:tcBorders>
              <w:bottom w:val="single" w:sz="4" w:space="0" w:color="auto"/>
            </w:tcBorders>
          </w:tcPr>
          <w:p w14:paraId="5D2D3392" w14:textId="77777777" w:rsidR="005E37FE" w:rsidRPr="005E37FE" w:rsidRDefault="005E37FE" w:rsidP="005E37FE">
            <w:pPr>
              <w:autoSpaceDE w:val="0"/>
              <w:autoSpaceDN w:val="0"/>
              <w:adjustRightInd w:val="0"/>
              <w:rPr>
                <w:rFonts w:cs="Tahoma"/>
                <w:color w:val="000000"/>
              </w:rPr>
            </w:pPr>
          </w:p>
        </w:tc>
      </w:tr>
    </w:tbl>
    <w:p w14:paraId="348EAF43" w14:textId="77777777" w:rsidR="005E37FE" w:rsidRPr="005E37FE" w:rsidRDefault="005E37FE" w:rsidP="005E37FE"/>
    <w:p w14:paraId="60E66DF6" w14:textId="77777777" w:rsidR="005E37FE" w:rsidRPr="005E37FE" w:rsidRDefault="005E37FE" w:rsidP="005E37FE">
      <w:pPr>
        <w:autoSpaceDE w:val="0"/>
        <w:autoSpaceDN w:val="0"/>
        <w:adjustRightInd w:val="0"/>
        <w:rPr>
          <w:b/>
          <w:sz w:val="32"/>
          <w:szCs w:val="32"/>
        </w:rPr>
      </w:pPr>
      <w:r w:rsidRPr="005E37FE">
        <w:rPr>
          <w:rFonts w:cs="Tahoma"/>
          <w:b/>
          <w:sz w:val="32"/>
          <w:szCs w:val="32"/>
        </w:rPr>
        <w:br w:type="page"/>
      </w:r>
      <w:r w:rsidRPr="005E37FE">
        <w:rPr>
          <w:b/>
          <w:sz w:val="32"/>
          <w:szCs w:val="32"/>
        </w:rPr>
        <w:lastRenderedPageBreak/>
        <w:t>Report of Operations</w:t>
      </w:r>
    </w:p>
    <w:p w14:paraId="0315614B" w14:textId="77777777" w:rsidR="005E37FE" w:rsidRPr="005E37FE" w:rsidRDefault="005E37FE" w:rsidP="005E37FE">
      <w:pPr>
        <w:autoSpaceDE w:val="0"/>
        <w:autoSpaceDN w:val="0"/>
        <w:adjustRightInd w:val="0"/>
        <w:rPr>
          <w:sz w:val="24"/>
          <w:szCs w:val="24"/>
        </w:rPr>
      </w:pPr>
      <w:r w:rsidRPr="005E37FE">
        <w:rPr>
          <w:sz w:val="24"/>
          <w:szCs w:val="24"/>
        </w:rPr>
        <w:t>For the year ended 30 June 202X</w:t>
      </w:r>
    </w:p>
    <w:p w14:paraId="66423570" w14:textId="77777777" w:rsidR="005E37FE" w:rsidRPr="005E37FE" w:rsidRDefault="005E37FE" w:rsidP="005E37FE">
      <w:pPr>
        <w:autoSpaceDE w:val="0"/>
        <w:autoSpaceDN w:val="0"/>
        <w:adjustRightInd w:val="0"/>
        <w:rPr>
          <w:sz w:val="24"/>
          <w:szCs w:val="24"/>
        </w:rPr>
      </w:pPr>
    </w:p>
    <w:tbl>
      <w:tblPr>
        <w:tblW w:w="8788" w:type="dxa"/>
        <w:tblLayout w:type="fixed"/>
        <w:tblLook w:val="04A0" w:firstRow="1" w:lastRow="0" w:firstColumn="1" w:lastColumn="0" w:noHBand="0" w:noVBand="1"/>
      </w:tblPr>
      <w:tblGrid>
        <w:gridCol w:w="8788"/>
      </w:tblGrid>
      <w:tr w:rsidR="005E37FE" w:rsidRPr="005E37FE" w14:paraId="13E7B9DF" w14:textId="77777777" w:rsidTr="00752787">
        <w:tc>
          <w:tcPr>
            <w:tcW w:w="8788" w:type="dxa"/>
            <w:tcBorders>
              <w:top w:val="single" w:sz="4" w:space="0" w:color="auto"/>
            </w:tcBorders>
          </w:tcPr>
          <w:p w14:paraId="1508F690" w14:textId="77777777" w:rsidR="005E37FE" w:rsidRPr="005E37FE" w:rsidRDefault="005E37FE" w:rsidP="005E37FE">
            <w:pPr>
              <w:autoSpaceDE w:val="0"/>
              <w:autoSpaceDN w:val="0"/>
              <w:adjustRightInd w:val="0"/>
              <w:rPr>
                <w:color w:val="47999C"/>
                <w:sz w:val="20"/>
                <w:szCs w:val="36"/>
              </w:rPr>
            </w:pPr>
            <w:r w:rsidRPr="005E37FE">
              <w:rPr>
                <w:b/>
                <w:color w:val="C00000"/>
                <w:sz w:val="28"/>
                <w:szCs w:val="48"/>
              </w:rPr>
              <w:t>Introduction</w:t>
            </w:r>
          </w:p>
        </w:tc>
      </w:tr>
      <w:tr w:rsidR="005E37FE" w:rsidRPr="005E37FE" w14:paraId="1188B52D" w14:textId="77777777" w:rsidTr="00752787">
        <w:tc>
          <w:tcPr>
            <w:tcW w:w="8788" w:type="dxa"/>
          </w:tcPr>
          <w:p w14:paraId="3BD26565" w14:textId="77777777" w:rsidR="005E37FE" w:rsidRPr="005E37FE" w:rsidRDefault="005E37FE" w:rsidP="005E37FE">
            <w:pPr>
              <w:autoSpaceDE w:val="0"/>
              <w:autoSpaceDN w:val="0"/>
              <w:adjustRightInd w:val="0"/>
              <w:rPr>
                <w:b/>
                <w:color w:val="C00000"/>
                <w:sz w:val="24"/>
                <w:szCs w:val="24"/>
              </w:rPr>
            </w:pPr>
            <w:r w:rsidRPr="005E37FE">
              <w:rPr>
                <w:b/>
                <w:color w:val="C00000"/>
                <w:sz w:val="24"/>
                <w:szCs w:val="24"/>
              </w:rPr>
              <w:t>Welcome to the report of operations 202X-2X</w:t>
            </w:r>
          </w:p>
        </w:tc>
      </w:tr>
      <w:tr w:rsidR="005E37FE" w:rsidRPr="005E37FE" w14:paraId="12C86581" w14:textId="77777777" w:rsidTr="00752787">
        <w:tc>
          <w:tcPr>
            <w:tcW w:w="8788" w:type="dxa"/>
          </w:tcPr>
          <w:p w14:paraId="449B3EE3" w14:textId="77777777" w:rsidR="005E37FE" w:rsidRPr="005E37FE" w:rsidRDefault="005E37FE" w:rsidP="005E37FE">
            <w:pPr>
              <w:autoSpaceDE w:val="0"/>
              <w:autoSpaceDN w:val="0"/>
              <w:adjustRightInd w:val="0"/>
              <w:rPr>
                <w:color w:val="000000"/>
              </w:rPr>
            </w:pPr>
            <w:r w:rsidRPr="005E37FE">
              <w:rPr>
                <w:b/>
                <w:noProof/>
                <w:sz w:val="32"/>
                <w:szCs w:val="32"/>
              </w:rPr>
              <w:drawing>
                <wp:anchor distT="0" distB="0" distL="114300" distR="114300" simplePos="0" relativeHeight="251658274" behindDoc="0" locked="0" layoutInCell="1" allowOverlap="1" wp14:anchorId="2579CBCC" wp14:editId="4C8C1BF6">
                  <wp:simplePos x="0" y="0"/>
                  <wp:positionH relativeFrom="column">
                    <wp:posOffset>3743217</wp:posOffset>
                  </wp:positionH>
                  <wp:positionV relativeFrom="paragraph">
                    <wp:posOffset>351120</wp:posOffset>
                  </wp:positionV>
                  <wp:extent cx="1853565" cy="963295"/>
                  <wp:effectExtent l="0" t="0" r="0" b="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r w:rsidRPr="005E37FE">
              <w:rPr>
                <w:color w:val="000000"/>
              </w:rPr>
              <w:t xml:space="preserve">Council is committed to transparent reporting and accountability to the community and the Report of Operations 202X-2X is the primary means of advising the Victorian City Council community about council’s operations and performance during the financial year. </w:t>
            </w:r>
          </w:p>
        </w:tc>
      </w:tr>
      <w:tr w:rsidR="005E37FE" w:rsidRPr="005E37FE" w14:paraId="47D1825E" w14:textId="77777777" w:rsidTr="00752787">
        <w:tc>
          <w:tcPr>
            <w:tcW w:w="8788" w:type="dxa"/>
          </w:tcPr>
          <w:p w14:paraId="2CEAD3F1" w14:textId="77777777" w:rsidR="005E37FE" w:rsidRPr="005E37FE" w:rsidRDefault="005E37FE" w:rsidP="005E37FE">
            <w:pPr>
              <w:autoSpaceDE w:val="0"/>
              <w:autoSpaceDN w:val="0"/>
              <w:adjustRightInd w:val="0"/>
              <w:rPr>
                <w:b/>
                <w:color w:val="47999C"/>
                <w:szCs w:val="24"/>
              </w:rPr>
            </w:pPr>
            <w:r w:rsidRPr="005E37FE">
              <w:rPr>
                <w:b/>
                <w:color w:val="C00000"/>
                <w:sz w:val="24"/>
                <w:szCs w:val="24"/>
              </w:rPr>
              <w:t>Snapshot of council</w:t>
            </w:r>
          </w:p>
        </w:tc>
      </w:tr>
      <w:tr w:rsidR="005E37FE" w:rsidRPr="005E37FE" w14:paraId="1BCD34CD" w14:textId="77777777" w:rsidTr="00752787">
        <w:tc>
          <w:tcPr>
            <w:tcW w:w="8788" w:type="dxa"/>
          </w:tcPr>
          <w:p w14:paraId="4B83245E" w14:textId="77777777" w:rsidR="005E37FE" w:rsidRPr="005E37FE" w:rsidRDefault="005E37FE" w:rsidP="005E37FE">
            <w:pPr>
              <w:autoSpaceDE w:val="0"/>
              <w:autoSpaceDN w:val="0"/>
              <w:adjustRightInd w:val="0"/>
              <w:rPr>
                <w:b/>
                <w:sz w:val="22"/>
                <w:szCs w:val="24"/>
              </w:rPr>
            </w:pPr>
            <w:r w:rsidRPr="005E37FE">
              <w:rPr>
                <w:b/>
                <w:sz w:val="22"/>
                <w:szCs w:val="24"/>
              </w:rPr>
              <w:t>Demographic profile:</w:t>
            </w:r>
          </w:p>
          <w:p w14:paraId="01170A49"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Victorian City Council includes the suburbs of Abbotsley, Bradford, Bradford North, Calwood, Crowley, Dodworth, Halifax, Halifax East, Kirkby and Kirkby East, and parts of Gonerby, Setchey and March</w:t>
            </w:r>
          </w:p>
          <w:p w14:paraId="6BF247B7"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It has an estimated residential population of 186,800 people (as at 30 June 2011) and 20% are aged 60 years and over</w:t>
            </w:r>
          </w:p>
          <w:p w14:paraId="48B63656"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Nearly seven out of ten Victorian City Council residents were born in Australia, but residents were born in more than 150 countries and speak more than 120 languages</w:t>
            </w:r>
          </w:p>
          <w:p w14:paraId="114F5431"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 quarter of Victorian City Council’s residents work within the municipality and just under a quarter work in the City of Melbourne</w:t>
            </w:r>
          </w:p>
          <w:p w14:paraId="2B5D9233"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Victorian City Council households have an income in the top 25% for Victoria.</w:t>
            </w:r>
          </w:p>
          <w:p w14:paraId="3FBE836C" w14:textId="77777777" w:rsidR="005E37FE" w:rsidRPr="005E37FE" w:rsidRDefault="005E37FE" w:rsidP="005E37FE">
            <w:pPr>
              <w:tabs>
                <w:tab w:val="left" w:pos="317"/>
                <w:tab w:val="left" w:leader="dot" w:pos="8505"/>
              </w:tabs>
              <w:overflowPunct w:val="0"/>
              <w:autoSpaceDE w:val="0"/>
              <w:autoSpaceDN w:val="0"/>
              <w:adjustRightInd w:val="0"/>
              <w:spacing w:before="0" w:after="0"/>
              <w:rPr>
                <w:szCs w:val="22"/>
              </w:rPr>
            </w:pPr>
          </w:p>
          <w:p w14:paraId="0AC4985C" w14:textId="77777777" w:rsidR="005E37FE" w:rsidRPr="005E37FE" w:rsidRDefault="005E37FE" w:rsidP="005E37FE">
            <w:pPr>
              <w:autoSpaceDE w:val="0"/>
              <w:autoSpaceDN w:val="0"/>
              <w:adjustRightInd w:val="0"/>
              <w:rPr>
                <w:b/>
                <w:sz w:val="22"/>
                <w:szCs w:val="24"/>
              </w:rPr>
            </w:pPr>
            <w:r w:rsidRPr="005E37FE">
              <w:rPr>
                <w:b/>
                <w:sz w:val="22"/>
                <w:szCs w:val="24"/>
              </w:rPr>
              <w:t>Purpose:</w:t>
            </w:r>
          </w:p>
          <w:p w14:paraId="3315B7E5"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Vision – A vibrant, liveable city which fosters the cultural, environmental, economic and personal wellbeing of our community</w:t>
            </w:r>
          </w:p>
          <w:p w14:paraId="633CA80D"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Mission – To provide services, facilities, support and advocacy to enable our community to further its sense of place and feeling of connectedness.</w:t>
            </w:r>
          </w:p>
          <w:p w14:paraId="2907EF17"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Values</w:t>
            </w:r>
          </w:p>
          <w:p w14:paraId="306BFC34" w14:textId="77777777" w:rsidR="005E37FE" w:rsidRPr="005E37FE" w:rsidRDefault="005E37FE" w:rsidP="005E37FE">
            <w:pPr>
              <w:numPr>
                <w:ilvl w:val="2"/>
                <w:numId w:val="33"/>
              </w:numPr>
              <w:autoSpaceDE w:val="0"/>
              <w:autoSpaceDN w:val="0"/>
              <w:adjustRightInd w:val="0"/>
              <w:spacing w:before="0" w:after="0"/>
              <w:ind w:left="742"/>
            </w:pPr>
            <w:r w:rsidRPr="005E37FE">
              <w:t>Integrity: Acting honestly and ethically on all occasions. Doing what we say we will do. Ensuring that our service is characterised by openness and transparency</w:t>
            </w:r>
          </w:p>
          <w:p w14:paraId="39B72F3B" w14:textId="77777777" w:rsidR="005E37FE" w:rsidRPr="005E37FE" w:rsidRDefault="005E37FE" w:rsidP="005E37FE">
            <w:pPr>
              <w:numPr>
                <w:ilvl w:val="2"/>
                <w:numId w:val="33"/>
              </w:numPr>
              <w:autoSpaceDE w:val="0"/>
              <w:autoSpaceDN w:val="0"/>
              <w:adjustRightInd w:val="0"/>
              <w:spacing w:before="0" w:after="0"/>
              <w:ind w:left="742"/>
            </w:pPr>
            <w:r w:rsidRPr="005E37FE">
              <w:t>Collaboration: Working inclusively with others to identify and meet their needs. Building and sustaining sound relationships. Encouraging effective engagement and participation</w:t>
            </w:r>
          </w:p>
          <w:p w14:paraId="439BCA31" w14:textId="77777777" w:rsidR="005E37FE" w:rsidRPr="005E37FE" w:rsidRDefault="005E37FE" w:rsidP="005E37FE">
            <w:pPr>
              <w:numPr>
                <w:ilvl w:val="2"/>
                <w:numId w:val="33"/>
              </w:numPr>
              <w:autoSpaceDE w:val="0"/>
              <w:autoSpaceDN w:val="0"/>
              <w:adjustRightInd w:val="0"/>
              <w:spacing w:before="0" w:after="0"/>
              <w:ind w:left="742"/>
            </w:pPr>
            <w:r w:rsidRPr="005E37FE">
              <w:t>Accountability: Taking full responsibility for our own decisions and actions. Being professional, thorough and timely in our service delivery. Seeking, providing and responding to feedback</w:t>
            </w:r>
          </w:p>
          <w:p w14:paraId="4AA898E2" w14:textId="77777777" w:rsidR="005E37FE" w:rsidRPr="005E37FE" w:rsidRDefault="005E37FE" w:rsidP="005E37FE">
            <w:pPr>
              <w:numPr>
                <w:ilvl w:val="2"/>
                <w:numId w:val="33"/>
              </w:numPr>
              <w:autoSpaceDE w:val="0"/>
              <w:autoSpaceDN w:val="0"/>
              <w:adjustRightInd w:val="0"/>
              <w:spacing w:before="0" w:after="0"/>
              <w:ind w:left="742"/>
            </w:pPr>
            <w:r w:rsidRPr="005E37FE">
              <w:t>Innovation: Demonstrating foresight and creativity in meeting the challenges of the future. Nurturing an environment in which innovative thinking is sought, encouraged and valued. Continuously looking for improvements in our service delivery</w:t>
            </w:r>
          </w:p>
          <w:p w14:paraId="40FE0333" w14:textId="77777777" w:rsidR="005E37FE" w:rsidRPr="005E37FE" w:rsidRDefault="005E37FE" w:rsidP="005E37FE">
            <w:pPr>
              <w:numPr>
                <w:ilvl w:val="2"/>
                <w:numId w:val="33"/>
              </w:numPr>
              <w:autoSpaceDE w:val="0"/>
              <w:autoSpaceDN w:val="0"/>
              <w:adjustRightInd w:val="0"/>
              <w:spacing w:before="0" w:after="0"/>
              <w:ind w:left="742"/>
            </w:pPr>
            <w:r w:rsidRPr="005E37FE">
              <w:t>Respect: Treating all customers, stakeholders and colleagues with equality and consideration. Caring about others and ensuring that they feel valued. Listening, clarifying and responding appropriately when we communicate with others.</w:t>
            </w:r>
          </w:p>
          <w:p w14:paraId="6BCD80FC" w14:textId="77777777" w:rsidR="005E37FE" w:rsidRPr="005E37FE" w:rsidRDefault="005E37FE" w:rsidP="005E37FE">
            <w:pPr>
              <w:autoSpaceDE w:val="0"/>
              <w:autoSpaceDN w:val="0"/>
              <w:adjustRightInd w:val="0"/>
              <w:rPr>
                <w:b/>
                <w:szCs w:val="18"/>
              </w:rPr>
            </w:pPr>
          </w:p>
          <w:p w14:paraId="45DA2BFF" w14:textId="77777777" w:rsidR="005E37FE" w:rsidRPr="005E37FE" w:rsidRDefault="005E37FE" w:rsidP="005E37FE">
            <w:pPr>
              <w:autoSpaceDE w:val="0"/>
              <w:autoSpaceDN w:val="0"/>
              <w:adjustRightInd w:val="0"/>
              <w:rPr>
                <w:b/>
                <w:sz w:val="22"/>
                <w:szCs w:val="24"/>
              </w:rPr>
            </w:pPr>
            <w:r w:rsidRPr="005E37FE">
              <w:rPr>
                <w:b/>
                <w:sz w:val="22"/>
                <w:szCs w:val="24"/>
              </w:rPr>
              <w:t>Fast facts:</w:t>
            </w:r>
          </w:p>
          <w:p w14:paraId="5DD6B791"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110 groups assisted by annual Community Grants</w:t>
            </w:r>
          </w:p>
          <w:p w14:paraId="114D1F07"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6,018 graffiti removal requests completed</w:t>
            </w:r>
          </w:p>
          <w:p w14:paraId="56AC11DA"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105 sportsgrounds maintained</w:t>
            </w:r>
          </w:p>
          <w:p w14:paraId="2235CEE2"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2,268 kilometres of footpaths maintained</w:t>
            </w:r>
          </w:p>
          <w:p w14:paraId="054E8328"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340 submissions at Council and Committee meetings</w:t>
            </w:r>
          </w:p>
          <w:p w14:paraId="300A3AD9"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123,525 hours of ageing and disability care support provided</w:t>
            </w:r>
          </w:p>
          <w:p w14:paraId="13805BD8"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 xml:space="preserve">77,257 tonnes of waste collected </w:t>
            </w:r>
          </w:p>
          <w:p w14:paraId="3E502C1C"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692 kilometres of stormwater pipes maintained</w:t>
            </w:r>
          </w:p>
          <w:p w14:paraId="24B90251"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2,474 new trees planted</w:t>
            </w:r>
          </w:p>
          <w:p w14:paraId="689AB697"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lastRenderedPageBreak/>
              <w:t>205,224 calls answered by the Contact Centre</w:t>
            </w:r>
          </w:p>
          <w:p w14:paraId="125B9E8B"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2.48 million library items borrowed</w:t>
            </w:r>
          </w:p>
          <w:p w14:paraId="5FDDEC3F"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1,221 planning applications received</w:t>
            </w:r>
          </w:p>
          <w:p w14:paraId="5FBD1E1A"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72,261 rateable properties</w:t>
            </w:r>
          </w:p>
          <w:p w14:paraId="7538B6E4"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b/>
                <w:noProof/>
                <w:sz w:val="32"/>
                <w:szCs w:val="32"/>
              </w:rPr>
              <w:drawing>
                <wp:anchor distT="0" distB="0" distL="114300" distR="114300" simplePos="0" relativeHeight="251658300" behindDoc="0" locked="0" layoutInCell="1" allowOverlap="1" wp14:anchorId="361997D1" wp14:editId="0EE1F28A">
                  <wp:simplePos x="0" y="0"/>
                  <wp:positionH relativeFrom="column">
                    <wp:posOffset>3985146</wp:posOffset>
                  </wp:positionH>
                  <wp:positionV relativeFrom="paragraph">
                    <wp:posOffset>64476</wp:posOffset>
                  </wp:positionV>
                  <wp:extent cx="1853565" cy="9632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r w:rsidRPr="005E37FE">
              <w:rPr>
                <w:szCs w:val="22"/>
              </w:rPr>
              <w:t>2.53 million attendees at Victorian City Council leisure and aquatic centres.</w:t>
            </w:r>
          </w:p>
        </w:tc>
      </w:tr>
      <w:tr w:rsidR="005E37FE" w:rsidRPr="005E37FE" w14:paraId="479FBBE6" w14:textId="77777777" w:rsidTr="00752787">
        <w:tc>
          <w:tcPr>
            <w:tcW w:w="8788" w:type="dxa"/>
          </w:tcPr>
          <w:p w14:paraId="2A6F6C93" w14:textId="77777777" w:rsidR="005E37FE" w:rsidRPr="005E37FE" w:rsidRDefault="005E37FE" w:rsidP="005E37FE">
            <w:pPr>
              <w:autoSpaceDE w:val="0"/>
              <w:autoSpaceDN w:val="0"/>
              <w:adjustRightInd w:val="0"/>
              <w:rPr>
                <w:b/>
                <w:color w:val="C00000"/>
                <w:sz w:val="24"/>
                <w:szCs w:val="24"/>
              </w:rPr>
            </w:pPr>
          </w:p>
          <w:p w14:paraId="0FA4FD8D" w14:textId="77777777" w:rsidR="005E37FE" w:rsidRPr="005E37FE" w:rsidRDefault="005E37FE" w:rsidP="005E37FE">
            <w:pPr>
              <w:autoSpaceDE w:val="0"/>
              <w:autoSpaceDN w:val="0"/>
              <w:adjustRightInd w:val="0"/>
              <w:rPr>
                <w:b/>
                <w:color w:val="47999C"/>
                <w:szCs w:val="24"/>
              </w:rPr>
            </w:pPr>
            <w:r w:rsidRPr="005E37FE">
              <w:rPr>
                <w:b/>
                <w:color w:val="C00000"/>
                <w:sz w:val="24"/>
                <w:szCs w:val="24"/>
              </w:rPr>
              <w:t>Highlights of the year</w:t>
            </w:r>
          </w:p>
        </w:tc>
      </w:tr>
      <w:tr w:rsidR="005E37FE" w:rsidRPr="005E37FE" w14:paraId="1999607E" w14:textId="77777777" w:rsidTr="00752787">
        <w:tc>
          <w:tcPr>
            <w:tcW w:w="8788" w:type="dxa"/>
          </w:tcPr>
          <w:p w14:paraId="55F850CD" w14:textId="77777777" w:rsidR="005E37FE" w:rsidRPr="005E37FE" w:rsidRDefault="005E37FE" w:rsidP="005E37FE">
            <w:pPr>
              <w:autoSpaceDE w:val="0"/>
              <w:autoSpaceDN w:val="0"/>
              <w:adjustRightInd w:val="0"/>
              <w:rPr>
                <w:b/>
                <w:sz w:val="22"/>
                <w:szCs w:val="24"/>
              </w:rPr>
            </w:pPr>
            <w:r w:rsidRPr="005E37FE">
              <w:rPr>
                <w:b/>
                <w:sz w:val="22"/>
                <w:szCs w:val="24"/>
              </w:rPr>
              <w:t>Strategic objective: Strengthening communities</w:t>
            </w:r>
          </w:p>
          <w:p w14:paraId="3240B80B" w14:textId="77777777" w:rsidR="005E37FE" w:rsidRPr="005E37FE" w:rsidRDefault="005E37FE" w:rsidP="005E37FE">
            <w:pPr>
              <w:autoSpaceDE w:val="0"/>
              <w:autoSpaceDN w:val="0"/>
              <w:adjustRightInd w:val="0"/>
              <w:rPr>
                <w:color w:val="000000"/>
              </w:rPr>
            </w:pPr>
            <w:r w:rsidRPr="005E37FE">
              <w:rPr>
                <w:color w:val="000000"/>
              </w:rPr>
              <w:t>We will identify and respond to community needs and provide opportunities to enable people in our community to be supported and involved – See section on Our Performance for details.</w:t>
            </w:r>
          </w:p>
          <w:p w14:paraId="77E1433A" w14:textId="77777777" w:rsidR="005E37FE" w:rsidRPr="005E37FE" w:rsidRDefault="005E37FE" w:rsidP="005E37FE">
            <w:pPr>
              <w:autoSpaceDE w:val="0"/>
              <w:autoSpaceDN w:val="0"/>
              <w:adjustRightInd w:val="0"/>
              <w:rPr>
                <w:color w:val="000000"/>
              </w:rPr>
            </w:pPr>
            <w:r w:rsidRPr="005E37FE">
              <w:rPr>
                <w:color w:val="000000"/>
              </w:rPr>
              <w:t>Achievements:</w:t>
            </w:r>
          </w:p>
          <w:p w14:paraId="17DD01FB"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Adoption of the Victorian City Council Access and Inclusion Plan 2014–18.</w:t>
            </w:r>
          </w:p>
          <w:p w14:paraId="14A1C20B"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Celebrated 10 years of the Victorian City Council Farmers Market.</w:t>
            </w:r>
          </w:p>
          <w:p w14:paraId="1C9DDAE4"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Opened the Halifax Community Precinct.</w:t>
            </w:r>
          </w:p>
          <w:p w14:paraId="6EE32DD3"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Celebrated the opening of the Calwood Library.</w:t>
            </w:r>
          </w:p>
          <w:p w14:paraId="1C61DF0E"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Facilitated the Victorian City Council Primary School Short Story Competition.</w:t>
            </w:r>
          </w:p>
          <w:p w14:paraId="71B6E909"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Implemented the Walk, Rest, Talk Project.</w:t>
            </w:r>
          </w:p>
          <w:p w14:paraId="1116ED04" w14:textId="77777777" w:rsidR="005E37FE" w:rsidRPr="005E37FE" w:rsidRDefault="005E37FE" w:rsidP="005E37FE">
            <w:pPr>
              <w:autoSpaceDE w:val="0"/>
              <w:autoSpaceDN w:val="0"/>
              <w:adjustRightInd w:val="0"/>
              <w:rPr>
                <w:color w:val="000000"/>
              </w:rPr>
            </w:pPr>
          </w:p>
          <w:p w14:paraId="378F77EA" w14:textId="77777777" w:rsidR="005E37FE" w:rsidRPr="005E37FE" w:rsidRDefault="005E37FE" w:rsidP="005E37FE">
            <w:pPr>
              <w:autoSpaceDE w:val="0"/>
              <w:autoSpaceDN w:val="0"/>
              <w:adjustRightInd w:val="0"/>
              <w:rPr>
                <w:b/>
                <w:sz w:val="22"/>
                <w:szCs w:val="24"/>
              </w:rPr>
            </w:pPr>
            <w:r w:rsidRPr="005E37FE">
              <w:rPr>
                <w:b/>
                <w:sz w:val="22"/>
                <w:szCs w:val="24"/>
              </w:rPr>
              <w:t xml:space="preserve">Strategic objective: Enhancing the environment </w:t>
            </w:r>
          </w:p>
          <w:p w14:paraId="15F80E19" w14:textId="77777777" w:rsidR="005E37FE" w:rsidRPr="005E37FE" w:rsidRDefault="005E37FE" w:rsidP="005E37FE">
            <w:pPr>
              <w:autoSpaceDE w:val="0"/>
              <w:autoSpaceDN w:val="0"/>
              <w:adjustRightInd w:val="0"/>
              <w:rPr>
                <w:color w:val="000000"/>
              </w:rPr>
            </w:pPr>
            <w:r w:rsidRPr="005E37FE">
              <w:rPr>
                <w:color w:val="000000"/>
              </w:rPr>
              <w:t>We will improve our natural and urban environment in a sustainable way – See section on Our Performance for details.</w:t>
            </w:r>
          </w:p>
          <w:p w14:paraId="6841907F" w14:textId="77777777" w:rsidR="005E37FE" w:rsidRPr="005E37FE" w:rsidRDefault="005E37FE" w:rsidP="005E37FE">
            <w:pPr>
              <w:autoSpaceDE w:val="0"/>
              <w:autoSpaceDN w:val="0"/>
              <w:adjustRightInd w:val="0"/>
              <w:rPr>
                <w:color w:val="000000"/>
              </w:rPr>
            </w:pPr>
            <w:r w:rsidRPr="005E37FE">
              <w:rPr>
                <w:color w:val="000000"/>
              </w:rPr>
              <w:t>Achievements:</w:t>
            </w:r>
          </w:p>
          <w:p w14:paraId="365159EA"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Adoption of the Urban Biodiversity Strategy 2015–25.</w:t>
            </w:r>
          </w:p>
          <w:p w14:paraId="69F3308F"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Introduction of a hard waste collection trial to assist the disposal of hard waste.</w:t>
            </w:r>
          </w:p>
          <w:p w14:paraId="319AD3E3"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Awarded the Litter Prevention Award at the Keep Australia Beautiful National Sustainable Cities Awards.</w:t>
            </w:r>
          </w:p>
          <w:p w14:paraId="1BBF818F"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Completed the Miner Park Childcare Centre green roof, one of the larger urban green roofs in Australia.</w:t>
            </w:r>
          </w:p>
          <w:p w14:paraId="1CDA197A"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Conducted the Victorian City Council Sustainability Awards for schools.</w:t>
            </w:r>
          </w:p>
          <w:p w14:paraId="76101E94" w14:textId="77777777" w:rsidR="005E37FE" w:rsidRPr="005E37FE" w:rsidRDefault="005E37FE" w:rsidP="005E37FE">
            <w:pPr>
              <w:autoSpaceDE w:val="0"/>
              <w:autoSpaceDN w:val="0"/>
              <w:adjustRightInd w:val="0"/>
              <w:rPr>
                <w:color w:val="000000"/>
              </w:rPr>
            </w:pPr>
          </w:p>
          <w:p w14:paraId="63721BFC" w14:textId="77777777" w:rsidR="005E37FE" w:rsidRPr="005E37FE" w:rsidRDefault="005E37FE" w:rsidP="005E37FE">
            <w:pPr>
              <w:autoSpaceDE w:val="0"/>
              <w:autoSpaceDN w:val="0"/>
              <w:adjustRightInd w:val="0"/>
              <w:rPr>
                <w:b/>
                <w:sz w:val="22"/>
                <w:szCs w:val="24"/>
              </w:rPr>
            </w:pPr>
            <w:r w:rsidRPr="005E37FE">
              <w:rPr>
                <w:b/>
                <w:sz w:val="22"/>
                <w:szCs w:val="24"/>
              </w:rPr>
              <w:t xml:space="preserve">Strategic objective: Ensuring liveability and amenity </w:t>
            </w:r>
          </w:p>
          <w:p w14:paraId="2BA87514" w14:textId="77777777" w:rsidR="005E37FE" w:rsidRPr="005E37FE" w:rsidRDefault="005E37FE" w:rsidP="005E37FE">
            <w:pPr>
              <w:autoSpaceDE w:val="0"/>
              <w:autoSpaceDN w:val="0"/>
              <w:adjustRightInd w:val="0"/>
              <w:rPr>
                <w:color w:val="000000"/>
              </w:rPr>
            </w:pPr>
            <w:r w:rsidRPr="005E37FE">
              <w:rPr>
                <w:color w:val="000000"/>
              </w:rPr>
              <w:t>We will protect and improve the character of our neighbourhoods for current and future generations – See section on Our Performance for details.</w:t>
            </w:r>
          </w:p>
          <w:p w14:paraId="78A054A2" w14:textId="77777777" w:rsidR="005E37FE" w:rsidRPr="005E37FE" w:rsidRDefault="005E37FE" w:rsidP="005E37FE">
            <w:pPr>
              <w:autoSpaceDE w:val="0"/>
              <w:autoSpaceDN w:val="0"/>
              <w:adjustRightInd w:val="0"/>
              <w:rPr>
                <w:color w:val="000000"/>
              </w:rPr>
            </w:pPr>
            <w:r w:rsidRPr="005E37FE">
              <w:rPr>
                <w:color w:val="000000"/>
              </w:rPr>
              <w:t>Achievements:</w:t>
            </w:r>
          </w:p>
          <w:p w14:paraId="39DBB8EC"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Installation of emergency markers on the Garden Creek Trail.</w:t>
            </w:r>
          </w:p>
          <w:p w14:paraId="3D520921"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Introduction of the Smoke-free Areas Local Law 2015.</w:t>
            </w:r>
          </w:p>
          <w:p w14:paraId="0F351733"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Adoption of the Bradford Access Plan and Parking Precinct Plan.</w:t>
            </w:r>
          </w:p>
          <w:p w14:paraId="02C7BBB3"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Production of three statutory planning video clips to reduce the complexity of planning matters.</w:t>
            </w:r>
          </w:p>
          <w:p w14:paraId="43787009"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Modification of the Heavy Leaf Fall Cleaning Program.</w:t>
            </w:r>
          </w:p>
          <w:p w14:paraId="7E6ED0FA" w14:textId="77777777" w:rsidR="005E37FE" w:rsidRPr="005E37FE" w:rsidRDefault="005E37FE" w:rsidP="005E37FE">
            <w:pPr>
              <w:autoSpaceDE w:val="0"/>
              <w:autoSpaceDN w:val="0"/>
              <w:adjustRightInd w:val="0"/>
              <w:rPr>
                <w:color w:val="000000"/>
              </w:rPr>
            </w:pPr>
          </w:p>
          <w:p w14:paraId="7C53F124" w14:textId="77777777" w:rsidR="005E37FE" w:rsidRPr="005E37FE" w:rsidRDefault="005E37FE" w:rsidP="005E37FE">
            <w:pPr>
              <w:autoSpaceDE w:val="0"/>
              <w:autoSpaceDN w:val="0"/>
              <w:adjustRightInd w:val="0"/>
              <w:rPr>
                <w:b/>
                <w:sz w:val="22"/>
                <w:szCs w:val="24"/>
              </w:rPr>
            </w:pPr>
            <w:r w:rsidRPr="005E37FE">
              <w:rPr>
                <w:b/>
                <w:sz w:val="22"/>
                <w:szCs w:val="24"/>
              </w:rPr>
              <w:t xml:space="preserve">Strategic objective: Providing facilities and assets </w:t>
            </w:r>
          </w:p>
          <w:p w14:paraId="3B56E8B1" w14:textId="77777777" w:rsidR="005E37FE" w:rsidRPr="005E37FE" w:rsidRDefault="005E37FE" w:rsidP="005E37FE">
            <w:pPr>
              <w:autoSpaceDE w:val="0"/>
              <w:autoSpaceDN w:val="0"/>
              <w:adjustRightInd w:val="0"/>
              <w:rPr>
                <w:color w:val="000000"/>
              </w:rPr>
            </w:pPr>
            <w:r w:rsidRPr="005E37FE">
              <w:rPr>
                <w:color w:val="000000"/>
              </w:rPr>
              <w:t>We will proactively manage the ongoing maintenance and development of Council’s assets and facilities to meet our community’s current and future needs – See section on Our Performance for details.</w:t>
            </w:r>
          </w:p>
          <w:p w14:paraId="10299676" w14:textId="77777777" w:rsidR="005E37FE" w:rsidRPr="005E37FE" w:rsidRDefault="005E37FE" w:rsidP="005E37FE">
            <w:pPr>
              <w:autoSpaceDE w:val="0"/>
              <w:autoSpaceDN w:val="0"/>
              <w:adjustRightInd w:val="0"/>
              <w:rPr>
                <w:color w:val="000000"/>
              </w:rPr>
            </w:pPr>
            <w:r w:rsidRPr="005E37FE">
              <w:rPr>
                <w:color w:val="000000"/>
              </w:rPr>
              <w:t>Achievements:</w:t>
            </w:r>
          </w:p>
          <w:p w14:paraId="267DDD46"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Improvements to the Calwood Fresh Food Market.</w:t>
            </w:r>
          </w:p>
          <w:p w14:paraId="459E86F1"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Opened the new and improved Hay Grass pavilion.</w:t>
            </w:r>
          </w:p>
          <w:p w14:paraId="6DABB473"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Completed a feasibility study for the Abbotsley Pool and Recreation Centre.</w:t>
            </w:r>
          </w:p>
          <w:p w14:paraId="6F368501" w14:textId="77777777" w:rsidR="005E37FE" w:rsidRPr="005E37FE" w:rsidRDefault="005E37FE" w:rsidP="005E37FE">
            <w:pPr>
              <w:tabs>
                <w:tab w:val="left" w:pos="317"/>
                <w:tab w:val="left" w:leader="dot" w:pos="8505"/>
              </w:tabs>
              <w:overflowPunct w:val="0"/>
              <w:autoSpaceDE w:val="0"/>
              <w:autoSpaceDN w:val="0"/>
              <w:adjustRightInd w:val="0"/>
              <w:spacing w:before="0" w:after="0"/>
              <w:ind w:left="317"/>
              <w:rPr>
                <w:szCs w:val="22"/>
              </w:rPr>
            </w:pPr>
          </w:p>
        </w:tc>
      </w:tr>
      <w:tr w:rsidR="005E37FE" w:rsidRPr="005E37FE" w14:paraId="45647A6E" w14:textId="77777777" w:rsidTr="00752787">
        <w:tc>
          <w:tcPr>
            <w:tcW w:w="8788" w:type="dxa"/>
          </w:tcPr>
          <w:p w14:paraId="2C176F42" w14:textId="77777777" w:rsidR="005E37FE" w:rsidRPr="005E37FE" w:rsidRDefault="005E37FE" w:rsidP="005E37FE">
            <w:pPr>
              <w:autoSpaceDE w:val="0"/>
              <w:autoSpaceDN w:val="0"/>
              <w:adjustRightInd w:val="0"/>
              <w:rPr>
                <w:b/>
                <w:sz w:val="22"/>
                <w:szCs w:val="24"/>
              </w:rPr>
            </w:pPr>
            <w:r w:rsidRPr="005E37FE">
              <w:rPr>
                <w:b/>
                <w:sz w:val="22"/>
                <w:szCs w:val="24"/>
              </w:rPr>
              <w:lastRenderedPageBreak/>
              <w:t xml:space="preserve">Strategic objective: Responsible governance and management </w:t>
            </w:r>
          </w:p>
          <w:p w14:paraId="1A13F445" w14:textId="77777777" w:rsidR="005E37FE" w:rsidRPr="005E37FE" w:rsidRDefault="005E37FE" w:rsidP="005E37FE">
            <w:pPr>
              <w:autoSpaceDE w:val="0"/>
              <w:autoSpaceDN w:val="0"/>
              <w:adjustRightInd w:val="0"/>
              <w:rPr>
                <w:color w:val="000000"/>
              </w:rPr>
            </w:pPr>
            <w:r w:rsidRPr="005E37FE">
              <w:rPr>
                <w:color w:val="000000"/>
              </w:rPr>
              <w:t>We will demonstrate responsible governance and management by being consensus oriented, equitable, effective and efficient and ensuring that sound financial and risk management and transparent business practices are carried out – See section on Our Performance for more details.</w:t>
            </w:r>
          </w:p>
          <w:p w14:paraId="0A8EC4E0" w14:textId="77777777" w:rsidR="005E37FE" w:rsidRPr="005E37FE" w:rsidRDefault="005E37FE" w:rsidP="005E37FE">
            <w:pPr>
              <w:autoSpaceDE w:val="0"/>
              <w:autoSpaceDN w:val="0"/>
              <w:adjustRightInd w:val="0"/>
              <w:rPr>
                <w:color w:val="000000"/>
              </w:rPr>
            </w:pPr>
            <w:r w:rsidRPr="005E37FE">
              <w:rPr>
                <w:color w:val="000000"/>
              </w:rPr>
              <w:t>Achievements:</w:t>
            </w:r>
          </w:p>
          <w:p w14:paraId="222375A2"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color w:val="000000"/>
                <w:szCs w:val="22"/>
              </w:rPr>
            </w:pPr>
            <w:r w:rsidRPr="005E37FE">
              <w:rPr>
                <w:szCs w:val="22"/>
              </w:rPr>
              <w:t>Upgraded council’s document management system.</w:t>
            </w:r>
          </w:p>
        </w:tc>
      </w:tr>
      <w:tr w:rsidR="005E37FE" w:rsidRPr="005E37FE" w14:paraId="7D256F23" w14:textId="77777777" w:rsidTr="00752787">
        <w:tc>
          <w:tcPr>
            <w:tcW w:w="8788" w:type="dxa"/>
          </w:tcPr>
          <w:p w14:paraId="3AB998BD" w14:textId="77777777" w:rsidR="005E37FE" w:rsidRPr="005E37FE" w:rsidRDefault="005E37FE" w:rsidP="005E37FE">
            <w:pPr>
              <w:autoSpaceDE w:val="0"/>
              <w:autoSpaceDN w:val="0"/>
              <w:adjustRightInd w:val="0"/>
              <w:rPr>
                <w:b/>
                <w:color w:val="000000"/>
              </w:rPr>
            </w:pPr>
            <w:r w:rsidRPr="005E37FE">
              <w:rPr>
                <w:b/>
                <w:noProof/>
                <w:color w:val="C00000"/>
                <w:sz w:val="24"/>
                <w:szCs w:val="24"/>
              </w:rPr>
              <w:drawing>
                <wp:anchor distT="0" distB="0" distL="114300" distR="114300" simplePos="0" relativeHeight="251658275" behindDoc="0" locked="0" layoutInCell="1" allowOverlap="1" wp14:anchorId="0D2241CC" wp14:editId="7642E248">
                  <wp:simplePos x="0" y="0"/>
                  <wp:positionH relativeFrom="column">
                    <wp:posOffset>4225866</wp:posOffset>
                  </wp:positionH>
                  <wp:positionV relativeFrom="paragraph">
                    <wp:posOffset>109423</wp:posOffset>
                  </wp:positionV>
                  <wp:extent cx="1853565" cy="963295"/>
                  <wp:effectExtent l="0" t="0" r="0" b="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p>
        </w:tc>
      </w:tr>
      <w:tr w:rsidR="005E37FE" w:rsidRPr="005E37FE" w14:paraId="69F674E7" w14:textId="77777777" w:rsidTr="00752787">
        <w:tc>
          <w:tcPr>
            <w:tcW w:w="8788" w:type="dxa"/>
          </w:tcPr>
          <w:p w14:paraId="202581CF" w14:textId="77777777" w:rsidR="005E37FE" w:rsidRPr="005E37FE" w:rsidRDefault="005E37FE" w:rsidP="005E37FE">
            <w:pPr>
              <w:autoSpaceDE w:val="0"/>
              <w:autoSpaceDN w:val="0"/>
              <w:adjustRightInd w:val="0"/>
              <w:rPr>
                <w:b/>
                <w:color w:val="C00000"/>
                <w:sz w:val="24"/>
                <w:szCs w:val="24"/>
              </w:rPr>
            </w:pPr>
            <w:r w:rsidRPr="005E37FE">
              <w:rPr>
                <w:b/>
                <w:color w:val="C00000"/>
                <w:sz w:val="24"/>
                <w:szCs w:val="24"/>
              </w:rPr>
              <w:t>Challenges and future outlook</w:t>
            </w:r>
          </w:p>
          <w:p w14:paraId="59F1B1D9" w14:textId="77777777" w:rsidR="005E37FE" w:rsidRPr="005E37FE" w:rsidRDefault="005E37FE" w:rsidP="005E37FE">
            <w:pPr>
              <w:autoSpaceDE w:val="0"/>
              <w:autoSpaceDN w:val="0"/>
              <w:adjustRightInd w:val="0"/>
              <w:rPr>
                <w:b/>
                <w:sz w:val="22"/>
                <w:szCs w:val="24"/>
              </w:rPr>
            </w:pPr>
            <w:r w:rsidRPr="005E37FE">
              <w:rPr>
                <w:b/>
                <w:sz w:val="22"/>
                <w:szCs w:val="24"/>
              </w:rPr>
              <w:t>Challenges</w:t>
            </w:r>
          </w:p>
          <w:p w14:paraId="2840AEE5"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Changes to emergency planning in the sector</w:t>
            </w:r>
          </w:p>
          <w:p w14:paraId="54825198"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Accessibility and safe infrastructure</w:t>
            </w:r>
          </w:p>
          <w:p w14:paraId="26811C39"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Ensuring safe facilities e.g. March Aquatic Centre</w:t>
            </w:r>
          </w:p>
          <w:p w14:paraId="42246EAE"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Closure of higher education facilities through University/TAFE cuts</w:t>
            </w:r>
          </w:p>
          <w:p w14:paraId="0AB6D6FD"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Enhancing tourism with Calwood Regional Marketing Ltd</w:t>
            </w:r>
          </w:p>
          <w:p w14:paraId="23627038"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Advocating for a Recycled Water Pipeline</w:t>
            </w:r>
          </w:p>
          <w:p w14:paraId="1277D2B0"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Restructuring the Customer Service team to provide better service to the community</w:t>
            </w:r>
          </w:p>
          <w:p w14:paraId="19DA6236"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Delivering fair and workable planning controls.</w:t>
            </w:r>
          </w:p>
        </w:tc>
      </w:tr>
      <w:tr w:rsidR="005E37FE" w:rsidRPr="005E37FE" w14:paraId="18957DC4" w14:textId="77777777" w:rsidTr="00752787">
        <w:tc>
          <w:tcPr>
            <w:tcW w:w="8788" w:type="dxa"/>
          </w:tcPr>
          <w:p w14:paraId="2EEFA01B" w14:textId="77777777" w:rsidR="005E37FE" w:rsidRPr="005E37FE" w:rsidRDefault="005E37FE" w:rsidP="005E37FE">
            <w:pPr>
              <w:autoSpaceDE w:val="0"/>
              <w:autoSpaceDN w:val="0"/>
              <w:adjustRightInd w:val="0"/>
              <w:rPr>
                <w:b/>
              </w:rPr>
            </w:pPr>
          </w:p>
          <w:p w14:paraId="39DDEBA6" w14:textId="77777777" w:rsidR="005E37FE" w:rsidRPr="005E37FE" w:rsidRDefault="005E37FE" w:rsidP="005E37FE">
            <w:pPr>
              <w:autoSpaceDE w:val="0"/>
              <w:autoSpaceDN w:val="0"/>
              <w:adjustRightInd w:val="0"/>
              <w:rPr>
                <w:b/>
                <w:sz w:val="22"/>
                <w:szCs w:val="24"/>
              </w:rPr>
            </w:pPr>
            <w:r w:rsidRPr="005E37FE">
              <w:rPr>
                <w:b/>
                <w:sz w:val="22"/>
                <w:szCs w:val="24"/>
              </w:rPr>
              <w:t>The future</w:t>
            </w:r>
          </w:p>
          <w:p w14:paraId="11A60FDB"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Develop the Children and Young People Strategic Plan</w:t>
            </w:r>
          </w:p>
          <w:p w14:paraId="2ABB0227"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 xml:space="preserve">Complete the Municipal Emergency Management Plan (MEMP) Audit </w:t>
            </w:r>
          </w:p>
          <w:p w14:paraId="634E517B"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Develop the Birdsville Structure Plan Develop a Recreation and Open Space Plan</w:t>
            </w:r>
          </w:p>
          <w:p w14:paraId="4E98C82E"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Expanding the Footpaths program by adding an additional $1 million worth of works</w:t>
            </w:r>
          </w:p>
          <w:p w14:paraId="56446726"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Completing key community projects commenced in 20X3-X4</w:t>
            </w:r>
          </w:p>
          <w:p w14:paraId="1935FFDD"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Implementing the Economic Development Strategy</w:t>
            </w:r>
          </w:p>
          <w:p w14:paraId="47A579B5"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Undertaking service planning for services provided by Council</w:t>
            </w:r>
          </w:p>
          <w:p w14:paraId="323AE5FA"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b/>
                <w:szCs w:val="22"/>
              </w:rPr>
            </w:pPr>
            <w:r w:rsidRPr="005E37FE">
              <w:rPr>
                <w:szCs w:val="22"/>
              </w:rPr>
              <w:t>Investigating opportunities for cost saving and service improvements through shared procurement.</w:t>
            </w:r>
          </w:p>
        </w:tc>
      </w:tr>
    </w:tbl>
    <w:p w14:paraId="3A0688CB" w14:textId="77777777" w:rsidR="005E37FE" w:rsidRPr="005E37FE" w:rsidRDefault="005E37FE" w:rsidP="005E37FE"/>
    <w:tbl>
      <w:tblPr>
        <w:tblW w:w="0" w:type="auto"/>
        <w:shd w:val="solid" w:color="D9D9D9" w:fill="CCCCCC"/>
        <w:tblLook w:val="04A0" w:firstRow="1" w:lastRow="0" w:firstColumn="1" w:lastColumn="0" w:noHBand="0" w:noVBand="1"/>
      </w:tblPr>
      <w:tblGrid>
        <w:gridCol w:w="9853"/>
      </w:tblGrid>
      <w:tr w:rsidR="005E37FE" w:rsidRPr="005E37FE" w14:paraId="3D2F815C" w14:textId="77777777" w:rsidTr="00752787">
        <w:tc>
          <w:tcPr>
            <w:tcW w:w="9853" w:type="dxa"/>
            <w:shd w:val="solid" w:color="D9D9D9" w:fill="CCCCCC"/>
          </w:tcPr>
          <w:p w14:paraId="27BA9D41" w14:textId="77777777" w:rsidR="005E37FE" w:rsidRPr="005E37FE" w:rsidRDefault="005E37FE" w:rsidP="005E37FE">
            <w:pPr>
              <w:autoSpaceDE w:val="0"/>
              <w:autoSpaceDN w:val="0"/>
              <w:adjustRightInd w:val="0"/>
              <w:spacing w:after="120"/>
              <w:rPr>
                <w:b/>
                <w:color w:val="47999C"/>
                <w:sz w:val="28"/>
                <w:szCs w:val="28"/>
              </w:rPr>
            </w:pPr>
            <w:r w:rsidRPr="005E37FE">
              <w:rPr>
                <w:b/>
                <w:color w:val="201547" w:themeColor="accent1"/>
                <w:sz w:val="24"/>
                <w:szCs w:val="28"/>
              </w:rPr>
              <w:t>Design option notes</w:t>
            </w:r>
          </w:p>
        </w:tc>
      </w:tr>
      <w:tr w:rsidR="005E37FE" w:rsidRPr="005E37FE" w14:paraId="40158354" w14:textId="77777777" w:rsidTr="00752787">
        <w:tc>
          <w:tcPr>
            <w:tcW w:w="9853" w:type="dxa"/>
            <w:shd w:val="solid" w:color="D9D9D9" w:fill="CCCCCC"/>
          </w:tcPr>
          <w:p w14:paraId="6282697B" w14:textId="77777777" w:rsidR="005E37FE" w:rsidRPr="005E37FE" w:rsidRDefault="005E37FE" w:rsidP="005E37FE">
            <w:pPr>
              <w:numPr>
                <w:ilvl w:val="0"/>
                <w:numId w:val="32"/>
              </w:numPr>
              <w:autoSpaceDE w:val="0"/>
              <w:autoSpaceDN w:val="0"/>
              <w:adjustRightInd w:val="0"/>
              <w:spacing w:before="0" w:after="0"/>
              <w:ind w:left="426"/>
            </w:pPr>
            <w:r w:rsidRPr="005E37FE">
              <w:t>The introduction is not required for the purposes of the legislation, however it is considered better practice to provide the reader with contextual information about the purpose of the Report of Operations and an overview of council’s operations and performance for the year.</w:t>
            </w:r>
          </w:p>
        </w:tc>
      </w:tr>
      <w:tr w:rsidR="005E37FE" w:rsidRPr="005E37FE" w14:paraId="2787D745" w14:textId="77777777" w:rsidTr="00752787">
        <w:tc>
          <w:tcPr>
            <w:tcW w:w="9853" w:type="dxa"/>
            <w:shd w:val="solid" w:color="D9D9D9" w:fill="CCCCCC"/>
          </w:tcPr>
          <w:p w14:paraId="145BF9B8" w14:textId="77777777" w:rsidR="005E37FE" w:rsidRPr="005E37FE" w:rsidRDefault="005E37FE" w:rsidP="005E37FE">
            <w:pPr>
              <w:autoSpaceDE w:val="0"/>
              <w:autoSpaceDN w:val="0"/>
              <w:adjustRightInd w:val="0"/>
            </w:pPr>
          </w:p>
        </w:tc>
      </w:tr>
    </w:tbl>
    <w:p w14:paraId="215A3A39" w14:textId="77777777" w:rsidR="005E37FE" w:rsidRPr="005E37FE" w:rsidRDefault="005E37FE" w:rsidP="005E37FE">
      <w:pPr>
        <w:autoSpaceDE w:val="0"/>
        <w:autoSpaceDN w:val="0"/>
        <w:adjustRightInd w:val="0"/>
        <w:rPr>
          <w:b/>
        </w:rPr>
      </w:pPr>
    </w:p>
    <w:p w14:paraId="1D78737A" w14:textId="77777777" w:rsidR="005E37FE" w:rsidRPr="005E37FE" w:rsidRDefault="005E37FE" w:rsidP="005E37FE">
      <w:pPr>
        <w:autoSpaceDE w:val="0"/>
        <w:autoSpaceDN w:val="0"/>
        <w:adjustRightInd w:val="0"/>
        <w:rPr>
          <w:b/>
        </w:rPr>
      </w:pPr>
    </w:p>
    <w:p w14:paraId="30F2CFD6" w14:textId="77777777" w:rsidR="005E37FE" w:rsidRPr="005E37FE" w:rsidRDefault="005E37FE" w:rsidP="005E37FE">
      <w:pPr>
        <w:autoSpaceDE w:val="0"/>
        <w:autoSpaceDN w:val="0"/>
        <w:adjustRightInd w:val="0"/>
        <w:rPr>
          <w:b/>
        </w:rPr>
      </w:pPr>
    </w:p>
    <w:p w14:paraId="6E1C0747" w14:textId="77777777" w:rsidR="005E37FE" w:rsidRPr="005E37FE" w:rsidRDefault="005E37FE" w:rsidP="005E37FE">
      <w:pPr>
        <w:autoSpaceDE w:val="0"/>
        <w:autoSpaceDN w:val="0"/>
        <w:adjustRightInd w:val="0"/>
        <w:rPr>
          <w:b/>
        </w:rPr>
      </w:pPr>
    </w:p>
    <w:p w14:paraId="44501405" w14:textId="77777777" w:rsidR="005E37FE" w:rsidRPr="005E37FE" w:rsidRDefault="005E37FE" w:rsidP="005E37FE">
      <w:pPr>
        <w:autoSpaceDE w:val="0"/>
        <w:autoSpaceDN w:val="0"/>
        <w:adjustRightInd w:val="0"/>
        <w:rPr>
          <w:b/>
        </w:rPr>
      </w:pPr>
    </w:p>
    <w:p w14:paraId="4F1CECF1" w14:textId="77777777" w:rsidR="005E37FE" w:rsidRPr="005E37FE" w:rsidRDefault="005E37FE" w:rsidP="005E37FE">
      <w:pPr>
        <w:autoSpaceDE w:val="0"/>
        <w:autoSpaceDN w:val="0"/>
        <w:adjustRightInd w:val="0"/>
        <w:rPr>
          <w:b/>
        </w:rPr>
      </w:pPr>
    </w:p>
    <w:p w14:paraId="23BAAD53" w14:textId="77777777" w:rsidR="005E37FE" w:rsidRPr="005E37FE" w:rsidRDefault="005E37FE" w:rsidP="005E37FE">
      <w:pPr>
        <w:autoSpaceDE w:val="0"/>
        <w:autoSpaceDN w:val="0"/>
        <w:adjustRightInd w:val="0"/>
        <w:rPr>
          <w:b/>
        </w:rPr>
      </w:pPr>
    </w:p>
    <w:p w14:paraId="4B97FF7A" w14:textId="77777777" w:rsidR="005E37FE" w:rsidRPr="005E37FE" w:rsidRDefault="005E37FE" w:rsidP="005E37FE">
      <w:pPr>
        <w:autoSpaceDE w:val="0"/>
        <w:autoSpaceDN w:val="0"/>
        <w:adjustRightInd w:val="0"/>
        <w:rPr>
          <w:b/>
        </w:rPr>
      </w:pPr>
    </w:p>
    <w:p w14:paraId="2130B93F" w14:textId="77777777" w:rsidR="005E37FE" w:rsidRPr="005E37FE" w:rsidRDefault="005E37FE" w:rsidP="005E37FE">
      <w:pPr>
        <w:autoSpaceDE w:val="0"/>
        <w:autoSpaceDN w:val="0"/>
        <w:adjustRightInd w:val="0"/>
        <w:rPr>
          <w:b/>
        </w:rPr>
      </w:pPr>
    </w:p>
    <w:p w14:paraId="653F7C21" w14:textId="77777777" w:rsidR="005E37FE" w:rsidRPr="005E37FE" w:rsidRDefault="005E37FE" w:rsidP="005E37FE">
      <w:pPr>
        <w:autoSpaceDE w:val="0"/>
        <w:autoSpaceDN w:val="0"/>
        <w:adjustRightInd w:val="0"/>
        <w:rPr>
          <w:b/>
        </w:rPr>
      </w:pPr>
      <w:r w:rsidRPr="005E37FE">
        <w:rPr>
          <w:b/>
        </w:rPr>
        <w:lastRenderedPageBreak/>
        <w:t>Report of Operations</w:t>
      </w:r>
    </w:p>
    <w:p w14:paraId="4F89DA73" w14:textId="77777777" w:rsidR="005E37FE" w:rsidRPr="005E37FE" w:rsidRDefault="005E37FE" w:rsidP="005E37FE">
      <w:pPr>
        <w:autoSpaceDE w:val="0"/>
        <w:autoSpaceDN w:val="0"/>
        <w:adjustRightInd w:val="0"/>
      </w:pPr>
      <w:r w:rsidRPr="005E37FE">
        <w:t>For the year ended 30 June 202X</w:t>
      </w:r>
    </w:p>
    <w:tbl>
      <w:tblPr>
        <w:tblW w:w="9463" w:type="dxa"/>
        <w:tblLayout w:type="fixed"/>
        <w:tblLook w:val="04A0" w:firstRow="1" w:lastRow="0" w:firstColumn="1" w:lastColumn="0" w:noHBand="0" w:noVBand="1"/>
      </w:tblPr>
      <w:tblGrid>
        <w:gridCol w:w="9463"/>
      </w:tblGrid>
      <w:tr w:rsidR="005E37FE" w:rsidRPr="005E37FE" w14:paraId="4C330080" w14:textId="77777777" w:rsidTr="00752787">
        <w:tc>
          <w:tcPr>
            <w:tcW w:w="9463" w:type="dxa"/>
            <w:tcBorders>
              <w:top w:val="single" w:sz="4" w:space="0" w:color="auto"/>
            </w:tcBorders>
          </w:tcPr>
          <w:p w14:paraId="768E4D28" w14:textId="77777777" w:rsidR="005E37FE" w:rsidRPr="005E37FE" w:rsidRDefault="005E37FE" w:rsidP="005E37FE">
            <w:pPr>
              <w:autoSpaceDE w:val="0"/>
              <w:autoSpaceDN w:val="0"/>
              <w:adjustRightInd w:val="0"/>
              <w:rPr>
                <w:color w:val="B3272F"/>
              </w:rPr>
            </w:pPr>
            <w:r w:rsidRPr="005E37FE">
              <w:rPr>
                <w:b/>
                <w:noProof/>
                <w:color w:val="B3272F"/>
              </w:rPr>
              <w:drawing>
                <wp:anchor distT="0" distB="0" distL="114300" distR="114300" simplePos="0" relativeHeight="251658276" behindDoc="0" locked="0" layoutInCell="1" allowOverlap="1" wp14:anchorId="7EEFE6AE" wp14:editId="54718B3C">
                  <wp:simplePos x="0" y="0"/>
                  <wp:positionH relativeFrom="column">
                    <wp:posOffset>3925018</wp:posOffset>
                  </wp:positionH>
                  <wp:positionV relativeFrom="paragraph">
                    <wp:posOffset>120769</wp:posOffset>
                  </wp:positionV>
                  <wp:extent cx="1853565" cy="963295"/>
                  <wp:effectExtent l="0" t="0" r="0" b="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r w:rsidRPr="005E37FE">
              <w:rPr>
                <w:b/>
                <w:color w:val="B3272F"/>
                <w:sz w:val="24"/>
                <w:szCs w:val="28"/>
              </w:rPr>
              <w:t>The year in review</w:t>
            </w:r>
          </w:p>
        </w:tc>
      </w:tr>
      <w:tr w:rsidR="005E37FE" w:rsidRPr="005E37FE" w14:paraId="323140B1" w14:textId="77777777" w:rsidTr="00752787">
        <w:tc>
          <w:tcPr>
            <w:tcW w:w="9463" w:type="dxa"/>
          </w:tcPr>
          <w:p w14:paraId="5BA709D6" w14:textId="77777777" w:rsidR="005E37FE" w:rsidRPr="005E37FE" w:rsidRDefault="005E37FE" w:rsidP="005E37FE">
            <w:pPr>
              <w:autoSpaceDE w:val="0"/>
              <w:autoSpaceDN w:val="0"/>
              <w:adjustRightInd w:val="0"/>
              <w:rPr>
                <w:b/>
                <w:color w:val="B3272F"/>
              </w:rPr>
            </w:pPr>
          </w:p>
        </w:tc>
      </w:tr>
      <w:tr w:rsidR="005E37FE" w:rsidRPr="005E37FE" w14:paraId="549FA15B" w14:textId="77777777" w:rsidTr="00752787">
        <w:tc>
          <w:tcPr>
            <w:tcW w:w="9463" w:type="dxa"/>
          </w:tcPr>
          <w:p w14:paraId="268B99FF" w14:textId="77777777" w:rsidR="005E37FE" w:rsidRPr="005E37FE" w:rsidRDefault="005E37FE" w:rsidP="005E37FE">
            <w:pPr>
              <w:autoSpaceDE w:val="0"/>
              <w:autoSpaceDN w:val="0"/>
              <w:adjustRightInd w:val="0"/>
              <w:rPr>
                <w:b/>
                <w:color w:val="B3272F"/>
              </w:rPr>
            </w:pPr>
            <w:r w:rsidRPr="005E37FE">
              <w:rPr>
                <w:b/>
                <w:color w:val="B3272F"/>
                <w:sz w:val="22"/>
                <w:szCs w:val="24"/>
              </w:rPr>
              <w:t>Mayor’s message</w:t>
            </w:r>
          </w:p>
        </w:tc>
      </w:tr>
      <w:tr w:rsidR="005E37FE" w:rsidRPr="005E37FE" w14:paraId="4DEDB7D2" w14:textId="77777777" w:rsidTr="00752787">
        <w:tc>
          <w:tcPr>
            <w:tcW w:w="9463" w:type="dxa"/>
          </w:tcPr>
          <w:p w14:paraId="0AFDF21C" w14:textId="77777777" w:rsidR="005E37FE" w:rsidRPr="005E37FE" w:rsidRDefault="005E37FE" w:rsidP="005E37FE">
            <w:pPr>
              <w:autoSpaceDE w:val="0"/>
              <w:autoSpaceDN w:val="0"/>
              <w:adjustRightInd w:val="0"/>
            </w:pPr>
          </w:p>
          <w:p w14:paraId="4B3DCBAD" w14:textId="77777777" w:rsidR="005E37FE" w:rsidRPr="005E37FE" w:rsidRDefault="005E37FE" w:rsidP="005E37FE">
            <w:pPr>
              <w:autoSpaceDE w:val="0"/>
              <w:autoSpaceDN w:val="0"/>
              <w:adjustRightInd w:val="0"/>
            </w:pPr>
            <w:r w:rsidRPr="005E37FE">
              <w:t>This Annual Report details Victorian City Council’s achievement of the 202X Council Plan strategic objectives and is the third report of this Council. The role of council includes:</w:t>
            </w:r>
          </w:p>
          <w:p w14:paraId="1CBB8BD5"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Acting as a representative government by taking into account the diverse needs of the local community in decision making</w:t>
            </w:r>
          </w:p>
          <w:p w14:paraId="61F03801"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Providing leadership by establishing strategic objectives and monitoring their achievement</w:t>
            </w:r>
          </w:p>
          <w:p w14:paraId="57A15F18"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Maintaining the viability of the council by ensuring that resources are managed in a responsible and accountable manner</w:t>
            </w:r>
          </w:p>
          <w:p w14:paraId="64CA08AA"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Advocating the interests of the local community to other communities and governments</w:t>
            </w:r>
          </w:p>
          <w:p w14:paraId="35BB3FA5"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Acting as a responsible partner in government by taking into account the needs of other communities</w:t>
            </w:r>
          </w:p>
          <w:p w14:paraId="6B856745"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Fostering community cohesion and encouraging active participation in civic life.</w:t>
            </w:r>
          </w:p>
          <w:p w14:paraId="77D7A318" w14:textId="77777777" w:rsidR="005E37FE" w:rsidRPr="005E37FE" w:rsidRDefault="005E37FE" w:rsidP="005E37FE">
            <w:pPr>
              <w:autoSpaceDE w:val="0"/>
              <w:autoSpaceDN w:val="0"/>
              <w:adjustRightInd w:val="0"/>
              <w:rPr>
                <w:b/>
                <w:sz w:val="22"/>
                <w:szCs w:val="24"/>
              </w:rPr>
            </w:pPr>
            <w:r w:rsidRPr="005E37FE">
              <w:rPr>
                <w:b/>
                <w:sz w:val="22"/>
                <w:szCs w:val="24"/>
              </w:rPr>
              <w:t>Highlights</w:t>
            </w:r>
          </w:p>
          <w:p w14:paraId="2698D89D" w14:textId="77777777" w:rsidR="005E37FE" w:rsidRPr="005E37FE" w:rsidRDefault="005E37FE" w:rsidP="005E37FE">
            <w:pPr>
              <w:autoSpaceDE w:val="0"/>
              <w:autoSpaceDN w:val="0"/>
              <w:adjustRightInd w:val="0"/>
            </w:pPr>
            <w:r w:rsidRPr="005E37FE">
              <w:t>The $200 million investment we committed to community infrastructure in 2013 to build a better city continues. After six years in a temporary location, the Calwood Library has a new home. The new $20 million facility and associated office development is now located in the old Calwood Civic Centre. Opened in September 202X, this fabulous first-class library has become a community hub in the heart of Victorian City Council and will serve the community well for generations to come. Similarly, the upgrade of the multi-function Halifax Community Precinct was also completed in September 202X with the Victorian and Australian governments contributing $500,000 towards the $11 million project. In light of our vision and all the hard work that has gone into these redevelopments, it’s wonderful to see them now open for the community to enjoy.</w:t>
            </w:r>
          </w:p>
          <w:p w14:paraId="50BAD37B" w14:textId="77777777" w:rsidR="005E37FE" w:rsidRPr="005E37FE" w:rsidRDefault="005E37FE" w:rsidP="005E37FE">
            <w:pPr>
              <w:autoSpaceDE w:val="0"/>
              <w:autoSpaceDN w:val="0"/>
              <w:adjustRightInd w:val="0"/>
              <w:rPr>
                <w:b/>
                <w:sz w:val="22"/>
                <w:szCs w:val="24"/>
              </w:rPr>
            </w:pPr>
            <w:r w:rsidRPr="005E37FE">
              <w:rPr>
                <w:b/>
                <w:sz w:val="22"/>
                <w:szCs w:val="24"/>
              </w:rPr>
              <w:t>Advocacy and engagement</w:t>
            </w:r>
          </w:p>
          <w:p w14:paraId="2A4FE45C" w14:textId="77777777" w:rsidR="005E37FE" w:rsidRPr="005E37FE" w:rsidRDefault="005E37FE" w:rsidP="005E37FE">
            <w:pPr>
              <w:autoSpaceDE w:val="0"/>
              <w:autoSpaceDN w:val="0"/>
              <w:adjustRightInd w:val="0"/>
            </w:pPr>
            <w:r w:rsidRPr="005E37FE">
              <w:t>We were pleased to secure changes to the State Government’s Green Wedge legislation following our submission in 202X–2X. The changes should make life easier for the primary producers in the municipality. Council is also committed to engaging effectively with our communities on decisions that affect them. We continue to improve the process for engagement through the revised Community Engagement Policy. During the past year council has carried out more than 30 planned engagement processes. Council has also engaged with the community on other key projects such as the Skate and BMX Plan Review and the community vision for Halifax Creek and Calwood Valley.</w:t>
            </w:r>
          </w:p>
          <w:p w14:paraId="55F86C9F" w14:textId="77777777" w:rsidR="005E37FE" w:rsidRPr="005E37FE" w:rsidRDefault="005E37FE" w:rsidP="005E37FE">
            <w:pPr>
              <w:autoSpaceDE w:val="0"/>
              <w:autoSpaceDN w:val="0"/>
              <w:adjustRightInd w:val="0"/>
              <w:rPr>
                <w:b/>
                <w:color w:val="000000"/>
                <w:sz w:val="22"/>
                <w:szCs w:val="24"/>
              </w:rPr>
            </w:pPr>
            <w:r w:rsidRPr="005E37FE">
              <w:rPr>
                <w:b/>
                <w:color w:val="000000"/>
                <w:sz w:val="22"/>
                <w:szCs w:val="24"/>
              </w:rPr>
              <w:t>Thank you</w:t>
            </w:r>
          </w:p>
          <w:p w14:paraId="366BE960" w14:textId="77777777" w:rsidR="005E37FE" w:rsidRPr="005E37FE" w:rsidRDefault="005E37FE" w:rsidP="005E37FE">
            <w:pPr>
              <w:autoSpaceDE w:val="0"/>
              <w:autoSpaceDN w:val="0"/>
              <w:adjustRightInd w:val="0"/>
              <w:rPr>
                <w:color w:val="000000"/>
              </w:rPr>
            </w:pPr>
            <w:r w:rsidRPr="005E37FE">
              <w:rPr>
                <w:color w:val="000000"/>
              </w:rPr>
              <w:t>Overall, this year we have delivered on 91% of our council plan commitments and I would like to thank our councillors for their commitment to Victorian City Council and their ongoing efforts on behalf of residents. I also thank businesses, members of community groups and council officers for all having contributed to improving the liveability and amenity of our City.</w:t>
            </w:r>
          </w:p>
          <w:p w14:paraId="64E4EB01" w14:textId="77777777" w:rsidR="005E37FE" w:rsidRPr="005E37FE" w:rsidRDefault="005E37FE" w:rsidP="005E37FE">
            <w:pPr>
              <w:autoSpaceDE w:val="0"/>
              <w:autoSpaceDN w:val="0"/>
              <w:adjustRightInd w:val="0"/>
              <w:rPr>
                <w:color w:val="000000"/>
              </w:rPr>
            </w:pPr>
          </w:p>
          <w:p w14:paraId="3D186B1E" w14:textId="77777777" w:rsidR="005E37FE" w:rsidRPr="005E37FE" w:rsidRDefault="005E37FE" w:rsidP="005E37FE">
            <w:pPr>
              <w:autoSpaceDE w:val="0"/>
              <w:autoSpaceDN w:val="0"/>
              <w:adjustRightInd w:val="0"/>
              <w:rPr>
                <w:b/>
                <w:color w:val="000000"/>
              </w:rPr>
            </w:pPr>
            <w:r w:rsidRPr="005E37FE">
              <w:rPr>
                <w:b/>
                <w:color w:val="000000"/>
              </w:rPr>
              <w:t>Cr John Wingman</w:t>
            </w:r>
          </w:p>
          <w:p w14:paraId="6CD22AFF" w14:textId="77777777" w:rsidR="005E37FE" w:rsidRPr="005E37FE" w:rsidRDefault="005E37FE" w:rsidP="005E37FE">
            <w:pPr>
              <w:autoSpaceDE w:val="0"/>
              <w:autoSpaceDN w:val="0"/>
              <w:adjustRightInd w:val="0"/>
              <w:rPr>
                <w:color w:val="000000"/>
              </w:rPr>
            </w:pPr>
            <w:r w:rsidRPr="005E37FE">
              <w:rPr>
                <w:color w:val="000000"/>
              </w:rPr>
              <w:t>Mayor</w:t>
            </w:r>
          </w:p>
          <w:p w14:paraId="55C87551" w14:textId="77777777" w:rsidR="005E37FE" w:rsidRPr="005E37FE" w:rsidRDefault="005E37FE" w:rsidP="005E37FE">
            <w:pPr>
              <w:autoSpaceDE w:val="0"/>
              <w:autoSpaceDN w:val="0"/>
              <w:adjustRightInd w:val="0"/>
              <w:rPr>
                <w:color w:val="000000"/>
              </w:rPr>
            </w:pPr>
          </w:p>
          <w:p w14:paraId="064987DC" w14:textId="77777777" w:rsidR="005E37FE" w:rsidRPr="005E37FE" w:rsidRDefault="005E37FE" w:rsidP="005E37FE">
            <w:pPr>
              <w:autoSpaceDE w:val="0"/>
              <w:autoSpaceDN w:val="0"/>
              <w:adjustRightInd w:val="0"/>
              <w:rPr>
                <w:color w:val="000000"/>
              </w:rPr>
            </w:pPr>
          </w:p>
        </w:tc>
      </w:tr>
      <w:tr w:rsidR="005E37FE" w:rsidRPr="005E37FE" w14:paraId="4875ECE2" w14:textId="77777777" w:rsidTr="00752787">
        <w:tc>
          <w:tcPr>
            <w:tcW w:w="9463" w:type="dxa"/>
          </w:tcPr>
          <w:p w14:paraId="33B1D645" w14:textId="77777777" w:rsidR="005E37FE" w:rsidRPr="005E37FE" w:rsidRDefault="005E37FE" w:rsidP="005E37FE">
            <w:pPr>
              <w:autoSpaceDE w:val="0"/>
              <w:autoSpaceDN w:val="0"/>
              <w:adjustRightInd w:val="0"/>
            </w:pPr>
          </w:p>
        </w:tc>
      </w:tr>
      <w:tr w:rsidR="005E37FE" w:rsidRPr="005E37FE" w14:paraId="71793DFB" w14:textId="77777777" w:rsidTr="00752787">
        <w:tc>
          <w:tcPr>
            <w:tcW w:w="9463" w:type="dxa"/>
          </w:tcPr>
          <w:p w14:paraId="6F0D6F71" w14:textId="2F145456" w:rsidR="005E37FE" w:rsidRPr="005E37FE" w:rsidRDefault="00313C7F" w:rsidP="005E37FE">
            <w:pPr>
              <w:autoSpaceDE w:val="0"/>
              <w:autoSpaceDN w:val="0"/>
              <w:adjustRightInd w:val="0"/>
              <w:rPr>
                <w:b/>
                <w:color w:val="47999C"/>
              </w:rPr>
            </w:pPr>
            <w:r w:rsidRPr="005E37FE">
              <w:rPr>
                <w:noProof/>
                <w:color w:val="000000"/>
              </w:rPr>
              <w:lastRenderedPageBreak/>
              <w:drawing>
                <wp:anchor distT="0" distB="0" distL="114300" distR="114300" simplePos="0" relativeHeight="251658277" behindDoc="0" locked="0" layoutInCell="1" allowOverlap="1" wp14:anchorId="22F7578A" wp14:editId="21918665">
                  <wp:simplePos x="0" y="0"/>
                  <wp:positionH relativeFrom="column">
                    <wp:posOffset>4685665</wp:posOffset>
                  </wp:positionH>
                  <wp:positionV relativeFrom="paragraph">
                    <wp:posOffset>-545465</wp:posOffset>
                  </wp:positionV>
                  <wp:extent cx="1859280" cy="963295"/>
                  <wp:effectExtent l="0" t="0" r="7620" b="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r w:rsidR="005E37FE" w:rsidRPr="005E37FE">
              <w:rPr>
                <w:b/>
                <w:color w:val="B3272F"/>
                <w:sz w:val="22"/>
                <w:szCs w:val="24"/>
              </w:rPr>
              <w:t>CEO’s message</w:t>
            </w:r>
          </w:p>
        </w:tc>
      </w:tr>
      <w:tr w:rsidR="005E37FE" w:rsidRPr="005E37FE" w14:paraId="1DAAD549" w14:textId="77777777" w:rsidTr="00752787">
        <w:tc>
          <w:tcPr>
            <w:tcW w:w="9463" w:type="dxa"/>
          </w:tcPr>
          <w:p w14:paraId="534BB0CE" w14:textId="7AC69378" w:rsidR="005E37FE" w:rsidRPr="005E37FE" w:rsidRDefault="005E37FE" w:rsidP="005E37FE">
            <w:pPr>
              <w:autoSpaceDE w:val="0"/>
              <w:autoSpaceDN w:val="0"/>
              <w:adjustRightInd w:val="0"/>
            </w:pPr>
            <w:r w:rsidRPr="005E37FE">
              <w:t>On behalf of Victorian City Council it is a great pleasure to present council’s Annual Report for the year 202X-2X. The Chief Executive Officer is responsible for:</w:t>
            </w:r>
          </w:p>
          <w:p w14:paraId="19CABAF6"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Establishing and maintaining an appropriate organisational structure for the council</w:t>
            </w:r>
          </w:p>
          <w:p w14:paraId="117326F8"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Ensuring that the decisions of the council are implemented without undue delay</w:t>
            </w:r>
          </w:p>
          <w:p w14:paraId="09AAA308"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The day to day management of the Council's operations in accordance with the council plan</w:t>
            </w:r>
          </w:p>
          <w:p w14:paraId="723D2074"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Developing, adopting and disseminating a code of conduct for council staff</w:t>
            </w:r>
          </w:p>
          <w:p w14:paraId="2E12E4F9"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Providing timely advice to the council</w:t>
            </w:r>
          </w:p>
          <w:p w14:paraId="25E6EE6A"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Carrying out the council's responsibilities as a deemed employer with respect to councillors, as deemed workers, which arise under or with respect to the Accident Compensation Act 1985 or the Accident Compensation (WorkCover Insurance) Act 1993.</w:t>
            </w:r>
          </w:p>
          <w:p w14:paraId="275516B3" w14:textId="77777777" w:rsidR="005E37FE" w:rsidRPr="005E37FE" w:rsidRDefault="005E37FE" w:rsidP="005E37FE">
            <w:pPr>
              <w:autoSpaceDE w:val="0"/>
              <w:autoSpaceDN w:val="0"/>
              <w:adjustRightInd w:val="0"/>
              <w:rPr>
                <w:b/>
                <w:color w:val="000000"/>
                <w:sz w:val="22"/>
                <w:szCs w:val="24"/>
              </w:rPr>
            </w:pPr>
            <w:r w:rsidRPr="005E37FE">
              <w:rPr>
                <w:b/>
                <w:color w:val="000000"/>
                <w:sz w:val="22"/>
                <w:szCs w:val="24"/>
              </w:rPr>
              <w:t>Highlights</w:t>
            </w:r>
          </w:p>
          <w:p w14:paraId="0654A1BB" w14:textId="77777777" w:rsidR="005E37FE" w:rsidRPr="005E37FE" w:rsidRDefault="005E37FE" w:rsidP="005E37FE">
            <w:pPr>
              <w:autoSpaceDE w:val="0"/>
              <w:autoSpaceDN w:val="0"/>
              <w:adjustRightInd w:val="0"/>
            </w:pPr>
            <w:r w:rsidRPr="005E37FE">
              <w:t>The 202X-2X year saw many significant achievements including the opening of the Calwood Library and Office development. This is the permanent home for the Calwood Library including community meeting rooms and new offices for council staff. The majority of Victorian City council staff are now located at our Calwood office which provides greater efficiencies for council service delivery. In April 2019, the Director Strategic Development resigned, this provided an opportunity to review the organisational structure. In July 2019, the Community Planning and Strategic Planning Departments that fell under the responsibility of the Strategic Development Directorate were transferred to the Community Development and City Development and Amenity Directorates respectively. The major projects function was incorporated into the Projects and Strategy Department. Also at this time the City Development and Amenity Directorate changed its name to City Planning.</w:t>
            </w:r>
          </w:p>
          <w:p w14:paraId="77CD2818" w14:textId="77777777" w:rsidR="005E37FE" w:rsidRPr="005E37FE" w:rsidRDefault="005E37FE" w:rsidP="005E37FE">
            <w:pPr>
              <w:autoSpaceDE w:val="0"/>
              <w:autoSpaceDN w:val="0"/>
              <w:adjustRightInd w:val="0"/>
              <w:rPr>
                <w:b/>
                <w:sz w:val="22"/>
                <w:szCs w:val="24"/>
              </w:rPr>
            </w:pPr>
            <w:r w:rsidRPr="005E37FE">
              <w:rPr>
                <w:b/>
                <w:sz w:val="22"/>
                <w:szCs w:val="24"/>
              </w:rPr>
              <w:t>Organisational performance</w:t>
            </w:r>
          </w:p>
          <w:p w14:paraId="14882485" w14:textId="77777777" w:rsidR="005E37FE" w:rsidRPr="005E37FE" w:rsidRDefault="005E37FE" w:rsidP="005E37FE">
            <w:pPr>
              <w:autoSpaceDE w:val="0"/>
              <w:autoSpaceDN w:val="0"/>
              <w:adjustRightInd w:val="0"/>
            </w:pPr>
            <w:r w:rsidRPr="005E37FE">
              <w:t>At the end of June 2019, council’s financial position remains strong with more than $2.4 billion of community assets under council’s stewardship. Operating expenditure for 202X-2X was tightly controlled and council’s underlying operating income and expenditure were within 1.5% and 0.1% respectively of the Annual Budget adopted in June 202X. In 202X-2X, council achieved a surplus of $23.39 million. Council’s Long Term Financial Strategy projects that surpluses will continue to grow over the next 10 years to $56.18 million in 2031–32, providing a sustainable level of funding for the refurbishment and replacement of community assets. At an average of $62.77 million per annum. Council’s Sustainable Excellence program is now in its fourth year and delivering improvements across the organisation. The areas of customer interaction and asset management were key areas for review. Highlights for 202X-2X include improving communication between customer service staff to deliver a more timely response to customers and streamlining the management of customer requests relating to trees, traffic and waste and improving timelines for resolving inquiries.</w:t>
            </w:r>
          </w:p>
          <w:p w14:paraId="45EDC946" w14:textId="77777777" w:rsidR="005E37FE" w:rsidRPr="005E37FE" w:rsidRDefault="005E37FE" w:rsidP="005E37FE">
            <w:pPr>
              <w:autoSpaceDE w:val="0"/>
              <w:autoSpaceDN w:val="0"/>
              <w:adjustRightInd w:val="0"/>
              <w:rPr>
                <w:b/>
                <w:color w:val="000000"/>
                <w:sz w:val="20"/>
                <w:szCs w:val="22"/>
              </w:rPr>
            </w:pPr>
            <w:r w:rsidRPr="005E37FE">
              <w:rPr>
                <w:b/>
                <w:color w:val="000000"/>
                <w:sz w:val="20"/>
                <w:szCs w:val="22"/>
              </w:rPr>
              <w:t>Thank you</w:t>
            </w:r>
          </w:p>
          <w:p w14:paraId="4E4F5CCB" w14:textId="77777777" w:rsidR="005E37FE" w:rsidRPr="005E37FE" w:rsidRDefault="005E37FE" w:rsidP="005E37FE">
            <w:pPr>
              <w:autoSpaceDE w:val="0"/>
              <w:autoSpaceDN w:val="0"/>
              <w:adjustRightInd w:val="0"/>
              <w:rPr>
                <w:color w:val="000000"/>
              </w:rPr>
            </w:pPr>
            <w:r w:rsidRPr="005E37FE">
              <w:t>I would like to take the opportunity to acknowledge council, the local community and all Victorian City Council staff who have contributed to delivering our council’s vision and council plan.</w:t>
            </w:r>
          </w:p>
          <w:p w14:paraId="55A7B3D5" w14:textId="77777777" w:rsidR="005E37FE" w:rsidRPr="005E37FE" w:rsidRDefault="005E37FE" w:rsidP="005E37FE">
            <w:pPr>
              <w:autoSpaceDE w:val="0"/>
              <w:autoSpaceDN w:val="0"/>
              <w:adjustRightInd w:val="0"/>
              <w:rPr>
                <w:b/>
                <w:color w:val="000000"/>
              </w:rPr>
            </w:pPr>
          </w:p>
        </w:tc>
      </w:tr>
      <w:tr w:rsidR="005E37FE" w:rsidRPr="005E37FE" w14:paraId="5B48E13A" w14:textId="77777777" w:rsidTr="00752787">
        <w:tc>
          <w:tcPr>
            <w:tcW w:w="9463" w:type="dxa"/>
          </w:tcPr>
          <w:p w14:paraId="3DC5225E" w14:textId="77777777" w:rsidR="005E37FE" w:rsidRPr="005E37FE" w:rsidRDefault="005E37FE" w:rsidP="005E37FE">
            <w:pPr>
              <w:autoSpaceDE w:val="0"/>
              <w:autoSpaceDN w:val="0"/>
              <w:adjustRightInd w:val="0"/>
              <w:rPr>
                <w:b/>
              </w:rPr>
            </w:pPr>
            <w:r w:rsidRPr="005E37FE">
              <w:rPr>
                <w:b/>
              </w:rPr>
              <w:t>Phillip Streets</w:t>
            </w:r>
          </w:p>
          <w:p w14:paraId="4EC4499D" w14:textId="77777777" w:rsidR="005E37FE" w:rsidRPr="005E37FE" w:rsidRDefault="005E37FE" w:rsidP="005E37FE">
            <w:pPr>
              <w:autoSpaceDE w:val="0"/>
              <w:autoSpaceDN w:val="0"/>
              <w:adjustRightInd w:val="0"/>
            </w:pPr>
            <w:r w:rsidRPr="005E37FE">
              <w:t>Chief Executive Officer</w:t>
            </w:r>
          </w:p>
        </w:tc>
      </w:tr>
      <w:tr w:rsidR="005E37FE" w:rsidRPr="005E37FE" w14:paraId="0C60F1B3" w14:textId="77777777" w:rsidTr="00752787">
        <w:tc>
          <w:tcPr>
            <w:tcW w:w="9463" w:type="dxa"/>
          </w:tcPr>
          <w:p w14:paraId="15F55C11" w14:textId="77777777" w:rsidR="005E37FE" w:rsidRPr="005E37FE" w:rsidRDefault="005E37FE" w:rsidP="005E37FE">
            <w:pPr>
              <w:autoSpaceDE w:val="0"/>
              <w:autoSpaceDN w:val="0"/>
              <w:adjustRightInd w:val="0"/>
              <w:rPr>
                <w:b/>
              </w:rPr>
            </w:pPr>
          </w:p>
          <w:p w14:paraId="00D9C488" w14:textId="77777777" w:rsidR="005E37FE" w:rsidRPr="005E37FE" w:rsidRDefault="005E37FE" w:rsidP="005E37FE">
            <w:pPr>
              <w:autoSpaceDE w:val="0"/>
              <w:autoSpaceDN w:val="0"/>
              <w:adjustRightInd w:val="0"/>
              <w:rPr>
                <w:b/>
              </w:rPr>
            </w:pPr>
          </w:p>
          <w:p w14:paraId="3D554C67" w14:textId="77777777" w:rsidR="005E37FE" w:rsidRPr="005E37FE" w:rsidRDefault="005E37FE" w:rsidP="005E37FE">
            <w:pPr>
              <w:autoSpaceDE w:val="0"/>
              <w:autoSpaceDN w:val="0"/>
              <w:adjustRightInd w:val="0"/>
              <w:rPr>
                <w:b/>
              </w:rPr>
            </w:pPr>
          </w:p>
        </w:tc>
      </w:tr>
      <w:tr w:rsidR="005E37FE" w:rsidRPr="005E37FE" w14:paraId="602490D1" w14:textId="77777777" w:rsidTr="00752787">
        <w:trPr>
          <w:trHeight w:val="142"/>
        </w:trPr>
        <w:tc>
          <w:tcPr>
            <w:tcW w:w="9463" w:type="dxa"/>
          </w:tcPr>
          <w:p w14:paraId="7E251CA4" w14:textId="77777777" w:rsidR="005E37FE" w:rsidRPr="005E37FE" w:rsidRDefault="005E37FE" w:rsidP="005E37FE">
            <w:pPr>
              <w:autoSpaceDE w:val="0"/>
              <w:autoSpaceDN w:val="0"/>
              <w:adjustRightInd w:val="0"/>
              <w:rPr>
                <w:b/>
              </w:rPr>
            </w:pPr>
          </w:p>
          <w:p w14:paraId="70C8BDC1" w14:textId="77777777" w:rsidR="005E37FE" w:rsidRPr="005E37FE" w:rsidRDefault="005E37FE" w:rsidP="005E37FE">
            <w:pPr>
              <w:autoSpaceDE w:val="0"/>
              <w:autoSpaceDN w:val="0"/>
              <w:adjustRightInd w:val="0"/>
              <w:rPr>
                <w:b/>
              </w:rPr>
            </w:pPr>
          </w:p>
        </w:tc>
      </w:tr>
      <w:tr w:rsidR="005E37FE" w:rsidRPr="005E37FE" w14:paraId="7056360B" w14:textId="77777777" w:rsidTr="00752787">
        <w:tc>
          <w:tcPr>
            <w:tcW w:w="9463" w:type="dxa"/>
            <w:tcBorders>
              <w:bottom w:val="single" w:sz="4" w:space="0" w:color="auto"/>
            </w:tcBorders>
            <w:shd w:val="clear" w:color="auto" w:fill="auto"/>
          </w:tcPr>
          <w:p w14:paraId="75D49DEE" w14:textId="77777777" w:rsidR="005E37FE" w:rsidRPr="005E37FE" w:rsidRDefault="005E37FE" w:rsidP="005E37FE">
            <w:pPr>
              <w:autoSpaceDE w:val="0"/>
              <w:autoSpaceDN w:val="0"/>
              <w:adjustRightInd w:val="0"/>
              <w:rPr>
                <w:b/>
                <w:color w:val="B3272F"/>
                <w:sz w:val="22"/>
                <w:szCs w:val="24"/>
              </w:rPr>
            </w:pPr>
          </w:p>
          <w:p w14:paraId="78BBA4E6" w14:textId="77777777" w:rsidR="005E37FE" w:rsidRPr="005E37FE" w:rsidRDefault="005E37FE" w:rsidP="005E37FE">
            <w:pPr>
              <w:autoSpaceDE w:val="0"/>
              <w:autoSpaceDN w:val="0"/>
              <w:adjustRightInd w:val="0"/>
              <w:rPr>
                <w:b/>
                <w:color w:val="B3272F"/>
                <w:sz w:val="28"/>
                <w:szCs w:val="32"/>
              </w:rPr>
            </w:pPr>
            <w:r w:rsidRPr="005E37FE">
              <w:rPr>
                <w:b/>
                <w:color w:val="B3272F"/>
                <w:sz w:val="28"/>
                <w:szCs w:val="32"/>
              </w:rPr>
              <w:lastRenderedPageBreak/>
              <w:t>Financial summary</w:t>
            </w:r>
          </w:p>
          <w:p w14:paraId="51B20C0E" w14:textId="77777777" w:rsidR="005E37FE" w:rsidRPr="005E37FE" w:rsidRDefault="005E37FE" w:rsidP="005E37FE">
            <w:pPr>
              <w:autoSpaceDE w:val="0"/>
              <w:autoSpaceDN w:val="0"/>
              <w:adjustRightInd w:val="0"/>
            </w:pPr>
            <w:r w:rsidRPr="005E37FE">
              <w:t>Council’s financial position continues to remain sound. A summary of our performance is outlined below. Detailed information relating to council’s financial performance is included within the financial statements and performance statement sections of this report.</w:t>
            </w:r>
          </w:p>
          <w:p w14:paraId="368562B5" w14:textId="77777777" w:rsidR="005E37FE" w:rsidRPr="005E37FE" w:rsidRDefault="005E37FE" w:rsidP="005E37FE">
            <w:pPr>
              <w:autoSpaceDE w:val="0"/>
              <w:autoSpaceDN w:val="0"/>
              <w:adjustRightInd w:val="0"/>
              <w:rPr>
                <w:b/>
                <w:color w:val="000000"/>
                <w:sz w:val="22"/>
                <w:szCs w:val="24"/>
              </w:rPr>
            </w:pPr>
            <w:r w:rsidRPr="005E37FE">
              <w:rPr>
                <w:b/>
                <w:color w:val="000000"/>
                <w:sz w:val="22"/>
                <w:szCs w:val="24"/>
              </w:rPr>
              <w:t>Operating position</w:t>
            </w:r>
          </w:p>
          <w:p w14:paraId="362889A1" w14:textId="77777777" w:rsidR="005E37FE" w:rsidRPr="005E37FE" w:rsidRDefault="005E37FE" w:rsidP="005E37FE">
            <w:pPr>
              <w:autoSpaceDE w:val="0"/>
              <w:autoSpaceDN w:val="0"/>
              <w:adjustRightInd w:val="0"/>
            </w:pPr>
            <w:r w:rsidRPr="005E37FE">
              <w:rPr>
                <w:noProof/>
                <w:color w:val="000000"/>
              </w:rPr>
              <w:drawing>
                <wp:anchor distT="0" distB="0" distL="114300" distR="114300" simplePos="0" relativeHeight="251658301" behindDoc="0" locked="0" layoutInCell="1" allowOverlap="1" wp14:anchorId="62E7E08A" wp14:editId="749E0737">
                  <wp:simplePos x="0" y="0"/>
                  <wp:positionH relativeFrom="column">
                    <wp:posOffset>4708477</wp:posOffset>
                  </wp:positionH>
                  <wp:positionV relativeFrom="paragraph">
                    <wp:posOffset>1119457</wp:posOffset>
                  </wp:positionV>
                  <wp:extent cx="1859280" cy="963295"/>
                  <wp:effectExtent l="0" t="0" r="762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r w:rsidRPr="005E37FE">
              <w:t xml:space="preserve">Council achieved a surplus of $23.39 million in 202X-2X. This surplus compares favourably to the prior year deficit of $1.93 million. As per the Comprehensive Income Statement in the Financial Report, the favourable variance is due mainly to the requirement to recognise council’s obligation to pay $12.18 million in the 2015-16 year in order to help fund the shortfall in the Local Government Superannuation Defined Benefits Scheme. The adjusted underlying surplus of council, after removing non-recurrent capital grants, cash capital contributions and non-monetary capital contributions, is a surplus of $18.33 million or 10.3% when compared to adjusted underlying revenue.  This compares favourably to the expected target of &gt;0%. Sustaining an adjusted underlying surplus is a critical financial strategy that provides capacity to renew the $2.49 billion of community assets under council’s control. </w:t>
            </w:r>
          </w:p>
          <w:p w14:paraId="4C34B117" w14:textId="77777777" w:rsidR="005E37FE" w:rsidRPr="005E37FE" w:rsidRDefault="005E37FE" w:rsidP="005E37FE">
            <w:pPr>
              <w:autoSpaceDE w:val="0"/>
              <w:autoSpaceDN w:val="0"/>
              <w:adjustRightInd w:val="0"/>
            </w:pPr>
          </w:p>
          <w:p w14:paraId="1C7AA3C3" w14:textId="77777777" w:rsidR="005E37FE" w:rsidRPr="005E37FE" w:rsidRDefault="005E37FE" w:rsidP="005E37FE">
            <w:pPr>
              <w:autoSpaceDE w:val="0"/>
              <w:autoSpaceDN w:val="0"/>
              <w:adjustRightInd w:val="0"/>
              <w:jc w:val="center"/>
            </w:pPr>
            <w:r w:rsidRPr="005E37FE">
              <w:rPr>
                <w:noProof/>
              </w:rPr>
              <w:drawing>
                <wp:inline distT="0" distB="0" distL="0" distR="0" wp14:anchorId="6D87B733" wp14:editId="0A8C00DD">
                  <wp:extent cx="3362325" cy="2238375"/>
                  <wp:effectExtent l="0" t="0" r="0" b="0"/>
                  <wp:docPr id="714"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E9329A" w14:textId="77777777" w:rsidR="005E37FE" w:rsidRPr="005E37FE" w:rsidRDefault="005E37FE" w:rsidP="005E37FE">
            <w:pPr>
              <w:autoSpaceDE w:val="0"/>
              <w:autoSpaceDN w:val="0"/>
              <w:adjustRightInd w:val="0"/>
              <w:rPr>
                <w:b/>
                <w:color w:val="000000"/>
                <w:sz w:val="22"/>
                <w:szCs w:val="24"/>
              </w:rPr>
            </w:pPr>
            <w:r w:rsidRPr="005E37FE">
              <w:rPr>
                <w:b/>
                <w:color w:val="000000"/>
                <w:sz w:val="22"/>
                <w:szCs w:val="24"/>
              </w:rPr>
              <w:t>Liquidity</w:t>
            </w:r>
          </w:p>
          <w:p w14:paraId="384711B7" w14:textId="77777777" w:rsidR="005E37FE" w:rsidRPr="005E37FE" w:rsidRDefault="005E37FE" w:rsidP="005E37FE">
            <w:pPr>
              <w:autoSpaceDE w:val="0"/>
              <w:autoSpaceDN w:val="0"/>
              <w:adjustRightInd w:val="0"/>
            </w:pPr>
            <w:r w:rsidRPr="005E37FE">
              <w:t>Cash has increased by $12.24 million from the prior year mainly due to the draw down of $8.40 million of new borrowings toward the end of 202X-2X year for capital works projects to be funded in the 202X-2X year. The working capital ratio which assesses council’s ability to meet current commitments is calculated by measuring council’s current assets as a percentage of current liabilities. Council’s result of 145% is an indicator of satisfactory financial position and within the expected target band of 120% to 200%. If the affects of unspent borrowings is removed, council’s working capital ratio was 130%.</w:t>
            </w:r>
          </w:p>
          <w:p w14:paraId="197F762B" w14:textId="77777777" w:rsidR="005E37FE" w:rsidRPr="005E37FE" w:rsidRDefault="005E37FE" w:rsidP="005E37FE">
            <w:pPr>
              <w:autoSpaceDE w:val="0"/>
              <w:autoSpaceDN w:val="0"/>
              <w:adjustRightInd w:val="0"/>
            </w:pPr>
          </w:p>
          <w:p w14:paraId="49E51D8C" w14:textId="77777777" w:rsidR="005E37FE" w:rsidRPr="005E37FE" w:rsidRDefault="005E37FE" w:rsidP="005E37FE">
            <w:pPr>
              <w:autoSpaceDE w:val="0"/>
              <w:autoSpaceDN w:val="0"/>
              <w:adjustRightInd w:val="0"/>
              <w:jc w:val="center"/>
            </w:pPr>
            <w:r w:rsidRPr="005E37FE">
              <w:rPr>
                <w:noProof/>
              </w:rPr>
              <w:drawing>
                <wp:inline distT="0" distB="0" distL="0" distR="0" wp14:anchorId="3809CFF7" wp14:editId="6B7BFA9D">
                  <wp:extent cx="3362325" cy="2238375"/>
                  <wp:effectExtent l="0" t="0" r="0" b="0"/>
                  <wp:docPr id="715"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AB5A19" w14:textId="77777777" w:rsidR="005E37FE" w:rsidRPr="005E37FE" w:rsidRDefault="005E37FE" w:rsidP="005E37FE">
            <w:pPr>
              <w:autoSpaceDE w:val="0"/>
              <w:autoSpaceDN w:val="0"/>
              <w:adjustRightInd w:val="0"/>
              <w:rPr>
                <w:b/>
                <w:color w:val="000000"/>
                <w:sz w:val="22"/>
                <w:szCs w:val="24"/>
              </w:rPr>
            </w:pPr>
            <w:r w:rsidRPr="005E37FE">
              <w:rPr>
                <w:b/>
                <w:color w:val="000000"/>
                <w:sz w:val="22"/>
                <w:szCs w:val="24"/>
              </w:rPr>
              <w:lastRenderedPageBreak/>
              <w:t>Obligations</w:t>
            </w:r>
          </w:p>
          <w:p w14:paraId="49AC73E8" w14:textId="77777777" w:rsidR="005E37FE" w:rsidRPr="005E37FE" w:rsidRDefault="005E37FE" w:rsidP="005E37FE">
            <w:pPr>
              <w:autoSpaceDE w:val="0"/>
              <w:autoSpaceDN w:val="0"/>
              <w:adjustRightInd w:val="0"/>
            </w:pPr>
            <w:r w:rsidRPr="005E37FE">
              <w:t>Council aims to ensure that it is able to maintain its infrastructure assets at the expected levels, while at the same time continuing to deliver the services needed by the community. To bridge the infrastructure gap, council invested $61.4 million in renewal works during the 202X-2X year. This was funded from operations of $15.4 million, cash reserves of $17.0 million and borrowings of $29.0 million. At the end of the 202X-2X year council’s debt ratio which is measured by comparing interest bearing loans and borrowings to rate revenue was 39.6% which was within the expected target band of 20%-60%. Council’s asset renewal ratio which is measured by comparing asset renewal expenditure to depreciation was 225% which was in excess of the expected target band of 90%-110%. This was mainly due to the renewal of the Calwood Library ($20.0 million) and the Hawton Aquatic Centre ($15.0 million).</w:t>
            </w:r>
          </w:p>
          <w:p w14:paraId="77E76AD0" w14:textId="77777777" w:rsidR="005E37FE" w:rsidRPr="005E37FE" w:rsidRDefault="005E37FE" w:rsidP="005E37FE">
            <w:pPr>
              <w:autoSpaceDE w:val="0"/>
              <w:autoSpaceDN w:val="0"/>
              <w:adjustRightInd w:val="0"/>
            </w:pPr>
          </w:p>
          <w:p w14:paraId="03F99E1C" w14:textId="77777777" w:rsidR="005E37FE" w:rsidRPr="005E37FE" w:rsidRDefault="005E37FE" w:rsidP="005E37FE">
            <w:pPr>
              <w:autoSpaceDE w:val="0"/>
              <w:autoSpaceDN w:val="0"/>
              <w:adjustRightInd w:val="0"/>
              <w:jc w:val="center"/>
            </w:pPr>
            <w:r w:rsidRPr="005E37FE">
              <w:rPr>
                <w:noProof/>
              </w:rPr>
              <w:drawing>
                <wp:inline distT="0" distB="0" distL="0" distR="0" wp14:anchorId="0E4A489B" wp14:editId="52D0279E">
                  <wp:extent cx="3362325" cy="2238375"/>
                  <wp:effectExtent l="0" t="0" r="0" b="0"/>
                  <wp:docPr id="17"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33450E" w14:textId="77777777" w:rsidR="005E37FE" w:rsidRPr="005E37FE" w:rsidRDefault="005E37FE" w:rsidP="005E37FE">
            <w:pPr>
              <w:autoSpaceDE w:val="0"/>
              <w:autoSpaceDN w:val="0"/>
              <w:adjustRightInd w:val="0"/>
              <w:jc w:val="center"/>
            </w:pPr>
            <w:r w:rsidRPr="005E37FE">
              <w:rPr>
                <w:noProof/>
              </w:rPr>
              <w:drawing>
                <wp:inline distT="0" distB="0" distL="0" distR="0" wp14:anchorId="168CB2EA" wp14:editId="2EB87EAB">
                  <wp:extent cx="3362325" cy="2238375"/>
                  <wp:effectExtent l="0" t="0" r="0" b="0"/>
                  <wp:docPr id="71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ECFC5C" w14:textId="77777777" w:rsidR="005E37FE" w:rsidRPr="005E37FE" w:rsidRDefault="005E37FE" w:rsidP="005E37FE">
            <w:pPr>
              <w:autoSpaceDE w:val="0"/>
              <w:autoSpaceDN w:val="0"/>
              <w:adjustRightInd w:val="0"/>
              <w:rPr>
                <w:b/>
                <w:sz w:val="22"/>
                <w:szCs w:val="24"/>
              </w:rPr>
            </w:pPr>
            <w:r w:rsidRPr="005E37FE">
              <w:rPr>
                <w:b/>
                <w:sz w:val="22"/>
                <w:szCs w:val="24"/>
              </w:rPr>
              <w:t>Stability and efficiency</w:t>
            </w:r>
          </w:p>
          <w:p w14:paraId="0D9A19D6" w14:textId="77777777" w:rsidR="005E37FE" w:rsidRPr="005E37FE" w:rsidRDefault="005E37FE" w:rsidP="005E37FE">
            <w:pPr>
              <w:autoSpaceDE w:val="0"/>
              <w:autoSpaceDN w:val="0"/>
              <w:adjustRightInd w:val="0"/>
              <w:rPr>
                <w:color w:val="000000"/>
              </w:rPr>
            </w:pPr>
            <w:r w:rsidRPr="005E37FE">
              <w:rPr>
                <w:color w:val="000000"/>
              </w:rPr>
              <w:t>Council raises a wide range of revenues including rates, user fees, fines, grants and contributions. Despite this, council’s rates concentration which compares rate revenue to adjusted underlying revenue was 73% for the 202X-2X year which is toward the top end of the expected target band of 40%-80%. Council has focussed on broadening its revenue base and for the 202X-2X year was able to keep its rate increase to 5%. This resulted in an average residential rate per residential assessment of $2,205 which compares favourably to similar councils in the inner metropolitan area.</w:t>
            </w:r>
          </w:p>
          <w:p w14:paraId="6BDDD3FF" w14:textId="77777777" w:rsidR="005E37FE" w:rsidRPr="005E37FE" w:rsidRDefault="005E37FE" w:rsidP="005E37FE">
            <w:pPr>
              <w:autoSpaceDE w:val="0"/>
              <w:autoSpaceDN w:val="0"/>
              <w:adjustRightInd w:val="0"/>
              <w:rPr>
                <w:b/>
                <w:color w:val="000000"/>
              </w:rPr>
            </w:pPr>
          </w:p>
          <w:p w14:paraId="381AD2C0" w14:textId="77777777" w:rsidR="005E37FE" w:rsidRPr="005E37FE" w:rsidRDefault="005E37FE" w:rsidP="005E37FE">
            <w:pPr>
              <w:autoSpaceDE w:val="0"/>
              <w:autoSpaceDN w:val="0"/>
              <w:adjustRightInd w:val="0"/>
              <w:ind w:left="851"/>
              <w:jc w:val="center"/>
            </w:pPr>
            <w:r w:rsidRPr="005E37FE">
              <w:rPr>
                <w:noProof/>
              </w:rPr>
              <w:lastRenderedPageBreak/>
              <w:drawing>
                <wp:inline distT="0" distB="0" distL="0" distR="0" wp14:anchorId="76E040C8" wp14:editId="1422309F">
                  <wp:extent cx="3362325" cy="2238375"/>
                  <wp:effectExtent l="0" t="0" r="0" b="0"/>
                  <wp:docPr id="71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13E5FD" w14:textId="77777777" w:rsidR="005E37FE" w:rsidRPr="005E37FE" w:rsidRDefault="005E37FE" w:rsidP="005E37FE">
            <w:pPr>
              <w:autoSpaceDE w:val="0"/>
              <w:autoSpaceDN w:val="0"/>
              <w:adjustRightInd w:val="0"/>
              <w:ind w:left="851"/>
              <w:jc w:val="center"/>
            </w:pPr>
          </w:p>
          <w:p w14:paraId="2E6B1DBD" w14:textId="77777777" w:rsidR="005E37FE" w:rsidRPr="005E37FE" w:rsidRDefault="005E37FE" w:rsidP="005E37FE">
            <w:pPr>
              <w:autoSpaceDE w:val="0"/>
              <w:autoSpaceDN w:val="0"/>
              <w:adjustRightInd w:val="0"/>
              <w:ind w:left="851"/>
              <w:jc w:val="center"/>
              <w:rPr>
                <w:b/>
                <w:color w:val="000000"/>
              </w:rPr>
            </w:pPr>
            <w:r w:rsidRPr="005E37FE">
              <w:rPr>
                <w:noProof/>
              </w:rPr>
              <w:drawing>
                <wp:inline distT="0" distB="0" distL="0" distR="0" wp14:anchorId="7EAFEFE4" wp14:editId="3E92FD82">
                  <wp:extent cx="3362325" cy="2238375"/>
                  <wp:effectExtent l="0" t="0" r="0" b="0"/>
                  <wp:docPr id="71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6094D4" w14:textId="77777777" w:rsidR="005E37FE" w:rsidRPr="005E37FE" w:rsidRDefault="005E37FE" w:rsidP="005E37FE">
            <w:pPr>
              <w:autoSpaceDE w:val="0"/>
              <w:autoSpaceDN w:val="0"/>
              <w:adjustRightInd w:val="0"/>
              <w:ind w:left="851"/>
              <w:jc w:val="center"/>
              <w:rPr>
                <w:b/>
                <w:color w:val="000000"/>
              </w:rPr>
            </w:pPr>
            <w:r w:rsidRPr="005E37FE">
              <w:rPr>
                <w:noProof/>
                <w:sz w:val="28"/>
                <w:szCs w:val="28"/>
              </w:rPr>
              <w:drawing>
                <wp:anchor distT="0" distB="0" distL="114300" distR="114300" simplePos="0" relativeHeight="251658243" behindDoc="0" locked="0" layoutInCell="1" allowOverlap="1" wp14:anchorId="28142B7C" wp14:editId="28D503EC">
                  <wp:simplePos x="0" y="0"/>
                  <wp:positionH relativeFrom="column">
                    <wp:posOffset>4260977</wp:posOffset>
                  </wp:positionH>
                  <wp:positionV relativeFrom="paragraph">
                    <wp:posOffset>162103</wp:posOffset>
                  </wp:positionV>
                  <wp:extent cx="1742912" cy="819100"/>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912" cy="819100"/>
                          </a:xfrm>
                          <a:prstGeom prst="rect">
                            <a:avLst/>
                          </a:prstGeom>
                          <a:noFill/>
                        </pic:spPr>
                      </pic:pic>
                    </a:graphicData>
                  </a:graphic>
                  <wp14:sizeRelH relativeFrom="page">
                    <wp14:pctWidth>0</wp14:pctWidth>
                  </wp14:sizeRelH>
                  <wp14:sizeRelV relativeFrom="page">
                    <wp14:pctHeight>0</wp14:pctHeight>
                  </wp14:sizeRelV>
                </wp:anchor>
              </w:drawing>
            </w:r>
          </w:p>
          <w:p w14:paraId="3A3A798F" w14:textId="77777777" w:rsidR="005E37FE" w:rsidRPr="005E37FE" w:rsidRDefault="005E37FE" w:rsidP="005E37FE">
            <w:pPr>
              <w:autoSpaceDE w:val="0"/>
              <w:autoSpaceDN w:val="0"/>
              <w:adjustRightInd w:val="0"/>
              <w:ind w:left="851"/>
              <w:jc w:val="center"/>
              <w:rPr>
                <w:b/>
                <w:color w:val="000000"/>
              </w:rPr>
            </w:pPr>
          </w:p>
        </w:tc>
      </w:tr>
      <w:tr w:rsidR="005E37FE" w:rsidRPr="005E37FE" w14:paraId="3C602F51" w14:textId="77777777" w:rsidTr="00752787">
        <w:tc>
          <w:tcPr>
            <w:tcW w:w="9463" w:type="dxa"/>
            <w:tcBorders>
              <w:top w:val="single" w:sz="4" w:space="0" w:color="auto"/>
            </w:tcBorders>
          </w:tcPr>
          <w:p w14:paraId="36642EB2" w14:textId="77777777" w:rsidR="005E37FE" w:rsidRPr="005E37FE" w:rsidRDefault="005E37FE" w:rsidP="005E37FE">
            <w:pPr>
              <w:autoSpaceDE w:val="0"/>
              <w:autoSpaceDN w:val="0"/>
              <w:adjustRightInd w:val="0"/>
              <w:rPr>
                <w:b/>
                <w:color w:val="B3272F"/>
              </w:rPr>
            </w:pPr>
            <w:r w:rsidRPr="005E37FE">
              <w:rPr>
                <w:b/>
                <w:color w:val="B3272F"/>
                <w:sz w:val="28"/>
                <w:szCs w:val="32"/>
              </w:rPr>
              <w:lastRenderedPageBreak/>
              <w:t>Description of operations</w:t>
            </w:r>
          </w:p>
        </w:tc>
      </w:tr>
      <w:tr w:rsidR="005E37FE" w:rsidRPr="005E37FE" w14:paraId="592F0E6E" w14:textId="77777777" w:rsidTr="00752787">
        <w:tc>
          <w:tcPr>
            <w:tcW w:w="9463" w:type="dxa"/>
          </w:tcPr>
          <w:p w14:paraId="5104094C" w14:textId="77777777" w:rsidR="005E37FE" w:rsidRPr="005E37FE" w:rsidRDefault="005E37FE" w:rsidP="005E37FE">
            <w:pPr>
              <w:autoSpaceDE w:val="0"/>
              <w:autoSpaceDN w:val="0"/>
              <w:adjustRightInd w:val="0"/>
              <w:rPr>
                <w:color w:val="000000"/>
              </w:rPr>
            </w:pPr>
            <w:r w:rsidRPr="005E37FE">
              <w:rPr>
                <w:color w:val="000000"/>
              </w:rPr>
              <w:t xml:space="preserve">Victorian City Council is responsible for more than 150 services, from family and children’s services, traffic regulation, open space, youth facilities, waste management and community building; to matters concerning business development, planning for appropriate development and ensuring accountability for council’s budget. This broad range of community services and infrastructure for residents support the wellbeing and prosperity of our community. Council’s vision, strategic objectives and strategies to further improve services and facilities are described in our council plan June 2012 and the associated Budget 202X-2X and reported upon in this document. Refer to the section on Our Performance for more information about council services. </w:t>
            </w:r>
          </w:p>
          <w:p w14:paraId="22E57E68" w14:textId="77777777" w:rsidR="005E37FE" w:rsidRPr="005E37FE" w:rsidRDefault="005E37FE" w:rsidP="005E37FE">
            <w:pPr>
              <w:autoSpaceDE w:val="0"/>
              <w:autoSpaceDN w:val="0"/>
              <w:adjustRightInd w:val="0"/>
              <w:rPr>
                <w:color w:val="000000"/>
              </w:rPr>
            </w:pPr>
            <w:r w:rsidRPr="005E37FE">
              <w:rPr>
                <w:color w:val="000000"/>
              </w:rPr>
              <w:t>The delivery of services, facilities, support and advocacy to achieve the Strategic Objectives is measured by a set of service performance indicators and measures. Council also has a wide range of responsibilities under the Victorian and Australian legislations.</w:t>
            </w:r>
          </w:p>
        </w:tc>
      </w:tr>
      <w:tr w:rsidR="005E37FE" w:rsidRPr="005E37FE" w14:paraId="4F3FD043" w14:textId="77777777" w:rsidTr="00752787">
        <w:trPr>
          <w:trHeight w:val="531"/>
        </w:trPr>
        <w:tc>
          <w:tcPr>
            <w:tcW w:w="9463" w:type="dxa"/>
          </w:tcPr>
          <w:p w14:paraId="7D498A11" w14:textId="77777777" w:rsidR="005E37FE" w:rsidRPr="005E37FE" w:rsidRDefault="005E37FE" w:rsidP="005E37FE">
            <w:pPr>
              <w:autoSpaceDE w:val="0"/>
              <w:autoSpaceDN w:val="0"/>
              <w:adjustRightInd w:val="0"/>
              <w:rPr>
                <w:b/>
                <w:sz w:val="22"/>
                <w:szCs w:val="24"/>
              </w:rPr>
            </w:pPr>
            <w:r w:rsidRPr="005E37FE">
              <w:rPr>
                <w:b/>
                <w:sz w:val="22"/>
                <w:szCs w:val="24"/>
              </w:rPr>
              <w:t>Economic factors</w:t>
            </w:r>
          </w:p>
          <w:p w14:paraId="0942B4E7" w14:textId="77777777" w:rsidR="005E37FE" w:rsidRPr="005E37FE" w:rsidRDefault="005E37FE" w:rsidP="005E37FE">
            <w:pPr>
              <w:autoSpaceDE w:val="0"/>
              <w:autoSpaceDN w:val="0"/>
              <w:adjustRightInd w:val="0"/>
              <w:rPr>
                <w:color w:val="000000"/>
              </w:rPr>
            </w:pPr>
            <w:r w:rsidRPr="005E37FE">
              <w:rPr>
                <w:color w:val="000000"/>
              </w:rPr>
              <w:t>Council was faced with a financial challenge following the unexpected Defined Benefits Superannuation call of $14.33 million.</w:t>
            </w:r>
          </w:p>
          <w:p w14:paraId="5F22A5CF" w14:textId="77777777" w:rsidR="005E37FE" w:rsidRPr="005E37FE" w:rsidRDefault="005E37FE" w:rsidP="005E37FE">
            <w:pPr>
              <w:autoSpaceDE w:val="0"/>
              <w:autoSpaceDN w:val="0"/>
              <w:adjustRightInd w:val="0"/>
            </w:pPr>
          </w:p>
        </w:tc>
      </w:tr>
      <w:tr w:rsidR="005E37FE" w:rsidRPr="005E37FE" w14:paraId="37170C68" w14:textId="77777777" w:rsidTr="00752787">
        <w:trPr>
          <w:trHeight w:val="60"/>
        </w:trPr>
        <w:tc>
          <w:tcPr>
            <w:tcW w:w="9463" w:type="dxa"/>
          </w:tcPr>
          <w:p w14:paraId="5E2580EA" w14:textId="77777777" w:rsidR="005E37FE" w:rsidRPr="005E37FE" w:rsidRDefault="005E37FE" w:rsidP="005E37FE">
            <w:pPr>
              <w:autoSpaceDE w:val="0"/>
              <w:autoSpaceDN w:val="0"/>
              <w:adjustRightInd w:val="0"/>
              <w:rPr>
                <w:color w:val="000000"/>
              </w:rPr>
            </w:pPr>
            <w:r w:rsidRPr="005E37FE">
              <w:rPr>
                <w:noProof/>
                <w:sz w:val="28"/>
                <w:szCs w:val="28"/>
              </w:rPr>
              <w:lastRenderedPageBreak/>
              <w:drawing>
                <wp:anchor distT="0" distB="0" distL="114300" distR="114300" simplePos="0" relativeHeight="251658302" behindDoc="0" locked="0" layoutInCell="1" allowOverlap="1" wp14:anchorId="0F044057" wp14:editId="312507A6">
                  <wp:simplePos x="0" y="0"/>
                  <wp:positionH relativeFrom="column">
                    <wp:posOffset>3978323</wp:posOffset>
                  </wp:positionH>
                  <wp:positionV relativeFrom="paragraph">
                    <wp:posOffset>13297</wp:posOffset>
                  </wp:positionV>
                  <wp:extent cx="1742912" cy="819100"/>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912" cy="819100"/>
                          </a:xfrm>
                          <a:prstGeom prst="rect">
                            <a:avLst/>
                          </a:prstGeom>
                          <a:noFill/>
                        </pic:spPr>
                      </pic:pic>
                    </a:graphicData>
                  </a:graphic>
                  <wp14:sizeRelH relativeFrom="page">
                    <wp14:pctWidth>0</wp14:pctWidth>
                  </wp14:sizeRelH>
                  <wp14:sizeRelV relativeFrom="page">
                    <wp14:pctHeight>0</wp14:pctHeight>
                  </wp14:sizeRelV>
                </wp:anchor>
              </w:drawing>
            </w:r>
            <w:r w:rsidRPr="005E37FE">
              <w:rPr>
                <w:b/>
                <w:sz w:val="22"/>
                <w:szCs w:val="24"/>
              </w:rPr>
              <w:t>Major capital works</w:t>
            </w:r>
          </w:p>
          <w:p w14:paraId="5FCF8465" w14:textId="77777777" w:rsidR="005E37FE" w:rsidRPr="005E37FE" w:rsidRDefault="005E37FE" w:rsidP="005E37FE">
            <w:pPr>
              <w:autoSpaceDE w:val="0"/>
              <w:autoSpaceDN w:val="0"/>
              <w:adjustRightInd w:val="0"/>
              <w:rPr>
                <w:color w:val="000000"/>
              </w:rPr>
            </w:pPr>
            <w:r w:rsidRPr="005E37FE">
              <w:rPr>
                <w:color w:val="000000"/>
              </w:rPr>
              <w:t>During 202X-2X the major capital works included the following:</w:t>
            </w:r>
            <w:r w:rsidRPr="005E37FE">
              <w:rPr>
                <w:noProof/>
                <w:sz w:val="28"/>
                <w:szCs w:val="28"/>
              </w:rPr>
              <w:t xml:space="preserve"> </w:t>
            </w:r>
          </w:p>
        </w:tc>
      </w:tr>
      <w:tr w:rsidR="005E37FE" w:rsidRPr="005E37FE" w14:paraId="4086B9B0" w14:textId="77777777" w:rsidTr="00752787">
        <w:trPr>
          <w:trHeight w:val="60"/>
        </w:trPr>
        <w:tc>
          <w:tcPr>
            <w:tcW w:w="9463" w:type="dxa"/>
          </w:tcPr>
          <w:p w14:paraId="0A43B2F9" w14:textId="77777777" w:rsidR="005E37FE" w:rsidRPr="005E37FE" w:rsidRDefault="005E37FE" w:rsidP="005E37FE">
            <w:pPr>
              <w:autoSpaceDE w:val="0"/>
              <w:autoSpaceDN w:val="0"/>
              <w:adjustRightInd w:val="0"/>
              <w:rPr>
                <w:b/>
                <w:i/>
                <w:color w:val="000000"/>
              </w:rPr>
            </w:pPr>
            <w:r w:rsidRPr="005E37FE">
              <w:rPr>
                <w:b/>
                <w:i/>
                <w:color w:val="000000"/>
              </w:rPr>
              <w:t>Abbotsley Library and Learning Centre</w:t>
            </w:r>
          </w:p>
          <w:p w14:paraId="6235AEFB" w14:textId="77777777" w:rsidR="005E37FE" w:rsidRPr="005E37FE" w:rsidRDefault="005E37FE" w:rsidP="005E37FE">
            <w:pPr>
              <w:autoSpaceDE w:val="0"/>
              <w:autoSpaceDN w:val="0"/>
              <w:adjustRightInd w:val="0"/>
              <w:rPr>
                <w:color w:val="000000"/>
              </w:rPr>
            </w:pPr>
            <w:r w:rsidRPr="005E37FE">
              <w:rPr>
                <w:color w:val="000000"/>
              </w:rPr>
              <w:t>The Abbotsley Library and adjacent Community Centre is being redeveloped into a vibrant new library and learning centre. The Abbotsley Library and Learning Centre will be an integrated redevelopment with shared access through a new entrance and lounge foyer.</w:t>
            </w:r>
          </w:p>
        </w:tc>
      </w:tr>
      <w:tr w:rsidR="005E37FE" w:rsidRPr="005E37FE" w14:paraId="52CFFBF6" w14:textId="77777777" w:rsidTr="00752787">
        <w:tc>
          <w:tcPr>
            <w:tcW w:w="9463" w:type="dxa"/>
          </w:tcPr>
          <w:p w14:paraId="0B8E5B00" w14:textId="77777777" w:rsidR="005E37FE" w:rsidRPr="005E37FE" w:rsidRDefault="005E37FE" w:rsidP="005E37FE">
            <w:pPr>
              <w:autoSpaceDE w:val="0"/>
              <w:autoSpaceDN w:val="0"/>
              <w:adjustRightInd w:val="0"/>
              <w:rPr>
                <w:color w:val="000000"/>
              </w:rPr>
            </w:pPr>
            <w:r w:rsidRPr="005E37FE">
              <w:rPr>
                <w:color w:val="000000"/>
              </w:rPr>
              <w:t>The facility will become a multipurpose community hub that will be available to a diverse range of community groups to support meetings, functions, events and community cultural activities.</w:t>
            </w:r>
          </w:p>
          <w:p w14:paraId="6F45BC1B" w14:textId="77777777" w:rsidR="005E37FE" w:rsidRPr="005E37FE" w:rsidRDefault="005E37FE" w:rsidP="005E37FE">
            <w:pPr>
              <w:autoSpaceDE w:val="0"/>
              <w:autoSpaceDN w:val="0"/>
              <w:adjustRightInd w:val="0"/>
              <w:rPr>
                <w:color w:val="000000"/>
              </w:rPr>
            </w:pPr>
            <w:r w:rsidRPr="005E37FE">
              <w:rPr>
                <w:color w:val="000000"/>
              </w:rPr>
              <w:t>The project includes:</w:t>
            </w:r>
          </w:p>
          <w:p w14:paraId="614E3EFC"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larger floor area</w:t>
            </w:r>
          </w:p>
          <w:p w14:paraId="11D32809"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dedicated quiet study rooms</w:t>
            </w:r>
          </w:p>
          <w:p w14:paraId="6CB3969E"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purpose built flexible meeting and activity spaces</w:t>
            </w:r>
          </w:p>
          <w:p w14:paraId="40A611D3"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environmentally sustainable design features</w:t>
            </w:r>
          </w:p>
          <w:p w14:paraId="3E06B12E"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new technology.</w:t>
            </w:r>
          </w:p>
          <w:p w14:paraId="21C81046" w14:textId="77777777" w:rsidR="005E37FE" w:rsidRPr="005E37FE" w:rsidRDefault="005E37FE" w:rsidP="005E37FE">
            <w:pPr>
              <w:tabs>
                <w:tab w:val="left" w:pos="317"/>
                <w:tab w:val="left" w:leader="dot" w:pos="8505"/>
              </w:tabs>
              <w:overflowPunct w:val="0"/>
              <w:autoSpaceDE w:val="0"/>
              <w:autoSpaceDN w:val="0"/>
              <w:adjustRightInd w:val="0"/>
              <w:spacing w:before="0" w:after="0"/>
              <w:ind w:left="317"/>
            </w:pPr>
          </w:p>
          <w:p w14:paraId="132509C0" w14:textId="77777777" w:rsidR="005E37FE" w:rsidRPr="005E37FE" w:rsidRDefault="005E37FE" w:rsidP="005E37FE">
            <w:pPr>
              <w:autoSpaceDE w:val="0"/>
              <w:autoSpaceDN w:val="0"/>
              <w:adjustRightInd w:val="0"/>
              <w:rPr>
                <w:color w:val="000000"/>
              </w:rPr>
            </w:pPr>
            <w:r w:rsidRPr="005E37FE">
              <w:rPr>
                <w:color w:val="000000"/>
              </w:rPr>
              <w:t>Contractors commenced work on 8 October 2015, with the demolition works starting in November 2013. It is expected that the library refurbishment will start in September 2016 and be completed in November 2015 at an estimated cost of $6.00 million.</w:t>
            </w:r>
          </w:p>
          <w:p w14:paraId="0EF3C6B2" w14:textId="77777777" w:rsidR="005E37FE" w:rsidRPr="005E37FE" w:rsidRDefault="005E37FE" w:rsidP="005E37FE">
            <w:pPr>
              <w:autoSpaceDE w:val="0"/>
              <w:autoSpaceDN w:val="0"/>
              <w:adjustRightInd w:val="0"/>
              <w:rPr>
                <w:b/>
                <w:i/>
                <w:color w:val="000000"/>
              </w:rPr>
            </w:pPr>
            <w:r w:rsidRPr="005E37FE">
              <w:rPr>
                <w:b/>
                <w:i/>
                <w:color w:val="000000"/>
              </w:rPr>
              <w:t>Calwood Library and Office Precinct</w:t>
            </w:r>
          </w:p>
          <w:p w14:paraId="391A5A21" w14:textId="77777777" w:rsidR="005E37FE" w:rsidRPr="005E37FE" w:rsidRDefault="005E37FE" w:rsidP="005E37FE">
            <w:pPr>
              <w:autoSpaceDE w:val="0"/>
              <w:autoSpaceDN w:val="0"/>
              <w:adjustRightInd w:val="0"/>
              <w:rPr>
                <w:color w:val="000000"/>
              </w:rPr>
            </w:pPr>
            <w:r w:rsidRPr="005E37FE">
              <w:rPr>
                <w:color w:val="000000"/>
              </w:rPr>
              <w:t>On Friday 14 September 2015 an event was held to celebrate the official opening of the Calwood Library to the public. The library was designed with environmental sustainability in mind, with the key sustainable features including:</w:t>
            </w:r>
          </w:p>
          <w:p w14:paraId="4300780F"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light wells to provide building with natural light</w:t>
            </w:r>
          </w:p>
          <w:p w14:paraId="040AA9A6"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solar hot water</w:t>
            </w:r>
          </w:p>
          <w:p w14:paraId="281B02BF"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use of green and recycled material</w:t>
            </w:r>
          </w:p>
          <w:p w14:paraId="2F453121"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rain water collection from the main roofs for irrigation and toilet flush.</w:t>
            </w:r>
          </w:p>
          <w:p w14:paraId="0C7A8D5E" w14:textId="77777777" w:rsidR="005E37FE" w:rsidRPr="005E37FE" w:rsidRDefault="005E37FE" w:rsidP="005E37FE">
            <w:pPr>
              <w:autoSpaceDE w:val="0"/>
              <w:autoSpaceDN w:val="0"/>
              <w:adjustRightInd w:val="0"/>
              <w:rPr>
                <w:color w:val="000000"/>
              </w:rPr>
            </w:pPr>
          </w:p>
          <w:p w14:paraId="548E0279" w14:textId="77777777" w:rsidR="005E37FE" w:rsidRPr="005E37FE" w:rsidRDefault="005E37FE" w:rsidP="005E37FE">
            <w:pPr>
              <w:autoSpaceDE w:val="0"/>
              <w:autoSpaceDN w:val="0"/>
              <w:adjustRightInd w:val="0"/>
              <w:rPr>
                <w:color w:val="000000"/>
              </w:rPr>
            </w:pPr>
            <w:r w:rsidRPr="005E37FE">
              <w:rPr>
                <w:color w:val="000000"/>
              </w:rPr>
              <w:t>Other features of the library include free Wi-Fi, computers, study areas and places to sit and read. The Barkly Room has remained as a multi-function room and is available to both council and community for use. The final cost of the project was $20.67 million.</w:t>
            </w:r>
          </w:p>
          <w:p w14:paraId="6701C60E" w14:textId="77777777" w:rsidR="005E37FE" w:rsidRPr="005E37FE" w:rsidRDefault="005E37FE" w:rsidP="005E37FE">
            <w:pPr>
              <w:autoSpaceDE w:val="0"/>
              <w:autoSpaceDN w:val="0"/>
              <w:adjustRightInd w:val="0"/>
              <w:rPr>
                <w:b/>
                <w:i/>
                <w:color w:val="000000"/>
              </w:rPr>
            </w:pPr>
            <w:r w:rsidRPr="005E37FE">
              <w:rPr>
                <w:b/>
                <w:i/>
                <w:color w:val="000000"/>
              </w:rPr>
              <w:t>Halifax Aquatic and Leisure Centre</w:t>
            </w:r>
          </w:p>
          <w:p w14:paraId="4A17E8B8" w14:textId="77777777" w:rsidR="005E37FE" w:rsidRPr="005E37FE" w:rsidRDefault="005E37FE" w:rsidP="005E37FE">
            <w:pPr>
              <w:autoSpaceDE w:val="0"/>
              <w:autoSpaceDN w:val="0"/>
              <w:adjustRightInd w:val="0"/>
              <w:rPr>
                <w:color w:val="000000"/>
              </w:rPr>
            </w:pPr>
            <w:r w:rsidRPr="005E37FE">
              <w:rPr>
                <w:color w:val="000000"/>
              </w:rPr>
              <w:t>Halifax Aquatic and Leisure Centre (HALC) is being redeveloped as a result of community feedback and engineering assessments which indicated HALC required updating to meet contemporary expectations and program requirements. Once opened HALC will provide gym classes, yoga, pilates, warm water exercise and a flexible program space to accommodate the growing interest in general health opportunities. Contractors have been working since January 2013 on the construction of the new facility which includes:</w:t>
            </w:r>
          </w:p>
          <w:p w14:paraId="1247A853"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50 metre outdoor pool</w:t>
            </w:r>
          </w:p>
          <w:p w14:paraId="62112495"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20 metre and 10 metre indoor heated pool</w:t>
            </w:r>
          </w:p>
          <w:p w14:paraId="46B55D51"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expanded fitness program rooms</w:t>
            </w:r>
          </w:p>
          <w:p w14:paraId="36C9C990"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crèche facilities</w:t>
            </w:r>
          </w:p>
          <w:p w14:paraId="76466AAE"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enlarged gymnasium</w:t>
            </w:r>
          </w:p>
          <w:p w14:paraId="06779F75"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pPr>
            <w:r w:rsidRPr="005E37FE">
              <w:t>cafe.</w:t>
            </w:r>
          </w:p>
          <w:p w14:paraId="362D03ED" w14:textId="77777777" w:rsidR="005E37FE" w:rsidRPr="005E37FE" w:rsidRDefault="005E37FE" w:rsidP="005E37FE">
            <w:pPr>
              <w:autoSpaceDE w:val="0"/>
              <w:autoSpaceDN w:val="0"/>
              <w:adjustRightInd w:val="0"/>
              <w:rPr>
                <w:color w:val="000000"/>
              </w:rPr>
            </w:pPr>
            <w:r w:rsidRPr="005E37FE">
              <w:rPr>
                <w:color w:val="000000"/>
              </w:rPr>
              <w:t>Construction of the 50 metre outdoor pool is well underway with the foundations completed and the base poured. The indoor pool is nearing completion with just the final touches and testing to be completed. The roofing has also been completed. The expected completion date for the project is April 2017.</w:t>
            </w:r>
          </w:p>
          <w:p w14:paraId="77FC6C51" w14:textId="77777777" w:rsidR="005E37FE" w:rsidRPr="005E37FE" w:rsidRDefault="005E37FE" w:rsidP="005E37FE">
            <w:pPr>
              <w:autoSpaceDE w:val="0"/>
              <w:autoSpaceDN w:val="0"/>
              <w:adjustRightInd w:val="0"/>
              <w:rPr>
                <w:color w:val="000000"/>
              </w:rPr>
            </w:pPr>
          </w:p>
          <w:p w14:paraId="29D45BBC" w14:textId="77777777" w:rsidR="005E37FE" w:rsidRPr="005E37FE" w:rsidRDefault="005E37FE" w:rsidP="005E37FE">
            <w:pPr>
              <w:autoSpaceDE w:val="0"/>
              <w:autoSpaceDN w:val="0"/>
              <w:adjustRightInd w:val="0"/>
              <w:rPr>
                <w:color w:val="000000"/>
              </w:rPr>
            </w:pPr>
          </w:p>
        </w:tc>
      </w:tr>
      <w:tr w:rsidR="005E37FE" w:rsidRPr="005E37FE" w14:paraId="4070B928" w14:textId="77777777" w:rsidTr="00752787">
        <w:tc>
          <w:tcPr>
            <w:tcW w:w="9463" w:type="dxa"/>
          </w:tcPr>
          <w:p w14:paraId="1001DCD8" w14:textId="77777777" w:rsidR="005E37FE" w:rsidRPr="005E37FE" w:rsidRDefault="005E37FE" w:rsidP="005E37FE">
            <w:pPr>
              <w:autoSpaceDE w:val="0"/>
              <w:autoSpaceDN w:val="0"/>
              <w:adjustRightInd w:val="0"/>
              <w:rPr>
                <w:color w:val="000000"/>
              </w:rPr>
            </w:pPr>
            <w:r w:rsidRPr="005E37FE">
              <w:rPr>
                <w:b/>
                <w:sz w:val="22"/>
                <w:szCs w:val="24"/>
              </w:rPr>
              <w:lastRenderedPageBreak/>
              <w:t>Major changes</w:t>
            </w:r>
          </w:p>
          <w:p w14:paraId="32820118" w14:textId="77777777" w:rsidR="005E37FE" w:rsidRPr="005E37FE" w:rsidRDefault="005E37FE" w:rsidP="005E37FE">
            <w:pPr>
              <w:autoSpaceDE w:val="0"/>
              <w:autoSpaceDN w:val="0"/>
              <w:adjustRightInd w:val="0"/>
              <w:rPr>
                <w:color w:val="000000"/>
              </w:rPr>
            </w:pPr>
            <w:r w:rsidRPr="005E37FE">
              <w:rPr>
                <w:color w:val="000000"/>
              </w:rPr>
              <w:t>In 202X-2X council decided to allocate the responsibility of the Strategic Development Directorate across the other directorates. On 2 July 2015, the Community Planning and Strategic Planning Departments that fell under the responsibility of the Strategic Development Directorate were transferred to the Community Development Directorate and City Planning Directorate (formally City Development and Amenity) respectively. The major projects function has been incorporated into the Projects and Strategy Department.</w:t>
            </w:r>
          </w:p>
        </w:tc>
      </w:tr>
      <w:tr w:rsidR="005E37FE" w:rsidRPr="005E37FE" w14:paraId="121769D9" w14:textId="77777777" w:rsidTr="00752787">
        <w:tc>
          <w:tcPr>
            <w:tcW w:w="9463" w:type="dxa"/>
          </w:tcPr>
          <w:p w14:paraId="3F7BF94A" w14:textId="77777777" w:rsidR="005E37FE" w:rsidRPr="005E37FE" w:rsidRDefault="005E37FE" w:rsidP="005E37FE">
            <w:pPr>
              <w:autoSpaceDE w:val="0"/>
              <w:autoSpaceDN w:val="0"/>
              <w:adjustRightInd w:val="0"/>
              <w:rPr>
                <w:color w:val="000000"/>
              </w:rPr>
            </w:pPr>
            <w:r w:rsidRPr="005E37FE">
              <w:rPr>
                <w:color w:val="000000"/>
              </w:rPr>
              <w:t>In addition, the functions of the Leisure and Sports Department were allocated to the Family, Youth and Leisure Services Department (formally Family Services) and the Parks and Gardens Department. In November 2014, the functions of Arts and Cultural Services and Library Services and Volunteering departments came together to form one department called Library, Arts and Cultural Services. At the same time the Community Planning Department which now includes the Volunteering function changed its name to Community Planning and Development.</w:t>
            </w:r>
          </w:p>
        </w:tc>
      </w:tr>
      <w:tr w:rsidR="005E37FE" w:rsidRPr="005E37FE" w14:paraId="0374C01E" w14:textId="77777777" w:rsidTr="00752787">
        <w:tc>
          <w:tcPr>
            <w:tcW w:w="9463" w:type="dxa"/>
          </w:tcPr>
          <w:p w14:paraId="274454C5" w14:textId="77777777" w:rsidR="005E37FE" w:rsidRPr="005E37FE" w:rsidRDefault="005E37FE" w:rsidP="005E37FE">
            <w:pPr>
              <w:autoSpaceDE w:val="0"/>
              <w:autoSpaceDN w:val="0"/>
              <w:adjustRightInd w:val="0"/>
              <w:rPr>
                <w:color w:val="000000"/>
              </w:rPr>
            </w:pPr>
          </w:p>
        </w:tc>
      </w:tr>
      <w:tr w:rsidR="005E37FE" w:rsidRPr="005E37FE" w14:paraId="0CDC34A8" w14:textId="77777777" w:rsidTr="00752787">
        <w:trPr>
          <w:trHeight w:val="100"/>
        </w:trPr>
        <w:tc>
          <w:tcPr>
            <w:tcW w:w="9463" w:type="dxa"/>
            <w:tcBorders>
              <w:bottom w:val="single" w:sz="4" w:space="0" w:color="auto"/>
            </w:tcBorders>
          </w:tcPr>
          <w:p w14:paraId="30FAFB5E" w14:textId="77777777" w:rsidR="005E37FE" w:rsidRPr="005E37FE" w:rsidRDefault="005E37FE" w:rsidP="005E37FE">
            <w:pPr>
              <w:autoSpaceDE w:val="0"/>
              <w:autoSpaceDN w:val="0"/>
              <w:adjustRightInd w:val="0"/>
              <w:rPr>
                <w:b/>
                <w:color w:val="000000"/>
                <w:sz w:val="22"/>
                <w:szCs w:val="24"/>
              </w:rPr>
            </w:pPr>
          </w:p>
          <w:p w14:paraId="278A0F08" w14:textId="77777777" w:rsidR="005E37FE" w:rsidRPr="005E37FE" w:rsidRDefault="005E37FE" w:rsidP="005E37FE">
            <w:pPr>
              <w:autoSpaceDE w:val="0"/>
              <w:autoSpaceDN w:val="0"/>
              <w:adjustRightInd w:val="0"/>
              <w:rPr>
                <w:b/>
                <w:color w:val="000000"/>
                <w:sz w:val="22"/>
                <w:szCs w:val="24"/>
              </w:rPr>
            </w:pPr>
          </w:p>
          <w:p w14:paraId="766F5D20" w14:textId="77777777" w:rsidR="005E37FE" w:rsidRPr="005E37FE" w:rsidRDefault="005E37FE" w:rsidP="005E37FE">
            <w:pPr>
              <w:autoSpaceDE w:val="0"/>
              <w:autoSpaceDN w:val="0"/>
              <w:adjustRightInd w:val="0"/>
              <w:rPr>
                <w:sz w:val="22"/>
                <w:szCs w:val="24"/>
              </w:rPr>
            </w:pPr>
            <w:r w:rsidRPr="005E37FE">
              <w:rPr>
                <w:b/>
                <w:color w:val="000000"/>
                <w:sz w:val="22"/>
                <w:szCs w:val="24"/>
              </w:rPr>
              <w:t>Major achievements</w:t>
            </w:r>
            <w:r w:rsidRPr="005E37FE">
              <w:rPr>
                <w:sz w:val="22"/>
                <w:szCs w:val="24"/>
              </w:rPr>
              <w:t xml:space="preserve"> </w:t>
            </w:r>
          </w:p>
          <w:p w14:paraId="29548FCF" w14:textId="77777777" w:rsidR="005E37FE" w:rsidRPr="005E37FE" w:rsidRDefault="005E37FE" w:rsidP="005E37FE">
            <w:pPr>
              <w:autoSpaceDE w:val="0"/>
              <w:autoSpaceDN w:val="0"/>
              <w:adjustRightInd w:val="0"/>
            </w:pPr>
            <w:r w:rsidRPr="005E37FE">
              <w:t>Council prepared a Long Term Financial Strategy for the 10-year period 202X-2X to 203X-3X as part of council’s ongoing financial planning to assist in adopting a budget within a longer term framework.</w:t>
            </w:r>
          </w:p>
          <w:p w14:paraId="2C1DC35B" w14:textId="77777777" w:rsidR="005E37FE" w:rsidRPr="005E37FE" w:rsidRDefault="005E37FE" w:rsidP="005E37FE">
            <w:pPr>
              <w:autoSpaceDE w:val="0"/>
              <w:autoSpaceDN w:val="0"/>
              <w:adjustRightInd w:val="0"/>
            </w:pPr>
            <w:r w:rsidRPr="005E37FE">
              <w:t>Council developed an action plan for 202X-2X, which summarises the outcome of the Our Low Carbon Future Strategy (which sets the direction for council’s climate change mitigation response to 2031) three-year review and outlines updated actions for implementation over the next four years.</w:t>
            </w:r>
          </w:p>
        </w:tc>
      </w:tr>
    </w:tbl>
    <w:p w14:paraId="76DCC627" w14:textId="77777777" w:rsidR="005E37FE" w:rsidRPr="005E37FE" w:rsidRDefault="005E37FE" w:rsidP="005E37FE">
      <w:r w:rsidRPr="005E37FE">
        <w:rPr>
          <w:noProof/>
          <w:sz w:val="28"/>
          <w:szCs w:val="28"/>
        </w:rPr>
        <w:drawing>
          <wp:anchor distT="0" distB="0" distL="114300" distR="114300" simplePos="0" relativeHeight="251658244" behindDoc="0" locked="0" layoutInCell="1" allowOverlap="1" wp14:anchorId="74A32E10" wp14:editId="332B15F2">
            <wp:simplePos x="0" y="0"/>
            <wp:positionH relativeFrom="column">
              <wp:posOffset>4189882</wp:posOffset>
            </wp:positionH>
            <wp:positionV relativeFrom="paragraph">
              <wp:posOffset>-4689048</wp:posOffset>
            </wp:positionV>
            <wp:extent cx="1667866" cy="783831"/>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7866" cy="783831"/>
                    </a:xfrm>
                    <a:prstGeom prst="rect">
                      <a:avLst/>
                    </a:prstGeom>
                    <a:noFill/>
                  </pic:spPr>
                </pic:pic>
              </a:graphicData>
            </a:graphic>
            <wp14:sizeRelH relativeFrom="page">
              <wp14:pctWidth>0</wp14:pctWidth>
            </wp14:sizeRelH>
            <wp14:sizeRelV relativeFrom="page">
              <wp14:pctHeight>0</wp14:pctHeight>
            </wp14:sizeRelV>
          </wp:anchor>
        </w:drawing>
      </w:r>
      <w:r w:rsidRPr="005E37FE">
        <w:rPr>
          <w:noProof/>
          <w:sz w:val="28"/>
          <w:szCs w:val="28"/>
        </w:rPr>
        <w:drawing>
          <wp:anchor distT="0" distB="0" distL="114300" distR="114300" simplePos="0" relativeHeight="251658245" behindDoc="0" locked="0" layoutInCell="1" allowOverlap="1" wp14:anchorId="16F5C1C1" wp14:editId="6D16BE9C">
            <wp:simplePos x="0" y="0"/>
            <wp:positionH relativeFrom="column">
              <wp:posOffset>4217812</wp:posOffset>
            </wp:positionH>
            <wp:positionV relativeFrom="paragraph">
              <wp:posOffset>-1736810</wp:posOffset>
            </wp:positionV>
            <wp:extent cx="1695808" cy="796849"/>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808" cy="796849"/>
                    </a:xfrm>
                    <a:prstGeom prst="rect">
                      <a:avLst/>
                    </a:prstGeom>
                    <a:noFill/>
                  </pic:spPr>
                </pic:pic>
              </a:graphicData>
            </a:graphic>
            <wp14:sizeRelH relativeFrom="page">
              <wp14:pctWidth>0</wp14:pctWidth>
            </wp14:sizeRelH>
            <wp14:sizeRelV relativeFrom="page">
              <wp14:pctHeight>0</wp14:pctHeight>
            </wp14:sizeRelV>
          </wp:anchor>
        </w:drawing>
      </w:r>
    </w:p>
    <w:p w14:paraId="0EAABE0E" w14:textId="77777777" w:rsidR="005E37FE" w:rsidRPr="005E37FE" w:rsidRDefault="005E37FE" w:rsidP="005E37FE"/>
    <w:tbl>
      <w:tblPr>
        <w:tblW w:w="0" w:type="auto"/>
        <w:shd w:val="solid" w:color="D9D9D9" w:fill="auto"/>
        <w:tblLook w:val="04A0" w:firstRow="1" w:lastRow="0" w:firstColumn="1" w:lastColumn="0" w:noHBand="0" w:noVBand="1"/>
      </w:tblPr>
      <w:tblGrid>
        <w:gridCol w:w="9853"/>
      </w:tblGrid>
      <w:tr w:rsidR="005E37FE" w:rsidRPr="005E37FE" w14:paraId="79B78699" w14:textId="77777777" w:rsidTr="00752787">
        <w:tc>
          <w:tcPr>
            <w:tcW w:w="9853" w:type="dxa"/>
            <w:shd w:val="solid" w:color="D9D9D9" w:fill="auto"/>
          </w:tcPr>
          <w:p w14:paraId="4749EA8A" w14:textId="77777777" w:rsidR="005E37FE" w:rsidRPr="005E37FE" w:rsidRDefault="005E37FE" w:rsidP="005E37FE">
            <w:pPr>
              <w:autoSpaceDE w:val="0"/>
              <w:autoSpaceDN w:val="0"/>
              <w:adjustRightInd w:val="0"/>
              <w:spacing w:after="120"/>
              <w:rPr>
                <w:b/>
                <w:color w:val="47999C"/>
              </w:rPr>
            </w:pPr>
            <w:r w:rsidRPr="005E37FE">
              <w:rPr>
                <w:b/>
                <w:color w:val="B3272F"/>
                <w:sz w:val="24"/>
              </w:rPr>
              <w:t>Better practice notes</w:t>
            </w:r>
          </w:p>
        </w:tc>
      </w:tr>
      <w:tr w:rsidR="005E37FE" w:rsidRPr="005E37FE" w14:paraId="6DB73332" w14:textId="77777777" w:rsidTr="00752787">
        <w:tc>
          <w:tcPr>
            <w:tcW w:w="9853" w:type="dxa"/>
            <w:shd w:val="solid" w:color="D9D9D9" w:fill="auto"/>
          </w:tcPr>
          <w:p w14:paraId="10B38CF4" w14:textId="77777777" w:rsidR="005E37FE" w:rsidRPr="005E37FE" w:rsidRDefault="005E37FE" w:rsidP="005E37FE">
            <w:pPr>
              <w:numPr>
                <w:ilvl w:val="0"/>
                <w:numId w:val="34"/>
              </w:numPr>
              <w:autoSpaceDE w:val="0"/>
              <w:autoSpaceDN w:val="0"/>
              <w:adjustRightInd w:val="0"/>
              <w:spacing w:before="0" w:after="0"/>
              <w:ind w:left="426"/>
              <w:rPr>
                <w:color w:val="auto"/>
              </w:rPr>
            </w:pPr>
            <w:r w:rsidRPr="005E37FE">
              <w:rPr>
                <w:color w:val="auto"/>
              </w:rPr>
              <w:t>The Mayor’s Message and CEO’s Message are not required for the purposes of the legislation however it is considered better practice to provide the reader with information from the Mayor and CEO about the council’s operations and performance for the year.</w:t>
            </w:r>
          </w:p>
          <w:p w14:paraId="5333195F" w14:textId="77777777" w:rsidR="005E37FE" w:rsidRPr="005E37FE" w:rsidRDefault="005E37FE" w:rsidP="005E37FE">
            <w:pPr>
              <w:numPr>
                <w:ilvl w:val="0"/>
                <w:numId w:val="34"/>
              </w:numPr>
              <w:autoSpaceDE w:val="0"/>
              <w:autoSpaceDN w:val="0"/>
              <w:adjustRightInd w:val="0"/>
              <w:spacing w:before="0" w:after="0"/>
              <w:ind w:left="426"/>
              <w:rPr>
                <w:color w:val="auto"/>
              </w:rPr>
            </w:pPr>
            <w:r w:rsidRPr="005E37FE">
              <w:rPr>
                <w:color w:val="auto"/>
              </w:rPr>
              <w:t>A financial summary is not required for the purposes of the legislation however it is considered better practice to provide an overview of the council’s financial performance for the year in plain English to assist readers.</w:t>
            </w:r>
          </w:p>
          <w:p w14:paraId="6A613C35" w14:textId="77777777" w:rsidR="005E37FE" w:rsidRPr="005E37FE" w:rsidRDefault="005E37FE" w:rsidP="005E37FE">
            <w:pPr>
              <w:numPr>
                <w:ilvl w:val="0"/>
                <w:numId w:val="34"/>
              </w:numPr>
              <w:autoSpaceDE w:val="0"/>
              <w:autoSpaceDN w:val="0"/>
              <w:adjustRightInd w:val="0"/>
              <w:spacing w:before="0" w:after="0"/>
              <w:ind w:left="426"/>
              <w:rPr>
                <w:color w:val="auto"/>
              </w:rPr>
            </w:pPr>
            <w:r w:rsidRPr="005E37FE">
              <w:rPr>
                <w:color w:val="auto"/>
              </w:rPr>
              <w:t>Economic factors faced are mandatory under the Planning and Reporting Regulations 2020, regulation 10(a)(i).</w:t>
            </w:r>
          </w:p>
          <w:p w14:paraId="2F4FB045" w14:textId="77777777" w:rsidR="005E37FE" w:rsidRPr="005E37FE" w:rsidRDefault="005E37FE" w:rsidP="005E37FE">
            <w:pPr>
              <w:numPr>
                <w:ilvl w:val="0"/>
                <w:numId w:val="34"/>
              </w:numPr>
              <w:autoSpaceDE w:val="0"/>
              <w:autoSpaceDN w:val="0"/>
              <w:adjustRightInd w:val="0"/>
              <w:spacing w:before="0" w:after="0"/>
              <w:ind w:left="426"/>
              <w:rPr>
                <w:color w:val="auto"/>
              </w:rPr>
            </w:pPr>
            <w:r w:rsidRPr="005E37FE">
              <w:rPr>
                <w:color w:val="auto"/>
              </w:rPr>
              <w:t>Major Capital Works are mandatory under the Planning and Reporting Regulations 2020, regulation 10(a)(i).</w:t>
            </w:r>
          </w:p>
          <w:p w14:paraId="1F2A19F0" w14:textId="77777777" w:rsidR="005E37FE" w:rsidRPr="005E37FE" w:rsidRDefault="005E37FE" w:rsidP="005E37FE">
            <w:pPr>
              <w:numPr>
                <w:ilvl w:val="0"/>
                <w:numId w:val="34"/>
              </w:numPr>
              <w:autoSpaceDE w:val="0"/>
              <w:autoSpaceDN w:val="0"/>
              <w:adjustRightInd w:val="0"/>
              <w:spacing w:before="0" w:after="0"/>
              <w:ind w:left="426"/>
              <w:rPr>
                <w:color w:val="auto"/>
              </w:rPr>
            </w:pPr>
            <w:r w:rsidRPr="005E37FE">
              <w:rPr>
                <w:color w:val="auto"/>
              </w:rPr>
              <w:t>Major changes to council are mandatory under the Planning and Reporting Regulations 2020, regulation 10(a)(iii).</w:t>
            </w:r>
          </w:p>
          <w:p w14:paraId="2D31E1FB" w14:textId="77777777" w:rsidR="005E37FE" w:rsidRPr="005E37FE" w:rsidRDefault="005E37FE" w:rsidP="005E37FE">
            <w:pPr>
              <w:numPr>
                <w:ilvl w:val="0"/>
                <w:numId w:val="34"/>
              </w:numPr>
              <w:autoSpaceDE w:val="0"/>
              <w:autoSpaceDN w:val="0"/>
              <w:adjustRightInd w:val="0"/>
              <w:spacing w:before="0" w:after="0"/>
              <w:ind w:left="426"/>
              <w:rPr>
                <w:color w:val="auto"/>
              </w:rPr>
            </w:pPr>
            <w:r w:rsidRPr="005E37FE">
              <w:rPr>
                <w:color w:val="auto"/>
              </w:rPr>
              <w:t>Major Achievements are mandatory under the Planning and Reporting Regulations 2020, regulation 10(a)(iv).</w:t>
            </w:r>
          </w:p>
        </w:tc>
      </w:tr>
      <w:tr w:rsidR="005E37FE" w:rsidRPr="005E37FE" w14:paraId="6D8846DC" w14:textId="77777777" w:rsidTr="00752787">
        <w:tc>
          <w:tcPr>
            <w:tcW w:w="9853" w:type="dxa"/>
            <w:shd w:val="solid" w:color="D9D9D9" w:fill="auto"/>
          </w:tcPr>
          <w:p w14:paraId="2833FD47" w14:textId="77777777" w:rsidR="005E37FE" w:rsidRPr="005E37FE" w:rsidRDefault="005E37FE" w:rsidP="005E37FE">
            <w:pPr>
              <w:autoSpaceDE w:val="0"/>
              <w:autoSpaceDN w:val="0"/>
              <w:adjustRightInd w:val="0"/>
            </w:pPr>
          </w:p>
        </w:tc>
      </w:tr>
    </w:tbl>
    <w:p w14:paraId="20135D5C" w14:textId="77777777" w:rsidR="005E37FE" w:rsidRPr="005E37FE" w:rsidRDefault="005E37FE" w:rsidP="005E37FE">
      <w:pPr>
        <w:autoSpaceDE w:val="0"/>
        <w:autoSpaceDN w:val="0"/>
        <w:adjustRightInd w:val="0"/>
        <w:rPr>
          <w:b/>
          <w:sz w:val="28"/>
          <w:szCs w:val="32"/>
        </w:rPr>
      </w:pPr>
      <w:r w:rsidRPr="005E37FE">
        <w:br w:type="page"/>
      </w:r>
      <w:r w:rsidRPr="005E37FE">
        <w:rPr>
          <w:b/>
          <w:sz w:val="28"/>
          <w:szCs w:val="32"/>
        </w:rPr>
        <w:lastRenderedPageBreak/>
        <w:t>Report of Operations</w:t>
      </w:r>
    </w:p>
    <w:p w14:paraId="21F15A94" w14:textId="77777777" w:rsidR="005E37FE" w:rsidRPr="005E37FE" w:rsidRDefault="005E37FE" w:rsidP="005E37FE">
      <w:pPr>
        <w:autoSpaceDE w:val="0"/>
        <w:autoSpaceDN w:val="0"/>
        <w:adjustRightInd w:val="0"/>
        <w:rPr>
          <w:szCs w:val="24"/>
        </w:rPr>
      </w:pPr>
      <w:r w:rsidRPr="005E37FE">
        <w:rPr>
          <w:b/>
          <w:noProof/>
          <w:color w:val="B3272F"/>
          <w:sz w:val="28"/>
          <w:szCs w:val="32"/>
        </w:rPr>
        <w:drawing>
          <wp:anchor distT="0" distB="0" distL="114300" distR="114300" simplePos="0" relativeHeight="251658278" behindDoc="0" locked="0" layoutInCell="1" allowOverlap="1" wp14:anchorId="1C9B5B0A" wp14:editId="0F00458F">
            <wp:simplePos x="0" y="0"/>
            <wp:positionH relativeFrom="column">
              <wp:posOffset>3855576</wp:posOffset>
            </wp:positionH>
            <wp:positionV relativeFrom="paragraph">
              <wp:posOffset>165580</wp:posOffset>
            </wp:positionV>
            <wp:extent cx="1859280" cy="963295"/>
            <wp:effectExtent l="0" t="0" r="7620" b="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r w:rsidRPr="005E37FE">
        <w:rPr>
          <w:szCs w:val="24"/>
        </w:rPr>
        <w:t>For the year ended 30 June 202X</w:t>
      </w:r>
    </w:p>
    <w:p w14:paraId="432CB688" w14:textId="77777777" w:rsidR="005E37FE" w:rsidRPr="005E37FE" w:rsidRDefault="005E37FE" w:rsidP="005E37FE">
      <w:pPr>
        <w:autoSpaceDE w:val="0"/>
        <w:autoSpaceDN w:val="0"/>
        <w:adjustRightInd w:val="0"/>
        <w:rPr>
          <w:szCs w:val="24"/>
        </w:rPr>
      </w:pPr>
    </w:p>
    <w:tbl>
      <w:tblPr>
        <w:tblW w:w="8788" w:type="dxa"/>
        <w:tblLayout w:type="fixed"/>
        <w:tblLook w:val="04A0" w:firstRow="1" w:lastRow="0" w:firstColumn="1" w:lastColumn="0" w:noHBand="0" w:noVBand="1"/>
      </w:tblPr>
      <w:tblGrid>
        <w:gridCol w:w="8788"/>
      </w:tblGrid>
      <w:tr w:rsidR="005E37FE" w:rsidRPr="005E37FE" w14:paraId="7157C10E" w14:textId="77777777" w:rsidTr="00752787">
        <w:tc>
          <w:tcPr>
            <w:tcW w:w="8788" w:type="dxa"/>
            <w:tcBorders>
              <w:top w:val="single" w:sz="4" w:space="0" w:color="auto"/>
            </w:tcBorders>
          </w:tcPr>
          <w:p w14:paraId="25636649" w14:textId="77777777" w:rsidR="005E37FE" w:rsidRPr="005E37FE" w:rsidRDefault="005E37FE" w:rsidP="005E37FE">
            <w:pPr>
              <w:autoSpaceDE w:val="0"/>
              <w:autoSpaceDN w:val="0"/>
              <w:adjustRightInd w:val="0"/>
              <w:rPr>
                <w:b/>
                <w:color w:val="B3272F"/>
                <w:sz w:val="28"/>
                <w:szCs w:val="32"/>
              </w:rPr>
            </w:pPr>
            <w:r w:rsidRPr="005E37FE">
              <w:rPr>
                <w:b/>
                <w:color w:val="B3272F"/>
                <w:sz w:val="28"/>
                <w:szCs w:val="32"/>
              </w:rPr>
              <w:t>Our council</w:t>
            </w:r>
          </w:p>
        </w:tc>
      </w:tr>
      <w:tr w:rsidR="005E37FE" w:rsidRPr="005E37FE" w14:paraId="500DC635" w14:textId="77777777" w:rsidTr="00752787">
        <w:tc>
          <w:tcPr>
            <w:tcW w:w="8788" w:type="dxa"/>
          </w:tcPr>
          <w:p w14:paraId="4E961B50" w14:textId="77777777" w:rsidR="005E37FE" w:rsidRPr="005E37FE" w:rsidRDefault="005E37FE" w:rsidP="005E37FE">
            <w:pPr>
              <w:autoSpaceDE w:val="0"/>
              <w:autoSpaceDN w:val="0"/>
              <w:adjustRightInd w:val="0"/>
              <w:rPr>
                <w:b/>
                <w:color w:val="B3272F"/>
                <w:szCs w:val="24"/>
              </w:rPr>
            </w:pPr>
          </w:p>
          <w:p w14:paraId="6FA2B52F" w14:textId="77777777" w:rsidR="005E37FE" w:rsidRPr="005E37FE" w:rsidRDefault="005E37FE" w:rsidP="005E37FE">
            <w:pPr>
              <w:autoSpaceDE w:val="0"/>
              <w:autoSpaceDN w:val="0"/>
              <w:adjustRightInd w:val="0"/>
              <w:rPr>
                <w:b/>
                <w:color w:val="B3272F"/>
              </w:rPr>
            </w:pPr>
            <w:r w:rsidRPr="005E37FE">
              <w:rPr>
                <w:b/>
                <w:color w:val="B3272F"/>
                <w:sz w:val="24"/>
                <w:szCs w:val="36"/>
              </w:rPr>
              <w:t>City profile</w:t>
            </w:r>
          </w:p>
        </w:tc>
      </w:tr>
      <w:tr w:rsidR="005E37FE" w:rsidRPr="005E37FE" w14:paraId="204EBA0E" w14:textId="77777777" w:rsidTr="00752787">
        <w:trPr>
          <w:trHeight w:val="5647"/>
        </w:trPr>
        <w:tc>
          <w:tcPr>
            <w:tcW w:w="8788" w:type="dxa"/>
          </w:tcPr>
          <w:p w14:paraId="3B79BC17" w14:textId="77777777" w:rsidR="005E37FE" w:rsidRPr="005E37FE" w:rsidRDefault="005E37FE" w:rsidP="005E37FE">
            <w:pPr>
              <w:autoSpaceDE w:val="0"/>
              <w:autoSpaceDN w:val="0"/>
              <w:adjustRightInd w:val="0"/>
              <w:rPr>
                <w:color w:val="000000"/>
              </w:rPr>
            </w:pPr>
            <w:r w:rsidRPr="005E37FE">
              <w:rPr>
                <w:color w:val="000000"/>
              </w:rPr>
              <w:t xml:space="preserve">The Victorian City Council includes the suburbs of </w:t>
            </w:r>
            <w:r w:rsidRPr="005E37FE">
              <w:t>Abbotsley, Bradford, Bradford North, Calwood, Crowley, Dodworth, Halifax, Halifax East, Kirkby and Kirkby East, and parts of Gonerby, Setchey and March</w:t>
            </w:r>
            <w:r w:rsidRPr="005E37FE">
              <w:rPr>
                <w:color w:val="000000"/>
              </w:rPr>
              <w:t>.</w:t>
            </w:r>
          </w:p>
          <w:p w14:paraId="48319A38" w14:textId="77777777" w:rsidR="005E37FE" w:rsidRPr="005E37FE" w:rsidRDefault="005E37FE" w:rsidP="005E37FE">
            <w:pPr>
              <w:autoSpaceDE w:val="0"/>
              <w:autoSpaceDN w:val="0"/>
              <w:adjustRightInd w:val="0"/>
              <w:rPr>
                <w:color w:val="000000"/>
              </w:rPr>
            </w:pPr>
            <w:r w:rsidRPr="005E37FE">
              <w:rPr>
                <w:color w:val="000000"/>
              </w:rPr>
              <w:t>Victorian City Council has an estimated residential population of 186,800 people (as at 30 June 2012) and is one of the most populous local governments in Victoria. Compared to the Melbourne average, the population has a similar proportion of young people, but a larger proportion of people aged over 60 years. Within Victorian City Council, 24% of the population are aged between 0 and 19 years, and 20% are aged 60 years and over. The population has the second largest number of people aged 85 years and over, with 3.7% of the population needing assistance with daily living tasks.</w:t>
            </w:r>
          </w:p>
          <w:p w14:paraId="31F62458" w14:textId="77777777" w:rsidR="005E37FE" w:rsidRPr="005E37FE" w:rsidRDefault="005E37FE" w:rsidP="005E37FE">
            <w:pPr>
              <w:autoSpaceDE w:val="0"/>
              <w:autoSpaceDN w:val="0"/>
              <w:adjustRightInd w:val="0"/>
              <w:rPr>
                <w:color w:val="000000"/>
              </w:rPr>
            </w:pPr>
            <w:r w:rsidRPr="005E37FE">
              <w:rPr>
                <w:color w:val="000000"/>
              </w:rPr>
              <w:t>While nearly seven out of ten Victorian City Council residents were born in Australia, the population is becoming more culturally and linguistically diverse. Residents were born in more than 150 countries and speak more than 120 languages. In the last Census, over a quarter of the population was born overseas, with the majority coming from a non-English speaking background. Between 2007 and 2012 there was a large increase in the number of residents born in China and India. In 2017, the majority of migrant settlers to Victorian City Council arrived via the skilled migration stream and were mainly 18 to 44 year olds from China and India.</w:t>
            </w:r>
          </w:p>
          <w:p w14:paraId="4ADD212E" w14:textId="77777777" w:rsidR="005E37FE" w:rsidRPr="005E37FE" w:rsidRDefault="005E37FE" w:rsidP="005E37FE">
            <w:pPr>
              <w:autoSpaceDE w:val="0"/>
              <w:autoSpaceDN w:val="0"/>
              <w:adjustRightInd w:val="0"/>
              <w:spacing w:after="240"/>
              <w:rPr>
                <w:color w:val="000000"/>
              </w:rPr>
            </w:pPr>
            <w:r w:rsidRPr="005E37FE">
              <w:rPr>
                <w:color w:val="000000"/>
              </w:rPr>
              <w:t>A quarter of Victorian City Council’s residents work within the council and just under a quarter work in the City of Melbourne. Income levels for individuals and households are higher than the metropolitan Melbourne average, and 45% of Victorian City Council households have an income in the top 25% for Victoria. However, 15% of all Victorian City Council households are living on less than $600 a week.</w:t>
            </w:r>
          </w:p>
        </w:tc>
      </w:tr>
      <w:tr w:rsidR="005E37FE" w:rsidRPr="005E37FE" w14:paraId="697DC94C" w14:textId="77777777" w:rsidTr="00752787">
        <w:tc>
          <w:tcPr>
            <w:tcW w:w="8788" w:type="dxa"/>
            <w:tcBorders>
              <w:bottom w:val="single" w:sz="4" w:space="0" w:color="auto"/>
            </w:tcBorders>
          </w:tcPr>
          <w:p w14:paraId="0744647C" w14:textId="77777777" w:rsidR="005E37FE" w:rsidRPr="005E37FE" w:rsidRDefault="005E37FE" w:rsidP="005E37FE">
            <w:pPr>
              <w:autoSpaceDE w:val="0"/>
              <w:autoSpaceDN w:val="0"/>
              <w:adjustRightInd w:val="0"/>
              <w:ind w:left="567"/>
              <w:rPr>
                <w:color w:val="000000"/>
              </w:rPr>
            </w:pPr>
            <w:r w:rsidRPr="005E37FE">
              <w:rPr>
                <w:noProof/>
                <w:color w:val="000000"/>
              </w:rPr>
              <w:drawing>
                <wp:inline distT="0" distB="0" distL="0" distR="0" wp14:anchorId="187937E6" wp14:editId="7D6227D3">
                  <wp:extent cx="3436466" cy="24469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0416" cy="2463960"/>
                          </a:xfrm>
                          <a:prstGeom prst="rect">
                            <a:avLst/>
                          </a:prstGeom>
                          <a:noFill/>
                          <a:ln>
                            <a:noFill/>
                          </a:ln>
                        </pic:spPr>
                      </pic:pic>
                    </a:graphicData>
                  </a:graphic>
                </wp:inline>
              </w:drawing>
            </w:r>
          </w:p>
          <w:p w14:paraId="65CFA1C4" w14:textId="77777777" w:rsidR="005E37FE" w:rsidRPr="005E37FE" w:rsidRDefault="005E37FE" w:rsidP="005E37FE">
            <w:pPr>
              <w:autoSpaceDE w:val="0"/>
              <w:autoSpaceDN w:val="0"/>
              <w:adjustRightInd w:val="0"/>
              <w:rPr>
                <w:color w:val="000000"/>
              </w:rPr>
            </w:pPr>
          </w:p>
        </w:tc>
      </w:tr>
      <w:tr w:rsidR="005E37FE" w:rsidRPr="005E37FE" w14:paraId="4A8C9083" w14:textId="77777777" w:rsidTr="00752787">
        <w:tc>
          <w:tcPr>
            <w:tcW w:w="8788" w:type="dxa"/>
            <w:tcBorders>
              <w:top w:val="single" w:sz="4" w:space="0" w:color="auto"/>
            </w:tcBorders>
          </w:tcPr>
          <w:p w14:paraId="19A0546F" w14:textId="77777777" w:rsidR="005E37FE" w:rsidRPr="005E37FE" w:rsidRDefault="005E37FE" w:rsidP="005E37FE">
            <w:pPr>
              <w:autoSpaceDE w:val="0"/>
              <w:autoSpaceDN w:val="0"/>
              <w:adjustRightInd w:val="0"/>
              <w:rPr>
                <w:b/>
                <w:color w:val="B3272F"/>
                <w:sz w:val="24"/>
                <w:szCs w:val="36"/>
              </w:rPr>
            </w:pPr>
          </w:p>
          <w:p w14:paraId="36D3E869" w14:textId="77777777" w:rsidR="005E37FE" w:rsidRPr="005E37FE" w:rsidRDefault="005E37FE" w:rsidP="005E37FE">
            <w:pPr>
              <w:autoSpaceDE w:val="0"/>
              <w:autoSpaceDN w:val="0"/>
              <w:adjustRightInd w:val="0"/>
              <w:rPr>
                <w:b/>
                <w:color w:val="B3272F"/>
                <w:sz w:val="24"/>
                <w:szCs w:val="36"/>
              </w:rPr>
            </w:pPr>
          </w:p>
          <w:p w14:paraId="7A87E5EC" w14:textId="77777777" w:rsidR="005E37FE" w:rsidRPr="005E37FE" w:rsidRDefault="005E37FE" w:rsidP="005E37FE">
            <w:pPr>
              <w:autoSpaceDE w:val="0"/>
              <w:autoSpaceDN w:val="0"/>
              <w:adjustRightInd w:val="0"/>
              <w:rPr>
                <w:b/>
                <w:color w:val="000000"/>
              </w:rPr>
            </w:pPr>
            <w:r w:rsidRPr="005E37FE">
              <w:rPr>
                <w:b/>
                <w:color w:val="B3272F"/>
                <w:sz w:val="24"/>
                <w:szCs w:val="36"/>
              </w:rPr>
              <w:t>Council offices</w:t>
            </w:r>
          </w:p>
        </w:tc>
      </w:tr>
      <w:tr w:rsidR="005E37FE" w:rsidRPr="005E37FE" w14:paraId="470739CA" w14:textId="77777777" w:rsidTr="00752787">
        <w:tc>
          <w:tcPr>
            <w:tcW w:w="8788" w:type="dxa"/>
            <w:tcBorders>
              <w:bottom w:val="single" w:sz="4" w:space="0" w:color="auto"/>
            </w:tcBorders>
          </w:tcPr>
          <w:p w14:paraId="0D90BC26" w14:textId="77777777" w:rsidR="005E37FE" w:rsidRPr="005E37FE" w:rsidRDefault="005E37FE" w:rsidP="005E37FE">
            <w:pPr>
              <w:autoSpaceDE w:val="0"/>
              <w:autoSpaceDN w:val="0"/>
              <w:adjustRightInd w:val="0"/>
              <w:spacing w:after="6"/>
              <w:rPr>
                <w:color w:val="000000"/>
                <w:u w:val="single"/>
              </w:rPr>
            </w:pPr>
            <w:r w:rsidRPr="005E37FE">
              <w:rPr>
                <w:color w:val="000000"/>
                <w:u w:val="single"/>
              </w:rPr>
              <w:lastRenderedPageBreak/>
              <w:t>Calwood office</w:t>
            </w:r>
          </w:p>
          <w:p w14:paraId="048EA705" w14:textId="77777777" w:rsidR="005E37FE" w:rsidRPr="005E37FE" w:rsidRDefault="005E37FE" w:rsidP="005E37FE">
            <w:pPr>
              <w:autoSpaceDE w:val="0"/>
              <w:autoSpaceDN w:val="0"/>
              <w:adjustRightInd w:val="0"/>
              <w:spacing w:after="6"/>
              <w:rPr>
                <w:b/>
                <w:bCs/>
                <w:i/>
                <w:color w:val="000000"/>
              </w:rPr>
            </w:pPr>
            <w:r w:rsidRPr="005E37FE">
              <w:rPr>
                <w:color w:val="000000"/>
              </w:rPr>
              <w:t>8 Calwood Road, Calwood</w:t>
            </w:r>
          </w:p>
          <w:p w14:paraId="6FAA1A8B" w14:textId="77777777" w:rsidR="005E37FE" w:rsidRPr="005E37FE" w:rsidRDefault="005E37FE" w:rsidP="005E37FE">
            <w:pPr>
              <w:autoSpaceDE w:val="0"/>
              <w:autoSpaceDN w:val="0"/>
              <w:adjustRightInd w:val="0"/>
              <w:spacing w:after="6"/>
              <w:rPr>
                <w:color w:val="000000"/>
                <w:u w:val="single"/>
              </w:rPr>
            </w:pPr>
            <w:r w:rsidRPr="005E37FE">
              <w:rPr>
                <w:color w:val="000000"/>
                <w:u w:val="single"/>
              </w:rPr>
              <w:t>Halifax Town Hall</w:t>
            </w:r>
          </w:p>
          <w:p w14:paraId="6BC93B62" w14:textId="77777777" w:rsidR="005E37FE" w:rsidRPr="005E37FE" w:rsidRDefault="005E37FE" w:rsidP="005E37FE">
            <w:pPr>
              <w:autoSpaceDE w:val="0"/>
              <w:autoSpaceDN w:val="0"/>
              <w:adjustRightInd w:val="0"/>
              <w:spacing w:after="120"/>
              <w:rPr>
                <w:b/>
                <w:bCs/>
                <w:i/>
                <w:color w:val="000000"/>
              </w:rPr>
            </w:pPr>
            <w:r w:rsidRPr="005E37FE">
              <w:rPr>
                <w:noProof/>
                <w:sz w:val="40"/>
                <w:szCs w:val="40"/>
              </w:rPr>
              <w:drawing>
                <wp:anchor distT="0" distB="0" distL="114300" distR="114300" simplePos="0" relativeHeight="251658246" behindDoc="0" locked="0" layoutInCell="1" allowOverlap="1" wp14:anchorId="399ECF7A" wp14:editId="1C8A3EAF">
                  <wp:simplePos x="0" y="0"/>
                  <wp:positionH relativeFrom="column">
                    <wp:posOffset>3713133</wp:posOffset>
                  </wp:positionH>
                  <wp:positionV relativeFrom="paragraph">
                    <wp:posOffset>46559</wp:posOffset>
                  </wp:positionV>
                  <wp:extent cx="2002143" cy="94079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5011" cy="942142"/>
                          </a:xfrm>
                          <a:prstGeom prst="rect">
                            <a:avLst/>
                          </a:prstGeom>
                          <a:noFill/>
                        </pic:spPr>
                      </pic:pic>
                    </a:graphicData>
                  </a:graphic>
                  <wp14:sizeRelH relativeFrom="page">
                    <wp14:pctWidth>0</wp14:pctWidth>
                  </wp14:sizeRelH>
                  <wp14:sizeRelV relativeFrom="page">
                    <wp14:pctHeight>0</wp14:pctHeight>
                  </wp14:sizeRelV>
                </wp:anchor>
              </w:drawing>
            </w:r>
            <w:r w:rsidRPr="005E37FE">
              <w:rPr>
                <w:color w:val="000000"/>
              </w:rPr>
              <w:t>860 Halifax Road, Halifax</w:t>
            </w:r>
          </w:p>
          <w:p w14:paraId="21F8063B" w14:textId="77777777" w:rsidR="005E37FE" w:rsidRPr="005E37FE" w:rsidRDefault="005E37FE" w:rsidP="005E37FE">
            <w:pPr>
              <w:autoSpaceDE w:val="0"/>
              <w:autoSpaceDN w:val="0"/>
              <w:adjustRightInd w:val="0"/>
              <w:spacing w:after="6"/>
              <w:rPr>
                <w:color w:val="000000"/>
                <w:u w:val="single"/>
              </w:rPr>
            </w:pPr>
            <w:r w:rsidRPr="005E37FE">
              <w:rPr>
                <w:color w:val="000000"/>
                <w:u w:val="single"/>
              </w:rPr>
              <w:t>Kirkby Library</w:t>
            </w:r>
          </w:p>
          <w:p w14:paraId="4313C100" w14:textId="77777777" w:rsidR="005E37FE" w:rsidRPr="005E37FE" w:rsidRDefault="005E37FE" w:rsidP="005E37FE">
            <w:pPr>
              <w:autoSpaceDE w:val="0"/>
              <w:autoSpaceDN w:val="0"/>
              <w:adjustRightInd w:val="0"/>
              <w:spacing w:after="6"/>
              <w:rPr>
                <w:b/>
                <w:bCs/>
                <w:i/>
                <w:color w:val="000000"/>
              </w:rPr>
            </w:pPr>
            <w:r w:rsidRPr="005E37FE">
              <w:rPr>
                <w:color w:val="000000"/>
              </w:rPr>
              <w:t>125 Kirkby Road, Kirkby</w:t>
            </w:r>
          </w:p>
          <w:p w14:paraId="67E00659" w14:textId="77777777" w:rsidR="005E37FE" w:rsidRPr="005E37FE" w:rsidRDefault="005E37FE" w:rsidP="005E37FE">
            <w:pPr>
              <w:autoSpaceDE w:val="0"/>
              <w:autoSpaceDN w:val="0"/>
              <w:adjustRightInd w:val="0"/>
              <w:spacing w:after="6"/>
              <w:rPr>
                <w:color w:val="000000"/>
              </w:rPr>
            </w:pPr>
            <w:r w:rsidRPr="005E37FE">
              <w:rPr>
                <w:color w:val="000000"/>
              </w:rPr>
              <w:t>Telephone: 9000 0000</w:t>
            </w:r>
          </w:p>
          <w:p w14:paraId="18606D02" w14:textId="77777777" w:rsidR="005E37FE" w:rsidRPr="005E37FE" w:rsidRDefault="005E37FE" w:rsidP="005E37FE">
            <w:pPr>
              <w:autoSpaceDE w:val="0"/>
              <w:autoSpaceDN w:val="0"/>
              <w:adjustRightInd w:val="0"/>
              <w:spacing w:after="120"/>
              <w:rPr>
                <w:color w:val="000000"/>
              </w:rPr>
            </w:pPr>
            <w:r w:rsidRPr="005E37FE">
              <w:rPr>
                <w:color w:val="000000"/>
              </w:rPr>
              <w:t>Fax: 9000 0001</w:t>
            </w:r>
          </w:p>
          <w:p w14:paraId="4642B60D" w14:textId="77777777" w:rsidR="005E37FE" w:rsidRPr="005E37FE" w:rsidRDefault="005E37FE" w:rsidP="005E37FE">
            <w:pPr>
              <w:autoSpaceDE w:val="0"/>
              <w:autoSpaceDN w:val="0"/>
              <w:adjustRightInd w:val="0"/>
              <w:spacing w:after="6"/>
              <w:rPr>
                <w:i/>
                <w:iCs/>
                <w:color w:val="000000"/>
              </w:rPr>
            </w:pPr>
            <w:r w:rsidRPr="005E37FE">
              <w:rPr>
                <w:color w:val="000000"/>
              </w:rPr>
              <w:t>Email: VictorianCityCouncil@VictorianCityCouncil.vic.gov.au</w:t>
            </w:r>
          </w:p>
          <w:p w14:paraId="084EDFC7" w14:textId="77777777" w:rsidR="005E37FE" w:rsidRPr="005E37FE" w:rsidRDefault="005E37FE" w:rsidP="005E37FE">
            <w:pPr>
              <w:autoSpaceDE w:val="0"/>
              <w:autoSpaceDN w:val="0"/>
              <w:adjustRightInd w:val="0"/>
              <w:spacing w:after="6"/>
              <w:rPr>
                <w:b/>
                <w:bCs/>
                <w:i/>
                <w:color w:val="000000"/>
              </w:rPr>
            </w:pPr>
            <w:r w:rsidRPr="005E37FE">
              <w:rPr>
                <w:color w:val="000000"/>
              </w:rPr>
              <w:t xml:space="preserve">Website: </w:t>
            </w:r>
            <w:hyperlink r:id="rId31" w:history="1">
              <w:r w:rsidRPr="005E37FE">
                <w:rPr>
                  <w:color w:val="auto"/>
                  <w:u w:val="single"/>
                </w:rPr>
                <w:t>www.VictorianCityCouncil.vic.gov.au</w:t>
              </w:r>
            </w:hyperlink>
          </w:p>
          <w:p w14:paraId="54EB7A9B" w14:textId="77777777" w:rsidR="005E37FE" w:rsidRPr="005E37FE" w:rsidRDefault="005E37FE" w:rsidP="005E37FE">
            <w:pPr>
              <w:autoSpaceDE w:val="0"/>
              <w:autoSpaceDN w:val="0"/>
              <w:adjustRightInd w:val="0"/>
              <w:spacing w:after="6"/>
              <w:rPr>
                <w:color w:val="000000"/>
              </w:rPr>
            </w:pPr>
            <w:r w:rsidRPr="005E37FE">
              <w:rPr>
                <w:color w:val="000000"/>
              </w:rPr>
              <w:t>Postal address:</w:t>
            </w:r>
          </w:p>
          <w:p w14:paraId="68CB77AE" w14:textId="77777777" w:rsidR="005E37FE" w:rsidRPr="005E37FE" w:rsidRDefault="005E37FE" w:rsidP="005E37FE">
            <w:pPr>
              <w:autoSpaceDE w:val="0"/>
              <w:autoSpaceDN w:val="0"/>
              <w:adjustRightInd w:val="0"/>
              <w:spacing w:after="6"/>
              <w:rPr>
                <w:color w:val="000000"/>
              </w:rPr>
            </w:pPr>
            <w:r w:rsidRPr="005E37FE">
              <w:rPr>
                <w:color w:val="000000"/>
              </w:rPr>
              <w:t>Private Bag 100</w:t>
            </w:r>
          </w:p>
          <w:p w14:paraId="60BB3336" w14:textId="77777777" w:rsidR="005E37FE" w:rsidRPr="005E37FE" w:rsidRDefault="005E37FE" w:rsidP="005E37FE">
            <w:pPr>
              <w:autoSpaceDE w:val="0"/>
              <w:autoSpaceDN w:val="0"/>
              <w:adjustRightInd w:val="0"/>
              <w:spacing w:after="6"/>
              <w:rPr>
                <w:b/>
              </w:rPr>
            </w:pPr>
            <w:r w:rsidRPr="005E37FE">
              <w:rPr>
                <w:color w:val="000000"/>
              </w:rPr>
              <w:t>Calwood VIC 3000</w:t>
            </w:r>
          </w:p>
          <w:p w14:paraId="08A89921" w14:textId="77777777" w:rsidR="005E37FE" w:rsidRPr="005E37FE" w:rsidRDefault="005E37FE" w:rsidP="005E37FE">
            <w:pPr>
              <w:autoSpaceDE w:val="0"/>
              <w:autoSpaceDN w:val="0"/>
              <w:adjustRightInd w:val="0"/>
              <w:spacing w:after="6"/>
              <w:rPr>
                <w:b/>
                <w:bCs/>
                <w:i/>
              </w:rPr>
            </w:pPr>
          </w:p>
        </w:tc>
      </w:tr>
      <w:tr w:rsidR="005E37FE" w:rsidRPr="005E37FE" w14:paraId="7C795887" w14:textId="77777777" w:rsidTr="00752787">
        <w:tc>
          <w:tcPr>
            <w:tcW w:w="8788" w:type="dxa"/>
            <w:tcBorders>
              <w:top w:val="single" w:sz="4" w:space="0" w:color="auto"/>
            </w:tcBorders>
          </w:tcPr>
          <w:p w14:paraId="7B40DA10" w14:textId="77777777" w:rsidR="005E37FE" w:rsidRPr="005E37FE" w:rsidRDefault="005E37FE" w:rsidP="005E37FE">
            <w:pPr>
              <w:autoSpaceDE w:val="0"/>
              <w:autoSpaceDN w:val="0"/>
              <w:adjustRightInd w:val="0"/>
              <w:rPr>
                <w:b/>
                <w:color w:val="B3272F"/>
                <w:szCs w:val="24"/>
              </w:rPr>
            </w:pPr>
            <w:r w:rsidRPr="005E37FE">
              <w:rPr>
                <w:noProof/>
                <w:sz w:val="28"/>
                <w:szCs w:val="28"/>
              </w:rPr>
              <w:drawing>
                <wp:anchor distT="0" distB="0" distL="114300" distR="114300" simplePos="0" relativeHeight="251658247" behindDoc="0" locked="0" layoutInCell="1" allowOverlap="1" wp14:anchorId="7E937E5C" wp14:editId="7B6397DD">
                  <wp:simplePos x="0" y="0"/>
                  <wp:positionH relativeFrom="column">
                    <wp:posOffset>3757369</wp:posOffset>
                  </wp:positionH>
                  <wp:positionV relativeFrom="paragraph">
                    <wp:posOffset>145631</wp:posOffset>
                  </wp:positionV>
                  <wp:extent cx="1983786" cy="932168"/>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9436" cy="934823"/>
                          </a:xfrm>
                          <a:prstGeom prst="rect">
                            <a:avLst/>
                          </a:prstGeom>
                          <a:noFill/>
                        </pic:spPr>
                      </pic:pic>
                    </a:graphicData>
                  </a:graphic>
                  <wp14:sizeRelH relativeFrom="page">
                    <wp14:pctWidth>0</wp14:pctWidth>
                  </wp14:sizeRelH>
                  <wp14:sizeRelV relativeFrom="page">
                    <wp14:pctHeight>0</wp14:pctHeight>
                  </wp14:sizeRelV>
                </wp:anchor>
              </w:drawing>
            </w:r>
          </w:p>
          <w:p w14:paraId="01FA964C" w14:textId="77777777" w:rsidR="005E37FE" w:rsidRPr="005E37FE" w:rsidRDefault="005E37FE" w:rsidP="005E37FE">
            <w:pPr>
              <w:autoSpaceDE w:val="0"/>
              <w:autoSpaceDN w:val="0"/>
              <w:adjustRightInd w:val="0"/>
              <w:rPr>
                <w:b/>
                <w:color w:val="B3272F"/>
                <w:szCs w:val="24"/>
              </w:rPr>
            </w:pPr>
          </w:p>
          <w:p w14:paraId="0564861A" w14:textId="77777777" w:rsidR="005E37FE" w:rsidRPr="005E37FE" w:rsidRDefault="005E37FE" w:rsidP="005E37FE">
            <w:pPr>
              <w:autoSpaceDE w:val="0"/>
              <w:autoSpaceDN w:val="0"/>
              <w:adjustRightInd w:val="0"/>
              <w:rPr>
                <w:b/>
                <w:color w:val="000000"/>
              </w:rPr>
            </w:pPr>
            <w:r w:rsidRPr="005E37FE">
              <w:rPr>
                <w:b/>
                <w:color w:val="B3272F"/>
                <w:sz w:val="24"/>
                <w:szCs w:val="36"/>
              </w:rPr>
              <w:t>Councillors</w:t>
            </w:r>
          </w:p>
        </w:tc>
      </w:tr>
      <w:tr w:rsidR="005E37FE" w:rsidRPr="005E37FE" w14:paraId="403278D9" w14:textId="77777777" w:rsidTr="00752787">
        <w:trPr>
          <w:trHeight w:val="1507"/>
        </w:trPr>
        <w:tc>
          <w:tcPr>
            <w:tcW w:w="8788" w:type="dxa"/>
          </w:tcPr>
          <w:p w14:paraId="56463602" w14:textId="77777777" w:rsidR="005E37FE" w:rsidRPr="005E37FE" w:rsidRDefault="005E37FE" w:rsidP="005E37FE">
            <w:pPr>
              <w:autoSpaceDE w:val="0"/>
              <w:autoSpaceDN w:val="0"/>
              <w:adjustRightInd w:val="0"/>
            </w:pPr>
          </w:p>
          <w:p w14:paraId="5E92C8E9" w14:textId="77777777" w:rsidR="005E37FE" w:rsidRPr="005E37FE" w:rsidRDefault="005E37FE" w:rsidP="005E37FE">
            <w:pPr>
              <w:autoSpaceDE w:val="0"/>
              <w:autoSpaceDN w:val="0"/>
              <w:adjustRightInd w:val="0"/>
            </w:pPr>
            <w:r w:rsidRPr="005E37FE">
              <w:t>The council was elected to provide leadership for the good governance of the municipal district and the local community. In 2020 the Victorian City Council community elected this council for a four year term. The municipality is divided into 10 wards, represented by one councillor in each ward. The 10 councillors are the elected representatives of all residents and ratepayers across the City. They have responsibility for setting the strategic direction for the municipality, policy development, identifying service standards and monitoring performance across the organisation. The councillors are listed below.</w:t>
            </w:r>
          </w:p>
        </w:tc>
      </w:tr>
      <w:tr w:rsidR="005E37FE" w:rsidRPr="005E37FE" w14:paraId="67919365" w14:textId="77777777" w:rsidTr="00752787">
        <w:tc>
          <w:tcPr>
            <w:tcW w:w="8788" w:type="dxa"/>
            <w:tcBorders>
              <w:bottom w:val="single" w:sz="4" w:space="0" w:color="auto"/>
            </w:tcBorders>
          </w:tcPr>
          <w:tbl>
            <w:tblPr>
              <w:tblpPr w:leftFromText="180" w:rightFromText="180" w:horzAnchor="page" w:tblpX="229" w:tblpY="594"/>
              <w:tblOverlap w:val="never"/>
              <w:tblW w:w="0" w:type="auto"/>
              <w:tblLayout w:type="fixed"/>
              <w:tblLook w:val="00A0" w:firstRow="1" w:lastRow="0" w:firstColumn="1" w:lastColumn="0" w:noHBand="0" w:noVBand="0"/>
            </w:tblPr>
            <w:tblGrid>
              <w:gridCol w:w="4278"/>
              <w:gridCol w:w="4279"/>
            </w:tblGrid>
            <w:tr w:rsidR="005E37FE" w:rsidRPr="005E37FE" w14:paraId="7BBA94FD" w14:textId="77777777" w:rsidTr="00752787">
              <w:trPr>
                <w:trHeight w:val="994"/>
              </w:trPr>
              <w:tc>
                <w:tcPr>
                  <w:tcW w:w="4278" w:type="dxa"/>
                  <w:noWrap/>
                  <w:tcMar>
                    <w:bottom w:w="57" w:type="dxa"/>
                  </w:tcMar>
                </w:tcPr>
                <w:tbl>
                  <w:tblPr>
                    <w:tblpPr w:leftFromText="180" w:rightFromText="180" w:vertAnchor="text" w:horzAnchor="page" w:tblpX="3431" w:tblpY="61"/>
                    <w:tblW w:w="0" w:type="auto"/>
                    <w:tblLayout w:type="fixed"/>
                    <w:tblLook w:val="0000" w:firstRow="0" w:lastRow="0" w:firstColumn="0" w:lastColumn="0" w:noHBand="0" w:noVBand="0"/>
                  </w:tblPr>
                  <w:tblGrid>
                    <w:gridCol w:w="770"/>
                  </w:tblGrid>
                  <w:tr w:rsidR="005E37FE" w:rsidRPr="005E37FE" w14:paraId="67698631" w14:textId="77777777" w:rsidTr="00752787">
                    <w:trPr>
                      <w:trHeight w:val="540"/>
                    </w:trPr>
                    <w:tc>
                      <w:tcPr>
                        <w:tcW w:w="770" w:type="dxa"/>
                      </w:tcPr>
                      <w:p w14:paraId="6B52ED61" w14:textId="77777777" w:rsidR="005E37FE" w:rsidRPr="005E37FE" w:rsidRDefault="005E37FE" w:rsidP="005E37FE">
                        <w:pPr>
                          <w:autoSpaceDE w:val="0"/>
                          <w:autoSpaceDN w:val="0"/>
                          <w:adjustRightInd w:val="0"/>
                        </w:pPr>
                        <w:r w:rsidRPr="005E37FE">
                          <w:rPr>
                            <w:noProof/>
                          </w:rPr>
                          <w:drawing>
                            <wp:inline distT="0" distB="0" distL="0" distR="0" wp14:anchorId="36C5F0A6" wp14:editId="62ADD16A">
                              <wp:extent cx="352425" cy="352425"/>
                              <wp:effectExtent l="0" t="0" r="0" b="0"/>
                              <wp:docPr id="719" name="Picture 719"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5-05-04 at 10.24.34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564DEBA1" w14:textId="77777777" w:rsidR="005E37FE" w:rsidRPr="005E37FE" w:rsidRDefault="005E37FE" w:rsidP="005E37FE">
                  <w:pPr>
                    <w:autoSpaceDE w:val="0"/>
                    <w:autoSpaceDN w:val="0"/>
                    <w:adjustRightInd w:val="0"/>
                    <w:rPr>
                      <w:b/>
                    </w:rPr>
                  </w:pPr>
                  <w:r w:rsidRPr="005E37FE">
                    <w:rPr>
                      <w:b/>
                    </w:rPr>
                    <w:t>Cr Jack Wingman</w:t>
                  </w:r>
                </w:p>
                <w:p w14:paraId="06555390" w14:textId="77777777" w:rsidR="005E37FE" w:rsidRPr="005E37FE" w:rsidRDefault="005E37FE" w:rsidP="005E37FE">
                  <w:pPr>
                    <w:autoSpaceDE w:val="0"/>
                    <w:autoSpaceDN w:val="0"/>
                    <w:adjustRightInd w:val="0"/>
                  </w:pPr>
                  <w:r w:rsidRPr="005E37FE">
                    <w:t>Jade Ward</w:t>
                  </w:r>
                </w:p>
                <w:p w14:paraId="12736726" w14:textId="77777777" w:rsidR="005E37FE" w:rsidRPr="005E37FE" w:rsidRDefault="005E37FE" w:rsidP="005E37FE">
                  <w:pPr>
                    <w:autoSpaceDE w:val="0"/>
                    <w:autoSpaceDN w:val="0"/>
                    <w:adjustRightInd w:val="0"/>
                  </w:pPr>
                  <w:r w:rsidRPr="005E37FE">
                    <w:t>Date elected: 27 October 2012</w:t>
                  </w:r>
                </w:p>
                <w:p w14:paraId="7048DA3E" w14:textId="77777777" w:rsidR="005E37FE" w:rsidRPr="005E37FE" w:rsidRDefault="005E37FE" w:rsidP="005E37FE">
                  <w:pPr>
                    <w:autoSpaceDE w:val="0"/>
                    <w:autoSpaceDN w:val="0"/>
                    <w:adjustRightInd w:val="0"/>
                  </w:pPr>
                  <w:r w:rsidRPr="005E37FE">
                    <w:t>E: email@VictorianCityCouncil M: 044000000</w:t>
                  </w:r>
                </w:p>
              </w:tc>
              <w:tc>
                <w:tcPr>
                  <w:tcW w:w="4279" w:type="dxa"/>
                  <w:noWrap/>
                </w:tcPr>
                <w:tbl>
                  <w:tblPr>
                    <w:tblpPr w:leftFromText="180" w:rightFromText="180" w:vertAnchor="text" w:horzAnchor="page" w:tblpX="3221" w:tblpY="61"/>
                    <w:tblW w:w="0" w:type="auto"/>
                    <w:tblLayout w:type="fixed"/>
                    <w:tblLook w:val="0000" w:firstRow="0" w:lastRow="0" w:firstColumn="0" w:lastColumn="0" w:noHBand="0" w:noVBand="0"/>
                  </w:tblPr>
                  <w:tblGrid>
                    <w:gridCol w:w="990"/>
                  </w:tblGrid>
                  <w:tr w:rsidR="005E37FE" w:rsidRPr="005E37FE" w14:paraId="591240F0" w14:textId="77777777" w:rsidTr="00752787">
                    <w:trPr>
                      <w:trHeight w:val="540"/>
                    </w:trPr>
                    <w:tc>
                      <w:tcPr>
                        <w:tcW w:w="990" w:type="dxa"/>
                      </w:tcPr>
                      <w:p w14:paraId="35E97AA1" w14:textId="77777777" w:rsidR="005E37FE" w:rsidRPr="005E37FE" w:rsidRDefault="005E37FE" w:rsidP="005E37FE">
                        <w:pPr>
                          <w:autoSpaceDE w:val="0"/>
                          <w:autoSpaceDN w:val="0"/>
                          <w:adjustRightInd w:val="0"/>
                        </w:pPr>
                        <w:r w:rsidRPr="005E37FE">
                          <w:rPr>
                            <w:noProof/>
                          </w:rPr>
                          <w:drawing>
                            <wp:inline distT="0" distB="0" distL="0" distR="0" wp14:anchorId="4147C9CB" wp14:editId="7A153501">
                              <wp:extent cx="352425" cy="352425"/>
                              <wp:effectExtent l="0" t="0" r="0" b="0"/>
                              <wp:docPr id="720" name="Picture 720"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5-04 at 10.24.34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2C5217D9" w14:textId="77777777" w:rsidR="005E37FE" w:rsidRPr="005E37FE" w:rsidRDefault="005E37FE" w:rsidP="005E37FE">
                  <w:pPr>
                    <w:autoSpaceDE w:val="0"/>
                    <w:autoSpaceDN w:val="0"/>
                    <w:adjustRightInd w:val="0"/>
                    <w:rPr>
                      <w:b/>
                    </w:rPr>
                  </w:pPr>
                  <w:r w:rsidRPr="005E37FE">
                    <w:rPr>
                      <w:b/>
                    </w:rPr>
                    <w:t>Cr Heinz Kram</w:t>
                  </w:r>
                </w:p>
                <w:p w14:paraId="64699F72" w14:textId="77777777" w:rsidR="005E37FE" w:rsidRPr="005E37FE" w:rsidRDefault="005E37FE" w:rsidP="005E37FE">
                  <w:pPr>
                    <w:autoSpaceDE w:val="0"/>
                    <w:autoSpaceDN w:val="0"/>
                    <w:adjustRightInd w:val="0"/>
                  </w:pPr>
                  <w:r w:rsidRPr="005E37FE">
                    <w:t>Lyre Ward</w:t>
                  </w:r>
                </w:p>
                <w:p w14:paraId="4316BA6C" w14:textId="77777777" w:rsidR="005E37FE" w:rsidRPr="005E37FE" w:rsidRDefault="005E37FE" w:rsidP="005E37FE">
                  <w:pPr>
                    <w:autoSpaceDE w:val="0"/>
                    <w:autoSpaceDN w:val="0"/>
                    <w:adjustRightInd w:val="0"/>
                  </w:pPr>
                  <w:r w:rsidRPr="005E37FE">
                    <w:t>Date elected: 27 October 2012</w:t>
                  </w:r>
                </w:p>
                <w:p w14:paraId="59FA8B30" w14:textId="77777777" w:rsidR="005E37FE" w:rsidRPr="005E37FE" w:rsidRDefault="005E37FE" w:rsidP="005E37FE">
                  <w:pPr>
                    <w:autoSpaceDE w:val="0"/>
                    <w:autoSpaceDN w:val="0"/>
                    <w:adjustRightInd w:val="0"/>
                  </w:pPr>
                  <w:r w:rsidRPr="005E37FE">
                    <w:t>E: email@VictorianCityCouncil M: 044000000</w:t>
                  </w:r>
                </w:p>
              </w:tc>
            </w:tr>
            <w:tr w:rsidR="005E37FE" w:rsidRPr="005E37FE" w14:paraId="56825E0E" w14:textId="77777777" w:rsidTr="00752787">
              <w:trPr>
                <w:trHeight w:val="1054"/>
              </w:trPr>
              <w:tc>
                <w:tcPr>
                  <w:tcW w:w="4278" w:type="dxa"/>
                  <w:noWrap/>
                  <w:tcMar>
                    <w:bottom w:w="57" w:type="dxa"/>
                  </w:tcMar>
                </w:tcPr>
                <w:tbl>
                  <w:tblPr>
                    <w:tblpPr w:leftFromText="180" w:rightFromText="180" w:vertAnchor="text" w:horzAnchor="page" w:tblpX="3431" w:tblpY="91"/>
                    <w:tblW w:w="0" w:type="auto"/>
                    <w:tblLayout w:type="fixed"/>
                    <w:tblLook w:val="0000" w:firstRow="0" w:lastRow="0" w:firstColumn="0" w:lastColumn="0" w:noHBand="0" w:noVBand="0"/>
                  </w:tblPr>
                  <w:tblGrid>
                    <w:gridCol w:w="770"/>
                  </w:tblGrid>
                  <w:tr w:rsidR="005E37FE" w:rsidRPr="005E37FE" w14:paraId="5AAFB00F" w14:textId="77777777" w:rsidTr="00752787">
                    <w:trPr>
                      <w:trHeight w:val="540"/>
                    </w:trPr>
                    <w:tc>
                      <w:tcPr>
                        <w:tcW w:w="770" w:type="dxa"/>
                      </w:tcPr>
                      <w:p w14:paraId="3FF2A4F9" w14:textId="77777777" w:rsidR="005E37FE" w:rsidRPr="005E37FE" w:rsidRDefault="005E37FE" w:rsidP="005E37FE">
                        <w:pPr>
                          <w:autoSpaceDE w:val="0"/>
                          <w:autoSpaceDN w:val="0"/>
                          <w:adjustRightInd w:val="0"/>
                        </w:pPr>
                        <w:r w:rsidRPr="005E37FE">
                          <w:rPr>
                            <w:noProof/>
                          </w:rPr>
                          <w:drawing>
                            <wp:inline distT="0" distB="0" distL="0" distR="0" wp14:anchorId="1A9F536A" wp14:editId="6D4FBA49">
                              <wp:extent cx="352425" cy="352425"/>
                              <wp:effectExtent l="0" t="0" r="0" b="0"/>
                              <wp:docPr id="721" name="Picture 721"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5-05-04 at 10.24.34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210213DB" w14:textId="77777777" w:rsidR="005E37FE" w:rsidRPr="005E37FE" w:rsidRDefault="005E37FE" w:rsidP="005E37FE">
                  <w:pPr>
                    <w:autoSpaceDE w:val="0"/>
                    <w:autoSpaceDN w:val="0"/>
                    <w:adjustRightInd w:val="0"/>
                    <w:rPr>
                      <w:b/>
                    </w:rPr>
                  </w:pPr>
                  <w:r w:rsidRPr="005E37FE">
                    <w:rPr>
                      <w:b/>
                    </w:rPr>
                    <w:t>Cr Jim Part</w:t>
                  </w:r>
                </w:p>
                <w:p w14:paraId="67C07B51" w14:textId="77777777" w:rsidR="005E37FE" w:rsidRPr="005E37FE" w:rsidRDefault="005E37FE" w:rsidP="005E37FE">
                  <w:pPr>
                    <w:autoSpaceDE w:val="0"/>
                    <w:autoSpaceDN w:val="0"/>
                    <w:adjustRightInd w:val="0"/>
                  </w:pPr>
                  <w:r w:rsidRPr="005E37FE">
                    <w:t>Bella Ward</w:t>
                  </w:r>
                </w:p>
                <w:p w14:paraId="5E47CC8F" w14:textId="77777777" w:rsidR="005E37FE" w:rsidRPr="005E37FE" w:rsidRDefault="005E37FE" w:rsidP="005E37FE">
                  <w:pPr>
                    <w:autoSpaceDE w:val="0"/>
                    <w:autoSpaceDN w:val="0"/>
                    <w:adjustRightInd w:val="0"/>
                  </w:pPr>
                  <w:r w:rsidRPr="005E37FE">
                    <w:t>Date elected: 27 October 2012</w:t>
                  </w:r>
                </w:p>
                <w:p w14:paraId="037F66A4" w14:textId="77777777" w:rsidR="005E37FE" w:rsidRPr="005E37FE" w:rsidRDefault="005E37FE" w:rsidP="005E37FE">
                  <w:pPr>
                    <w:autoSpaceDE w:val="0"/>
                    <w:autoSpaceDN w:val="0"/>
                    <w:adjustRightInd w:val="0"/>
                  </w:pPr>
                  <w:r w:rsidRPr="005E37FE">
                    <w:t>E: email@VictorianCityCouncil M: 044000000</w:t>
                  </w:r>
                </w:p>
              </w:tc>
              <w:tc>
                <w:tcPr>
                  <w:tcW w:w="4279" w:type="dxa"/>
                  <w:noWrap/>
                </w:tcPr>
                <w:tbl>
                  <w:tblPr>
                    <w:tblpPr w:leftFromText="180" w:rightFromText="180" w:vertAnchor="text" w:horzAnchor="page" w:tblpX="3221" w:tblpY="91"/>
                    <w:tblW w:w="0" w:type="auto"/>
                    <w:tblLayout w:type="fixed"/>
                    <w:tblLook w:val="0000" w:firstRow="0" w:lastRow="0" w:firstColumn="0" w:lastColumn="0" w:noHBand="0" w:noVBand="0"/>
                  </w:tblPr>
                  <w:tblGrid>
                    <w:gridCol w:w="990"/>
                  </w:tblGrid>
                  <w:tr w:rsidR="005E37FE" w:rsidRPr="005E37FE" w14:paraId="65AFC052" w14:textId="77777777" w:rsidTr="00752787">
                    <w:trPr>
                      <w:trHeight w:val="540"/>
                    </w:trPr>
                    <w:tc>
                      <w:tcPr>
                        <w:tcW w:w="990" w:type="dxa"/>
                      </w:tcPr>
                      <w:p w14:paraId="49914924" w14:textId="77777777" w:rsidR="005E37FE" w:rsidRPr="005E37FE" w:rsidRDefault="005E37FE" w:rsidP="005E37FE">
                        <w:pPr>
                          <w:autoSpaceDE w:val="0"/>
                          <w:autoSpaceDN w:val="0"/>
                          <w:adjustRightInd w:val="0"/>
                        </w:pPr>
                        <w:r w:rsidRPr="005E37FE">
                          <w:rPr>
                            <w:noProof/>
                          </w:rPr>
                          <w:drawing>
                            <wp:inline distT="0" distB="0" distL="0" distR="0" wp14:anchorId="26AA65E0" wp14:editId="721316D1">
                              <wp:extent cx="352425" cy="352425"/>
                              <wp:effectExtent l="0" t="0" r="0" b="0"/>
                              <wp:docPr id="70" name="Picture 70"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05-04 at 10.24.42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2271E641" w14:textId="77777777" w:rsidR="005E37FE" w:rsidRPr="005E37FE" w:rsidRDefault="005E37FE" w:rsidP="005E37FE">
                  <w:pPr>
                    <w:autoSpaceDE w:val="0"/>
                    <w:autoSpaceDN w:val="0"/>
                    <w:adjustRightInd w:val="0"/>
                    <w:rPr>
                      <w:b/>
                    </w:rPr>
                  </w:pPr>
                  <w:r w:rsidRPr="005E37FE">
                    <w:rPr>
                      <w:b/>
                    </w:rPr>
                    <w:t>Cr Jane Added</w:t>
                  </w:r>
                </w:p>
                <w:p w14:paraId="069B04A3" w14:textId="77777777" w:rsidR="005E37FE" w:rsidRPr="005E37FE" w:rsidRDefault="005E37FE" w:rsidP="005E37FE">
                  <w:pPr>
                    <w:autoSpaceDE w:val="0"/>
                    <w:autoSpaceDN w:val="0"/>
                    <w:adjustRightInd w:val="0"/>
                  </w:pPr>
                  <w:r w:rsidRPr="005E37FE">
                    <w:t>Mailman Ward</w:t>
                  </w:r>
                </w:p>
                <w:p w14:paraId="040D9D76" w14:textId="77777777" w:rsidR="005E37FE" w:rsidRPr="005E37FE" w:rsidRDefault="005E37FE" w:rsidP="005E37FE">
                  <w:pPr>
                    <w:autoSpaceDE w:val="0"/>
                    <w:autoSpaceDN w:val="0"/>
                    <w:adjustRightInd w:val="0"/>
                  </w:pPr>
                  <w:r w:rsidRPr="005E37FE">
                    <w:t>Date elected: 27 October 2012</w:t>
                  </w:r>
                </w:p>
                <w:p w14:paraId="195E6CD8" w14:textId="77777777" w:rsidR="005E37FE" w:rsidRPr="005E37FE" w:rsidRDefault="005E37FE" w:rsidP="005E37FE">
                  <w:pPr>
                    <w:autoSpaceDE w:val="0"/>
                    <w:autoSpaceDN w:val="0"/>
                    <w:adjustRightInd w:val="0"/>
                  </w:pPr>
                  <w:r w:rsidRPr="005E37FE">
                    <w:t>E: email@VictorianCityCouncil M: 044000000</w:t>
                  </w:r>
                </w:p>
              </w:tc>
            </w:tr>
            <w:tr w:rsidR="005E37FE" w:rsidRPr="005E37FE" w14:paraId="13AE1A1B" w14:textId="77777777" w:rsidTr="00752787">
              <w:trPr>
                <w:trHeight w:val="957"/>
              </w:trPr>
              <w:tc>
                <w:tcPr>
                  <w:tcW w:w="4278" w:type="dxa"/>
                  <w:noWrap/>
                  <w:tcMar>
                    <w:bottom w:w="57" w:type="dxa"/>
                  </w:tcMar>
                </w:tcPr>
                <w:tbl>
                  <w:tblPr>
                    <w:tblpPr w:leftFromText="180" w:rightFromText="180" w:vertAnchor="text" w:horzAnchor="page" w:tblpX="3431" w:tblpY="61"/>
                    <w:tblW w:w="0" w:type="auto"/>
                    <w:tblLayout w:type="fixed"/>
                    <w:tblLook w:val="0000" w:firstRow="0" w:lastRow="0" w:firstColumn="0" w:lastColumn="0" w:noHBand="0" w:noVBand="0"/>
                  </w:tblPr>
                  <w:tblGrid>
                    <w:gridCol w:w="770"/>
                  </w:tblGrid>
                  <w:tr w:rsidR="005E37FE" w:rsidRPr="005E37FE" w14:paraId="7460585F" w14:textId="77777777" w:rsidTr="00752787">
                    <w:trPr>
                      <w:trHeight w:val="540"/>
                    </w:trPr>
                    <w:tc>
                      <w:tcPr>
                        <w:tcW w:w="770" w:type="dxa"/>
                      </w:tcPr>
                      <w:p w14:paraId="625F12C7" w14:textId="77777777" w:rsidR="005E37FE" w:rsidRPr="005E37FE" w:rsidRDefault="005E37FE" w:rsidP="005E37FE">
                        <w:pPr>
                          <w:autoSpaceDE w:val="0"/>
                          <w:autoSpaceDN w:val="0"/>
                          <w:adjustRightInd w:val="0"/>
                        </w:pPr>
                        <w:r w:rsidRPr="005E37FE">
                          <w:rPr>
                            <w:noProof/>
                          </w:rPr>
                          <w:lastRenderedPageBreak/>
                          <w:drawing>
                            <wp:inline distT="0" distB="0" distL="0" distR="0" wp14:anchorId="615F44F6" wp14:editId="1EE58715">
                              <wp:extent cx="352425" cy="352425"/>
                              <wp:effectExtent l="0" t="0" r="0" b="0"/>
                              <wp:docPr id="722" name="Picture 722"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05-04 at 10.24.42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2F2B2CEC" w14:textId="77777777" w:rsidR="005E37FE" w:rsidRPr="005E37FE" w:rsidRDefault="005E37FE" w:rsidP="005E37FE">
                  <w:pPr>
                    <w:autoSpaceDE w:val="0"/>
                    <w:autoSpaceDN w:val="0"/>
                    <w:adjustRightInd w:val="0"/>
                    <w:rPr>
                      <w:b/>
                    </w:rPr>
                  </w:pPr>
                  <w:r w:rsidRPr="005E37FE">
                    <w:rPr>
                      <w:b/>
                    </w:rPr>
                    <w:t>Cr Judith Vice</w:t>
                  </w:r>
                </w:p>
                <w:p w14:paraId="26672FAE" w14:textId="77777777" w:rsidR="005E37FE" w:rsidRPr="005E37FE" w:rsidRDefault="005E37FE" w:rsidP="005E37FE">
                  <w:pPr>
                    <w:autoSpaceDE w:val="0"/>
                    <w:autoSpaceDN w:val="0"/>
                    <w:adjustRightInd w:val="0"/>
                  </w:pPr>
                  <w:r w:rsidRPr="005E37FE">
                    <w:t>Cotter Ward</w:t>
                  </w:r>
                </w:p>
                <w:p w14:paraId="5F9CE6CC" w14:textId="77777777" w:rsidR="005E37FE" w:rsidRPr="005E37FE" w:rsidRDefault="005E37FE" w:rsidP="005E37FE">
                  <w:pPr>
                    <w:autoSpaceDE w:val="0"/>
                    <w:autoSpaceDN w:val="0"/>
                    <w:adjustRightInd w:val="0"/>
                  </w:pPr>
                  <w:r w:rsidRPr="005E37FE">
                    <w:t>Date elected: 27 October 2021</w:t>
                  </w:r>
                </w:p>
                <w:p w14:paraId="214F0FFB" w14:textId="77777777" w:rsidR="005E37FE" w:rsidRPr="005E37FE" w:rsidRDefault="005E37FE" w:rsidP="005E37FE">
                  <w:pPr>
                    <w:autoSpaceDE w:val="0"/>
                    <w:autoSpaceDN w:val="0"/>
                    <w:adjustRightInd w:val="0"/>
                  </w:pPr>
                  <w:r w:rsidRPr="005E37FE">
                    <w:t>E: email@VictorianCityCouncil M: 044000000</w:t>
                  </w:r>
                </w:p>
              </w:tc>
              <w:tc>
                <w:tcPr>
                  <w:tcW w:w="4279" w:type="dxa"/>
                  <w:noWrap/>
                </w:tcPr>
                <w:tbl>
                  <w:tblPr>
                    <w:tblpPr w:leftFromText="180" w:rightFromText="180" w:vertAnchor="text" w:horzAnchor="page" w:tblpX="3221" w:tblpY="61"/>
                    <w:tblW w:w="0" w:type="auto"/>
                    <w:tblLayout w:type="fixed"/>
                    <w:tblLook w:val="0000" w:firstRow="0" w:lastRow="0" w:firstColumn="0" w:lastColumn="0" w:noHBand="0" w:noVBand="0"/>
                  </w:tblPr>
                  <w:tblGrid>
                    <w:gridCol w:w="990"/>
                  </w:tblGrid>
                  <w:tr w:rsidR="005E37FE" w:rsidRPr="005E37FE" w14:paraId="2B89CF86" w14:textId="77777777" w:rsidTr="00752787">
                    <w:trPr>
                      <w:trHeight w:val="540"/>
                    </w:trPr>
                    <w:tc>
                      <w:tcPr>
                        <w:tcW w:w="990" w:type="dxa"/>
                      </w:tcPr>
                      <w:p w14:paraId="7124CAED" w14:textId="77777777" w:rsidR="005E37FE" w:rsidRPr="005E37FE" w:rsidRDefault="005E37FE" w:rsidP="005E37FE">
                        <w:pPr>
                          <w:autoSpaceDE w:val="0"/>
                          <w:autoSpaceDN w:val="0"/>
                          <w:adjustRightInd w:val="0"/>
                        </w:pPr>
                        <w:r w:rsidRPr="005E37FE">
                          <w:rPr>
                            <w:noProof/>
                          </w:rPr>
                          <w:drawing>
                            <wp:inline distT="0" distB="0" distL="0" distR="0" wp14:anchorId="667BF1D1" wp14:editId="3BF8B9D0">
                              <wp:extent cx="352425" cy="352425"/>
                              <wp:effectExtent l="0" t="0" r="0" b="0"/>
                              <wp:docPr id="723" name="Picture 723"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5-05-04 at 10.24.34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60EB1108" w14:textId="77777777" w:rsidR="005E37FE" w:rsidRPr="005E37FE" w:rsidRDefault="005E37FE" w:rsidP="005E37FE">
                  <w:pPr>
                    <w:autoSpaceDE w:val="0"/>
                    <w:autoSpaceDN w:val="0"/>
                    <w:adjustRightInd w:val="0"/>
                    <w:rPr>
                      <w:b/>
                    </w:rPr>
                  </w:pPr>
                  <w:r w:rsidRPr="005E37FE">
                    <w:rPr>
                      <w:b/>
                    </w:rPr>
                    <w:t>Cr Philip Malan</w:t>
                  </w:r>
                </w:p>
                <w:p w14:paraId="34F95971" w14:textId="77777777" w:rsidR="005E37FE" w:rsidRPr="005E37FE" w:rsidRDefault="005E37FE" w:rsidP="005E37FE">
                  <w:pPr>
                    <w:autoSpaceDE w:val="0"/>
                    <w:autoSpaceDN w:val="0"/>
                    <w:adjustRightInd w:val="0"/>
                  </w:pPr>
                  <w:r w:rsidRPr="005E37FE">
                    <w:t>Maran Ward</w:t>
                  </w:r>
                </w:p>
                <w:p w14:paraId="5CE90F5A" w14:textId="77777777" w:rsidR="005E37FE" w:rsidRPr="005E37FE" w:rsidRDefault="005E37FE" w:rsidP="005E37FE">
                  <w:pPr>
                    <w:autoSpaceDE w:val="0"/>
                    <w:autoSpaceDN w:val="0"/>
                    <w:adjustRightInd w:val="0"/>
                  </w:pPr>
                  <w:r w:rsidRPr="005E37FE">
                    <w:t>Date elected: 27 October 2021</w:t>
                  </w:r>
                </w:p>
                <w:p w14:paraId="73FEDE96" w14:textId="77777777" w:rsidR="005E37FE" w:rsidRPr="005E37FE" w:rsidRDefault="005E37FE" w:rsidP="005E37FE">
                  <w:pPr>
                    <w:autoSpaceDE w:val="0"/>
                    <w:autoSpaceDN w:val="0"/>
                    <w:adjustRightInd w:val="0"/>
                  </w:pPr>
                  <w:r w:rsidRPr="005E37FE">
                    <w:t>E: email@VictorianCityCouncil M: 044000000</w:t>
                  </w:r>
                </w:p>
              </w:tc>
            </w:tr>
            <w:tr w:rsidR="005E37FE" w:rsidRPr="005E37FE" w14:paraId="13F76AE9" w14:textId="77777777" w:rsidTr="00752787">
              <w:tc>
                <w:tcPr>
                  <w:tcW w:w="4278" w:type="dxa"/>
                  <w:noWrap/>
                  <w:tcMar>
                    <w:bottom w:w="57" w:type="dxa"/>
                  </w:tcMar>
                </w:tcPr>
                <w:tbl>
                  <w:tblPr>
                    <w:tblpPr w:leftFromText="180" w:rightFromText="180" w:vertAnchor="text" w:horzAnchor="page" w:tblpX="3431" w:tblpY="101"/>
                    <w:tblW w:w="0" w:type="auto"/>
                    <w:tblLayout w:type="fixed"/>
                    <w:tblLook w:val="0000" w:firstRow="0" w:lastRow="0" w:firstColumn="0" w:lastColumn="0" w:noHBand="0" w:noVBand="0"/>
                  </w:tblPr>
                  <w:tblGrid>
                    <w:gridCol w:w="770"/>
                  </w:tblGrid>
                  <w:tr w:rsidR="005E37FE" w:rsidRPr="005E37FE" w14:paraId="4E4C1C20" w14:textId="77777777" w:rsidTr="00752787">
                    <w:trPr>
                      <w:trHeight w:val="540"/>
                    </w:trPr>
                    <w:tc>
                      <w:tcPr>
                        <w:tcW w:w="770" w:type="dxa"/>
                      </w:tcPr>
                      <w:p w14:paraId="192C29CB" w14:textId="77777777" w:rsidR="005E37FE" w:rsidRPr="005E37FE" w:rsidRDefault="005E37FE" w:rsidP="005E37FE">
                        <w:pPr>
                          <w:autoSpaceDE w:val="0"/>
                          <w:autoSpaceDN w:val="0"/>
                          <w:adjustRightInd w:val="0"/>
                        </w:pPr>
                        <w:r w:rsidRPr="005E37FE">
                          <w:rPr>
                            <w:noProof/>
                          </w:rPr>
                          <w:drawing>
                            <wp:inline distT="0" distB="0" distL="0" distR="0" wp14:anchorId="4FFD4710" wp14:editId="429C1D3C">
                              <wp:extent cx="352425" cy="352425"/>
                              <wp:effectExtent l="0" t="0" r="0" b="0"/>
                              <wp:docPr id="724" name="Picture 724"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5-05-04 at 10.24.42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58DFC71F" w14:textId="77777777" w:rsidR="005E37FE" w:rsidRPr="005E37FE" w:rsidRDefault="005E37FE" w:rsidP="005E37FE">
                  <w:pPr>
                    <w:autoSpaceDE w:val="0"/>
                    <w:autoSpaceDN w:val="0"/>
                    <w:adjustRightInd w:val="0"/>
                    <w:rPr>
                      <w:b/>
                    </w:rPr>
                  </w:pPr>
                  <w:r w:rsidRPr="005E37FE">
                    <w:rPr>
                      <w:b/>
                    </w:rPr>
                    <w:t>Cr Coral Rose</w:t>
                  </w:r>
                </w:p>
                <w:p w14:paraId="1BE6E5C0" w14:textId="77777777" w:rsidR="005E37FE" w:rsidRPr="005E37FE" w:rsidRDefault="005E37FE" w:rsidP="005E37FE">
                  <w:pPr>
                    <w:autoSpaceDE w:val="0"/>
                    <w:autoSpaceDN w:val="0"/>
                    <w:adjustRightInd w:val="0"/>
                  </w:pPr>
                  <w:r w:rsidRPr="005E37FE">
                    <w:t>Garden Ward</w:t>
                  </w:r>
                </w:p>
                <w:p w14:paraId="0408C966" w14:textId="77777777" w:rsidR="005E37FE" w:rsidRPr="005E37FE" w:rsidRDefault="005E37FE" w:rsidP="005E37FE">
                  <w:pPr>
                    <w:autoSpaceDE w:val="0"/>
                    <w:autoSpaceDN w:val="0"/>
                    <w:adjustRightInd w:val="0"/>
                  </w:pPr>
                  <w:r w:rsidRPr="005E37FE">
                    <w:t>Date elected: 27 October 2021</w:t>
                  </w:r>
                </w:p>
                <w:p w14:paraId="60230EF1" w14:textId="77777777" w:rsidR="005E37FE" w:rsidRPr="005E37FE" w:rsidRDefault="005E37FE" w:rsidP="005E37FE">
                  <w:pPr>
                    <w:autoSpaceDE w:val="0"/>
                    <w:autoSpaceDN w:val="0"/>
                    <w:adjustRightInd w:val="0"/>
                  </w:pPr>
                  <w:r w:rsidRPr="005E37FE">
                    <w:t>E: email@VictorianCityCouncil M: 044000000</w:t>
                  </w:r>
                </w:p>
              </w:tc>
              <w:tc>
                <w:tcPr>
                  <w:tcW w:w="4279" w:type="dxa"/>
                  <w:noWrap/>
                </w:tcPr>
                <w:tbl>
                  <w:tblPr>
                    <w:tblpPr w:leftFromText="180" w:rightFromText="180" w:vertAnchor="text" w:horzAnchor="page" w:tblpX="3221" w:tblpY="101"/>
                    <w:tblW w:w="0" w:type="auto"/>
                    <w:tblLayout w:type="fixed"/>
                    <w:tblLook w:val="0000" w:firstRow="0" w:lastRow="0" w:firstColumn="0" w:lastColumn="0" w:noHBand="0" w:noVBand="0"/>
                  </w:tblPr>
                  <w:tblGrid>
                    <w:gridCol w:w="990"/>
                  </w:tblGrid>
                  <w:tr w:rsidR="005E37FE" w:rsidRPr="005E37FE" w14:paraId="11263316" w14:textId="77777777" w:rsidTr="00752787">
                    <w:trPr>
                      <w:trHeight w:val="540"/>
                    </w:trPr>
                    <w:tc>
                      <w:tcPr>
                        <w:tcW w:w="990" w:type="dxa"/>
                      </w:tcPr>
                      <w:p w14:paraId="3C0118EE" w14:textId="77777777" w:rsidR="005E37FE" w:rsidRPr="005E37FE" w:rsidRDefault="005E37FE" w:rsidP="005E37FE">
                        <w:pPr>
                          <w:autoSpaceDE w:val="0"/>
                          <w:autoSpaceDN w:val="0"/>
                          <w:adjustRightInd w:val="0"/>
                        </w:pPr>
                        <w:r w:rsidRPr="005E37FE">
                          <w:rPr>
                            <w:noProof/>
                          </w:rPr>
                          <w:drawing>
                            <wp:inline distT="0" distB="0" distL="0" distR="0" wp14:anchorId="7A1A5A44" wp14:editId="6005C9E1">
                              <wp:extent cx="352425" cy="352425"/>
                              <wp:effectExtent l="0" t="0" r="0" b="0"/>
                              <wp:docPr id="725" name="Picture 725"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5-05-04 at 10.24.34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0182978E" w14:textId="77777777" w:rsidR="005E37FE" w:rsidRPr="005E37FE" w:rsidRDefault="005E37FE" w:rsidP="005E37FE">
                  <w:pPr>
                    <w:autoSpaceDE w:val="0"/>
                    <w:autoSpaceDN w:val="0"/>
                    <w:adjustRightInd w:val="0"/>
                    <w:rPr>
                      <w:b/>
                    </w:rPr>
                  </w:pPr>
                  <w:r w:rsidRPr="005E37FE">
                    <w:rPr>
                      <w:b/>
                    </w:rPr>
                    <w:t>Cr Kevin Chad</w:t>
                  </w:r>
                </w:p>
                <w:p w14:paraId="09FCDDC8" w14:textId="77777777" w:rsidR="005E37FE" w:rsidRPr="005E37FE" w:rsidRDefault="005E37FE" w:rsidP="005E37FE">
                  <w:pPr>
                    <w:autoSpaceDE w:val="0"/>
                    <w:autoSpaceDN w:val="0"/>
                    <w:adjustRightInd w:val="0"/>
                  </w:pPr>
                  <w:r w:rsidRPr="005E37FE">
                    <w:t>Solo Ward</w:t>
                  </w:r>
                </w:p>
                <w:p w14:paraId="44D5082A" w14:textId="77777777" w:rsidR="005E37FE" w:rsidRPr="005E37FE" w:rsidRDefault="005E37FE" w:rsidP="005E37FE">
                  <w:pPr>
                    <w:autoSpaceDE w:val="0"/>
                    <w:autoSpaceDN w:val="0"/>
                    <w:adjustRightInd w:val="0"/>
                  </w:pPr>
                  <w:r w:rsidRPr="005E37FE">
                    <w:t>Date elected: 27 October 2021</w:t>
                  </w:r>
                </w:p>
                <w:p w14:paraId="3BA715AD" w14:textId="77777777" w:rsidR="005E37FE" w:rsidRPr="005E37FE" w:rsidRDefault="005E37FE" w:rsidP="005E37FE">
                  <w:pPr>
                    <w:autoSpaceDE w:val="0"/>
                    <w:autoSpaceDN w:val="0"/>
                    <w:adjustRightInd w:val="0"/>
                  </w:pPr>
                  <w:r w:rsidRPr="005E37FE">
                    <w:t>E: email@VictorianCityCouncil M: 044000000</w:t>
                  </w:r>
                </w:p>
              </w:tc>
            </w:tr>
            <w:tr w:rsidR="005E37FE" w:rsidRPr="005E37FE" w14:paraId="7A75A587" w14:textId="77777777" w:rsidTr="00752787">
              <w:trPr>
                <w:trHeight w:val="1076"/>
              </w:trPr>
              <w:tc>
                <w:tcPr>
                  <w:tcW w:w="4278" w:type="dxa"/>
                  <w:noWrap/>
                  <w:tcMar>
                    <w:bottom w:w="57" w:type="dxa"/>
                  </w:tcMar>
                </w:tcPr>
                <w:tbl>
                  <w:tblPr>
                    <w:tblpPr w:leftFromText="180" w:rightFromText="180" w:vertAnchor="text" w:horzAnchor="page" w:tblpX="3431" w:tblpY="151"/>
                    <w:tblW w:w="0" w:type="auto"/>
                    <w:tblLayout w:type="fixed"/>
                    <w:tblLook w:val="0000" w:firstRow="0" w:lastRow="0" w:firstColumn="0" w:lastColumn="0" w:noHBand="0" w:noVBand="0"/>
                  </w:tblPr>
                  <w:tblGrid>
                    <w:gridCol w:w="770"/>
                  </w:tblGrid>
                  <w:tr w:rsidR="005E37FE" w:rsidRPr="005E37FE" w14:paraId="7CC5AF5B" w14:textId="77777777" w:rsidTr="00752787">
                    <w:trPr>
                      <w:trHeight w:val="540"/>
                    </w:trPr>
                    <w:tc>
                      <w:tcPr>
                        <w:tcW w:w="770" w:type="dxa"/>
                      </w:tcPr>
                      <w:p w14:paraId="15CD370D" w14:textId="77777777" w:rsidR="005E37FE" w:rsidRPr="005E37FE" w:rsidRDefault="005E37FE" w:rsidP="005E37FE">
                        <w:pPr>
                          <w:autoSpaceDE w:val="0"/>
                          <w:autoSpaceDN w:val="0"/>
                          <w:adjustRightInd w:val="0"/>
                        </w:pPr>
                        <w:r w:rsidRPr="005E37FE">
                          <w:rPr>
                            <w:noProof/>
                          </w:rPr>
                          <w:drawing>
                            <wp:inline distT="0" distB="0" distL="0" distR="0" wp14:anchorId="591E9B39" wp14:editId="0635B56C">
                              <wp:extent cx="352425" cy="352425"/>
                              <wp:effectExtent l="0" t="0" r="0" b="0"/>
                              <wp:docPr id="726" name="Picture 726"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5-05-04 at 10.24.34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46E53AC2" w14:textId="77777777" w:rsidR="005E37FE" w:rsidRPr="005E37FE" w:rsidRDefault="005E37FE" w:rsidP="005E37FE">
                  <w:pPr>
                    <w:autoSpaceDE w:val="0"/>
                    <w:autoSpaceDN w:val="0"/>
                    <w:adjustRightInd w:val="0"/>
                    <w:rPr>
                      <w:b/>
                    </w:rPr>
                  </w:pPr>
                  <w:r w:rsidRPr="005E37FE">
                    <w:rPr>
                      <w:b/>
                    </w:rPr>
                    <w:t>Cr Steve Hurdle</w:t>
                  </w:r>
                </w:p>
                <w:p w14:paraId="630BF253" w14:textId="77777777" w:rsidR="005E37FE" w:rsidRPr="005E37FE" w:rsidRDefault="005E37FE" w:rsidP="005E37FE">
                  <w:pPr>
                    <w:autoSpaceDE w:val="0"/>
                    <w:autoSpaceDN w:val="0"/>
                    <w:adjustRightInd w:val="0"/>
                  </w:pPr>
                  <w:r w:rsidRPr="005E37FE">
                    <w:t>Glennie Ward</w:t>
                  </w:r>
                </w:p>
                <w:p w14:paraId="5C5C4FCA" w14:textId="77777777" w:rsidR="005E37FE" w:rsidRPr="005E37FE" w:rsidRDefault="005E37FE" w:rsidP="005E37FE">
                  <w:pPr>
                    <w:autoSpaceDE w:val="0"/>
                    <w:autoSpaceDN w:val="0"/>
                    <w:adjustRightInd w:val="0"/>
                  </w:pPr>
                  <w:r w:rsidRPr="005E37FE">
                    <w:t>Date elected: 27 October 2021</w:t>
                  </w:r>
                </w:p>
                <w:p w14:paraId="5C6DD8F7" w14:textId="77777777" w:rsidR="005E37FE" w:rsidRPr="005E37FE" w:rsidRDefault="005E37FE" w:rsidP="005E37FE">
                  <w:pPr>
                    <w:autoSpaceDE w:val="0"/>
                    <w:autoSpaceDN w:val="0"/>
                    <w:adjustRightInd w:val="0"/>
                  </w:pPr>
                  <w:r w:rsidRPr="005E37FE">
                    <w:t>E: email@VictorianCityCouncil M: 044000000</w:t>
                  </w:r>
                </w:p>
              </w:tc>
              <w:tc>
                <w:tcPr>
                  <w:tcW w:w="4279" w:type="dxa"/>
                  <w:noWrap/>
                </w:tcPr>
                <w:tbl>
                  <w:tblPr>
                    <w:tblpPr w:leftFromText="180" w:rightFromText="180" w:vertAnchor="text" w:horzAnchor="page" w:tblpX="3221" w:tblpY="151"/>
                    <w:tblW w:w="0" w:type="auto"/>
                    <w:tblLayout w:type="fixed"/>
                    <w:tblLook w:val="0000" w:firstRow="0" w:lastRow="0" w:firstColumn="0" w:lastColumn="0" w:noHBand="0" w:noVBand="0"/>
                  </w:tblPr>
                  <w:tblGrid>
                    <w:gridCol w:w="990"/>
                  </w:tblGrid>
                  <w:tr w:rsidR="005E37FE" w:rsidRPr="005E37FE" w14:paraId="368AEACA" w14:textId="77777777" w:rsidTr="00752787">
                    <w:trPr>
                      <w:trHeight w:val="540"/>
                    </w:trPr>
                    <w:tc>
                      <w:tcPr>
                        <w:tcW w:w="990" w:type="dxa"/>
                      </w:tcPr>
                      <w:p w14:paraId="7D295ABC" w14:textId="77777777" w:rsidR="005E37FE" w:rsidRPr="005E37FE" w:rsidRDefault="005E37FE" w:rsidP="005E37FE">
                        <w:pPr>
                          <w:autoSpaceDE w:val="0"/>
                          <w:autoSpaceDN w:val="0"/>
                          <w:adjustRightInd w:val="0"/>
                        </w:pPr>
                        <w:r w:rsidRPr="005E37FE">
                          <w:rPr>
                            <w:noProof/>
                          </w:rPr>
                          <w:drawing>
                            <wp:inline distT="0" distB="0" distL="0" distR="0" wp14:anchorId="557DB04C" wp14:editId="51E13910">
                              <wp:extent cx="352425" cy="352425"/>
                              <wp:effectExtent l="0" t="0" r="0" b="0"/>
                              <wp:docPr id="727" name="Picture 727"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5-05-04 at 10.24.34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0A5E110A" w14:textId="77777777" w:rsidR="005E37FE" w:rsidRPr="005E37FE" w:rsidRDefault="005E37FE" w:rsidP="005E37FE">
                  <w:pPr>
                    <w:autoSpaceDE w:val="0"/>
                    <w:autoSpaceDN w:val="0"/>
                    <w:adjustRightInd w:val="0"/>
                    <w:rPr>
                      <w:b/>
                    </w:rPr>
                  </w:pPr>
                  <w:r w:rsidRPr="005E37FE">
                    <w:rPr>
                      <w:b/>
                    </w:rPr>
                    <w:t>Cr Phillip Heals</w:t>
                  </w:r>
                </w:p>
                <w:p w14:paraId="55C07550" w14:textId="77777777" w:rsidR="005E37FE" w:rsidRPr="005E37FE" w:rsidRDefault="005E37FE" w:rsidP="005E37FE">
                  <w:pPr>
                    <w:autoSpaceDE w:val="0"/>
                    <w:autoSpaceDN w:val="0"/>
                    <w:adjustRightInd w:val="0"/>
                  </w:pPr>
                  <w:r w:rsidRPr="005E37FE">
                    <w:t>Studded Ward</w:t>
                  </w:r>
                </w:p>
                <w:p w14:paraId="53615F3E" w14:textId="77777777" w:rsidR="005E37FE" w:rsidRPr="005E37FE" w:rsidRDefault="005E37FE" w:rsidP="005E37FE">
                  <w:pPr>
                    <w:autoSpaceDE w:val="0"/>
                    <w:autoSpaceDN w:val="0"/>
                    <w:adjustRightInd w:val="0"/>
                  </w:pPr>
                  <w:r w:rsidRPr="005E37FE">
                    <w:t>Date elected: 12 January 2021</w:t>
                  </w:r>
                </w:p>
                <w:p w14:paraId="598FBDEA" w14:textId="77777777" w:rsidR="005E37FE" w:rsidRPr="005E37FE" w:rsidRDefault="005E37FE" w:rsidP="005E37FE">
                  <w:pPr>
                    <w:autoSpaceDE w:val="0"/>
                    <w:autoSpaceDN w:val="0"/>
                    <w:adjustRightInd w:val="0"/>
                  </w:pPr>
                  <w:r w:rsidRPr="005E37FE">
                    <w:t>E: email@VictorianCityCouncil M: 044000000</w:t>
                  </w:r>
                </w:p>
              </w:tc>
            </w:tr>
            <w:tr w:rsidR="005E37FE" w:rsidRPr="005E37FE" w14:paraId="4D3EBF1A" w14:textId="77777777" w:rsidTr="00752787">
              <w:tc>
                <w:tcPr>
                  <w:tcW w:w="4278" w:type="dxa"/>
                  <w:tcBorders>
                    <w:bottom w:val="single" w:sz="4" w:space="0" w:color="auto"/>
                  </w:tcBorders>
                  <w:noWrap/>
                </w:tcPr>
                <w:tbl>
                  <w:tblPr>
                    <w:tblpPr w:leftFromText="180" w:rightFromText="180" w:vertAnchor="text" w:horzAnchor="page" w:tblpX="3431" w:tblpY="91"/>
                    <w:tblW w:w="0" w:type="auto"/>
                    <w:tblLayout w:type="fixed"/>
                    <w:tblLook w:val="0000" w:firstRow="0" w:lastRow="0" w:firstColumn="0" w:lastColumn="0" w:noHBand="0" w:noVBand="0"/>
                  </w:tblPr>
                  <w:tblGrid>
                    <w:gridCol w:w="770"/>
                  </w:tblGrid>
                  <w:tr w:rsidR="005E37FE" w:rsidRPr="005E37FE" w14:paraId="7F1D7598" w14:textId="77777777" w:rsidTr="00752787">
                    <w:trPr>
                      <w:trHeight w:val="540"/>
                    </w:trPr>
                    <w:tc>
                      <w:tcPr>
                        <w:tcW w:w="770" w:type="dxa"/>
                      </w:tcPr>
                      <w:p w14:paraId="0E5C1EFD" w14:textId="77777777" w:rsidR="005E37FE" w:rsidRPr="005E37FE" w:rsidRDefault="005E37FE" w:rsidP="005E37FE">
                        <w:pPr>
                          <w:autoSpaceDE w:val="0"/>
                          <w:autoSpaceDN w:val="0"/>
                          <w:adjustRightInd w:val="0"/>
                        </w:pPr>
                        <w:r w:rsidRPr="005E37FE">
                          <w:rPr>
                            <w:noProof/>
                          </w:rPr>
                          <w:drawing>
                            <wp:inline distT="0" distB="0" distL="0" distR="0" wp14:anchorId="4856F267" wp14:editId="4A9E4038">
                              <wp:extent cx="352425" cy="352425"/>
                              <wp:effectExtent l="0" t="0" r="0" b="0"/>
                              <wp:docPr id="728" name="Picture 728"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2015-05-04 at 10.24.34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14:paraId="2835566F" w14:textId="77777777" w:rsidR="005E37FE" w:rsidRPr="005E37FE" w:rsidRDefault="005E37FE" w:rsidP="005E37FE">
                  <w:pPr>
                    <w:autoSpaceDE w:val="0"/>
                    <w:autoSpaceDN w:val="0"/>
                    <w:adjustRightInd w:val="0"/>
                    <w:rPr>
                      <w:b/>
                    </w:rPr>
                  </w:pPr>
                  <w:r w:rsidRPr="005E37FE">
                    <w:rPr>
                      <w:b/>
                    </w:rPr>
                    <w:t>Cr John Melkin</w:t>
                  </w:r>
                </w:p>
                <w:p w14:paraId="2141B0E0" w14:textId="77777777" w:rsidR="005E37FE" w:rsidRPr="005E37FE" w:rsidRDefault="005E37FE" w:rsidP="005E37FE">
                  <w:pPr>
                    <w:autoSpaceDE w:val="0"/>
                    <w:autoSpaceDN w:val="0"/>
                    <w:adjustRightInd w:val="0"/>
                  </w:pPr>
                  <w:r w:rsidRPr="005E37FE">
                    <w:t>Glennie Ward</w:t>
                  </w:r>
                </w:p>
                <w:p w14:paraId="702B3EF7" w14:textId="77777777" w:rsidR="005E37FE" w:rsidRPr="005E37FE" w:rsidRDefault="005E37FE" w:rsidP="005E37FE">
                  <w:pPr>
                    <w:autoSpaceDE w:val="0"/>
                    <w:autoSpaceDN w:val="0"/>
                    <w:adjustRightInd w:val="0"/>
                  </w:pPr>
                  <w:r w:rsidRPr="005E37FE">
                    <w:t>Date retired: 31 December 2021</w:t>
                  </w:r>
                </w:p>
                <w:p w14:paraId="461B6F68" w14:textId="77777777" w:rsidR="005E37FE" w:rsidRPr="005E37FE" w:rsidRDefault="005E37FE" w:rsidP="005E37FE">
                  <w:pPr>
                    <w:autoSpaceDE w:val="0"/>
                    <w:autoSpaceDN w:val="0"/>
                    <w:adjustRightInd w:val="0"/>
                  </w:pPr>
                  <w:r w:rsidRPr="005E37FE">
                    <w:t>E: email@VictorianCityCouncil M: 044000000</w:t>
                  </w:r>
                </w:p>
              </w:tc>
              <w:tc>
                <w:tcPr>
                  <w:tcW w:w="4279" w:type="dxa"/>
                  <w:tcBorders>
                    <w:bottom w:val="single" w:sz="4" w:space="0" w:color="auto"/>
                  </w:tcBorders>
                  <w:noWrap/>
                </w:tcPr>
                <w:p w14:paraId="258DD55B" w14:textId="77777777" w:rsidR="005E37FE" w:rsidRPr="005E37FE" w:rsidRDefault="005E37FE" w:rsidP="005E37FE">
                  <w:pPr>
                    <w:autoSpaceDE w:val="0"/>
                    <w:autoSpaceDN w:val="0"/>
                    <w:adjustRightInd w:val="0"/>
                  </w:pPr>
                  <w:r w:rsidRPr="005E37FE">
                    <w:rPr>
                      <w:noProof/>
                      <w:sz w:val="28"/>
                      <w:szCs w:val="28"/>
                    </w:rPr>
                    <w:drawing>
                      <wp:anchor distT="0" distB="0" distL="114300" distR="114300" simplePos="0" relativeHeight="251658248" behindDoc="0" locked="0" layoutInCell="1" allowOverlap="1" wp14:anchorId="34128647" wp14:editId="45B614C7">
                        <wp:simplePos x="0" y="0"/>
                        <wp:positionH relativeFrom="column">
                          <wp:posOffset>277266</wp:posOffset>
                        </wp:positionH>
                        <wp:positionV relativeFrom="paragraph">
                          <wp:posOffset>129528</wp:posOffset>
                        </wp:positionV>
                        <wp:extent cx="1928712" cy="906289"/>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1519" cy="907608"/>
                                </a:xfrm>
                                <a:prstGeom prst="rect">
                                  <a:avLst/>
                                </a:prstGeom>
                                <a:noFill/>
                              </pic:spPr>
                            </pic:pic>
                          </a:graphicData>
                        </a:graphic>
                        <wp14:sizeRelH relativeFrom="page">
                          <wp14:pctWidth>0</wp14:pctWidth>
                        </wp14:sizeRelH>
                        <wp14:sizeRelV relativeFrom="page">
                          <wp14:pctHeight>0</wp14:pctHeight>
                        </wp14:sizeRelV>
                      </wp:anchor>
                    </w:drawing>
                  </w:r>
                </w:p>
              </w:tc>
            </w:tr>
          </w:tbl>
          <w:p w14:paraId="7B362760" w14:textId="77777777" w:rsidR="005E37FE" w:rsidRPr="005E37FE" w:rsidRDefault="005E37FE" w:rsidP="005E37FE">
            <w:pPr>
              <w:autoSpaceDE w:val="0"/>
              <w:autoSpaceDN w:val="0"/>
              <w:adjustRightInd w:val="0"/>
            </w:pPr>
          </w:p>
        </w:tc>
      </w:tr>
      <w:tr w:rsidR="005E37FE" w:rsidRPr="005E37FE" w14:paraId="4807B4A1" w14:textId="77777777" w:rsidTr="00752787">
        <w:trPr>
          <w:trHeight w:val="7036"/>
        </w:trPr>
        <w:tc>
          <w:tcPr>
            <w:tcW w:w="8788" w:type="dxa"/>
            <w:tcBorders>
              <w:top w:val="single" w:sz="4" w:space="0" w:color="auto"/>
              <w:bottom w:val="single" w:sz="4" w:space="0" w:color="auto"/>
            </w:tcBorders>
          </w:tcPr>
          <w:p w14:paraId="56D07DE7" w14:textId="77777777" w:rsidR="005E37FE" w:rsidRPr="005E37FE" w:rsidRDefault="005E37FE" w:rsidP="005E37FE">
            <w:pPr>
              <w:autoSpaceDE w:val="0"/>
              <w:autoSpaceDN w:val="0"/>
              <w:adjustRightInd w:val="0"/>
              <w:rPr>
                <w:b/>
              </w:rPr>
            </w:pPr>
            <w:r w:rsidRPr="005E37FE">
              <w:rPr>
                <w:b/>
                <w:noProof/>
              </w:rPr>
              <w:lastRenderedPageBreak/>
              <w:drawing>
                <wp:anchor distT="0" distB="0" distL="114300" distR="114300" simplePos="0" relativeHeight="251658279" behindDoc="0" locked="0" layoutInCell="1" allowOverlap="1" wp14:anchorId="7547FEF7" wp14:editId="660D406A">
                  <wp:simplePos x="0" y="0"/>
                  <wp:positionH relativeFrom="column">
                    <wp:posOffset>3717733</wp:posOffset>
                  </wp:positionH>
                  <wp:positionV relativeFrom="paragraph">
                    <wp:posOffset>3043675</wp:posOffset>
                  </wp:positionV>
                  <wp:extent cx="1859280" cy="963295"/>
                  <wp:effectExtent l="0" t="0" r="7620" b="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r w:rsidRPr="005E37FE">
              <w:rPr>
                <w:b/>
                <w:noProof/>
              </w:rPr>
              <w:drawing>
                <wp:inline distT="0" distB="0" distL="0" distR="0" wp14:anchorId="256D17EC" wp14:editId="653B8469">
                  <wp:extent cx="3543218" cy="381952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9466" cy="3847820"/>
                          </a:xfrm>
                          <a:prstGeom prst="rect">
                            <a:avLst/>
                          </a:prstGeom>
                          <a:noFill/>
                          <a:ln>
                            <a:noFill/>
                          </a:ln>
                        </pic:spPr>
                      </pic:pic>
                    </a:graphicData>
                  </a:graphic>
                </wp:inline>
              </w:drawing>
            </w:r>
          </w:p>
          <w:p w14:paraId="177AFC8F" w14:textId="77777777" w:rsidR="005E37FE" w:rsidRPr="005E37FE" w:rsidRDefault="005E37FE" w:rsidP="005E37FE">
            <w:pPr>
              <w:autoSpaceDE w:val="0"/>
              <w:autoSpaceDN w:val="0"/>
              <w:adjustRightInd w:val="0"/>
              <w:rPr>
                <w:b/>
              </w:rPr>
            </w:pPr>
          </w:p>
          <w:p w14:paraId="6437B42B" w14:textId="77777777" w:rsidR="005E37FE" w:rsidRPr="005E37FE" w:rsidRDefault="005E37FE" w:rsidP="005E37FE">
            <w:pPr>
              <w:autoSpaceDE w:val="0"/>
              <w:autoSpaceDN w:val="0"/>
              <w:adjustRightInd w:val="0"/>
              <w:jc w:val="center"/>
              <w:rPr>
                <w:b/>
              </w:rPr>
            </w:pPr>
          </w:p>
        </w:tc>
      </w:tr>
    </w:tbl>
    <w:p w14:paraId="6AA96A9D" w14:textId="77777777" w:rsidR="005E37FE" w:rsidRPr="005E37FE" w:rsidRDefault="005E37FE" w:rsidP="005E37FE"/>
    <w:tbl>
      <w:tblPr>
        <w:tblW w:w="0" w:type="auto"/>
        <w:shd w:val="solid" w:color="D9D9D9" w:fill="auto"/>
        <w:tblLook w:val="04A0" w:firstRow="1" w:lastRow="0" w:firstColumn="1" w:lastColumn="0" w:noHBand="0" w:noVBand="1"/>
      </w:tblPr>
      <w:tblGrid>
        <w:gridCol w:w="9853"/>
      </w:tblGrid>
      <w:tr w:rsidR="005E37FE" w:rsidRPr="005E37FE" w14:paraId="493B76E5" w14:textId="77777777" w:rsidTr="00752787">
        <w:tc>
          <w:tcPr>
            <w:tcW w:w="9853" w:type="dxa"/>
            <w:shd w:val="solid" w:color="D9D9D9" w:fill="auto"/>
          </w:tcPr>
          <w:p w14:paraId="006BF8FB" w14:textId="77777777" w:rsidR="005E37FE" w:rsidRPr="005E37FE" w:rsidRDefault="005E37FE" w:rsidP="005E37FE">
            <w:pPr>
              <w:autoSpaceDE w:val="0"/>
              <w:autoSpaceDN w:val="0"/>
              <w:adjustRightInd w:val="0"/>
              <w:spacing w:after="120"/>
              <w:rPr>
                <w:b/>
                <w:color w:val="47999C"/>
                <w:sz w:val="24"/>
                <w:szCs w:val="28"/>
              </w:rPr>
            </w:pPr>
            <w:r w:rsidRPr="005E37FE">
              <w:rPr>
                <w:b/>
                <w:color w:val="B3272F"/>
                <w:sz w:val="24"/>
                <w:szCs w:val="28"/>
              </w:rPr>
              <w:t>Better practice commentary</w:t>
            </w:r>
          </w:p>
        </w:tc>
      </w:tr>
      <w:tr w:rsidR="005E37FE" w:rsidRPr="005E37FE" w14:paraId="6605E120" w14:textId="77777777" w:rsidTr="00752787">
        <w:tc>
          <w:tcPr>
            <w:tcW w:w="9853" w:type="dxa"/>
            <w:shd w:val="solid" w:color="D9D9D9" w:fill="auto"/>
          </w:tcPr>
          <w:p w14:paraId="094D1480" w14:textId="77777777" w:rsidR="005E37FE" w:rsidRPr="005E37FE" w:rsidRDefault="005E37FE" w:rsidP="005E37FE">
            <w:pPr>
              <w:numPr>
                <w:ilvl w:val="0"/>
                <w:numId w:val="35"/>
              </w:numPr>
              <w:autoSpaceDE w:val="0"/>
              <w:autoSpaceDN w:val="0"/>
              <w:adjustRightInd w:val="0"/>
              <w:spacing w:before="0" w:after="0"/>
              <w:ind w:left="426"/>
            </w:pPr>
            <w:r w:rsidRPr="005E37FE">
              <w:t>The City Profile is not required for the purposes of the legislation however it is considered better practice to provide the reader with contextual information about the purpose council including location, population and demographics.</w:t>
            </w:r>
          </w:p>
          <w:p w14:paraId="6D182141" w14:textId="77777777" w:rsidR="005E37FE" w:rsidRPr="005E37FE" w:rsidRDefault="005E37FE" w:rsidP="005E37FE">
            <w:pPr>
              <w:numPr>
                <w:ilvl w:val="0"/>
                <w:numId w:val="35"/>
              </w:numPr>
              <w:autoSpaceDE w:val="0"/>
              <w:autoSpaceDN w:val="0"/>
              <w:adjustRightInd w:val="0"/>
              <w:spacing w:before="0" w:after="0"/>
              <w:ind w:left="426"/>
            </w:pPr>
            <w:r w:rsidRPr="005E37FE">
              <w:t>The Regulations (regulation 10(e)) require for all councillors disclosure of their names, dates of election and if applicable retirement. Additional information such as photos, profiles, contact details, wards represented (if applicable) and credentials are not required by legislation.</w:t>
            </w:r>
          </w:p>
          <w:p w14:paraId="51C0A1A4" w14:textId="77777777" w:rsidR="005E37FE" w:rsidRPr="005E37FE" w:rsidRDefault="005E37FE" w:rsidP="005E37FE">
            <w:pPr>
              <w:numPr>
                <w:ilvl w:val="0"/>
                <w:numId w:val="35"/>
              </w:numPr>
              <w:autoSpaceDE w:val="0"/>
              <w:autoSpaceDN w:val="0"/>
              <w:adjustRightInd w:val="0"/>
              <w:spacing w:before="0" w:after="0"/>
              <w:ind w:left="426"/>
              <w:rPr>
                <w:color w:val="47999C"/>
              </w:rPr>
            </w:pPr>
            <w:r w:rsidRPr="005E37FE">
              <w:t>In an election year the outgoing and incoming councillors will be disclosed for the purposes of the report of operations due to the timing of the general election.</w:t>
            </w:r>
          </w:p>
        </w:tc>
      </w:tr>
      <w:tr w:rsidR="005E37FE" w:rsidRPr="005E37FE" w14:paraId="61444F71" w14:textId="77777777" w:rsidTr="00752787">
        <w:tc>
          <w:tcPr>
            <w:tcW w:w="9853" w:type="dxa"/>
            <w:shd w:val="solid" w:color="D9D9D9" w:fill="auto"/>
          </w:tcPr>
          <w:p w14:paraId="0A9A6C95" w14:textId="77777777" w:rsidR="005E37FE" w:rsidRPr="005E37FE" w:rsidRDefault="005E37FE" w:rsidP="005E37FE">
            <w:pPr>
              <w:autoSpaceDE w:val="0"/>
              <w:autoSpaceDN w:val="0"/>
              <w:adjustRightInd w:val="0"/>
              <w:rPr>
                <w:rFonts w:cs="Tahoma"/>
              </w:rPr>
            </w:pPr>
          </w:p>
        </w:tc>
      </w:tr>
    </w:tbl>
    <w:p w14:paraId="14A88E8D" w14:textId="77777777" w:rsidR="005E37FE" w:rsidRPr="005E37FE" w:rsidRDefault="005E37FE" w:rsidP="005E37FE"/>
    <w:p w14:paraId="21716B4D" w14:textId="77777777" w:rsidR="005E37FE" w:rsidRPr="005E37FE" w:rsidRDefault="005E37FE" w:rsidP="005E37FE">
      <w:pPr>
        <w:autoSpaceDE w:val="0"/>
        <w:autoSpaceDN w:val="0"/>
        <w:adjustRightInd w:val="0"/>
        <w:rPr>
          <w:b/>
          <w:sz w:val="24"/>
          <w:szCs w:val="28"/>
        </w:rPr>
      </w:pPr>
      <w:r w:rsidRPr="005E37FE">
        <w:br w:type="page"/>
      </w:r>
      <w:r w:rsidRPr="005E37FE">
        <w:rPr>
          <w:b/>
          <w:sz w:val="24"/>
          <w:szCs w:val="28"/>
        </w:rPr>
        <w:lastRenderedPageBreak/>
        <w:t>Report of Operations</w:t>
      </w:r>
    </w:p>
    <w:p w14:paraId="172E25AB" w14:textId="77777777" w:rsidR="005E37FE" w:rsidRPr="005E37FE" w:rsidRDefault="005E37FE" w:rsidP="005E37FE">
      <w:pPr>
        <w:autoSpaceDE w:val="0"/>
        <w:autoSpaceDN w:val="0"/>
        <w:adjustRightInd w:val="0"/>
        <w:rPr>
          <w:szCs w:val="24"/>
        </w:rPr>
      </w:pPr>
      <w:r w:rsidRPr="005E37FE">
        <w:rPr>
          <w:szCs w:val="24"/>
        </w:rPr>
        <w:t>For the year ended 30 June 202X</w:t>
      </w:r>
    </w:p>
    <w:p w14:paraId="6067C98A" w14:textId="77777777" w:rsidR="005E37FE" w:rsidRPr="005E37FE" w:rsidRDefault="005E37FE" w:rsidP="005E37FE">
      <w:pPr>
        <w:autoSpaceDE w:val="0"/>
        <w:autoSpaceDN w:val="0"/>
        <w:adjustRightInd w:val="0"/>
        <w:rPr>
          <w:szCs w:val="24"/>
        </w:rPr>
      </w:pPr>
    </w:p>
    <w:tbl>
      <w:tblPr>
        <w:tblW w:w="8929" w:type="dxa"/>
        <w:tblLayout w:type="fixed"/>
        <w:tblLook w:val="04A0" w:firstRow="1" w:lastRow="0" w:firstColumn="1" w:lastColumn="0" w:noHBand="0" w:noVBand="1"/>
      </w:tblPr>
      <w:tblGrid>
        <w:gridCol w:w="8788"/>
        <w:gridCol w:w="141"/>
      </w:tblGrid>
      <w:tr w:rsidR="005E37FE" w:rsidRPr="005E37FE" w14:paraId="3CC12AC9" w14:textId="77777777" w:rsidTr="00752787">
        <w:trPr>
          <w:gridAfter w:val="1"/>
          <w:wAfter w:w="141" w:type="dxa"/>
        </w:trPr>
        <w:tc>
          <w:tcPr>
            <w:tcW w:w="8788" w:type="dxa"/>
            <w:tcBorders>
              <w:top w:val="single" w:sz="4" w:space="0" w:color="auto"/>
            </w:tcBorders>
          </w:tcPr>
          <w:p w14:paraId="08ABAAB9" w14:textId="77777777" w:rsidR="005E37FE" w:rsidRPr="005E37FE" w:rsidRDefault="005E37FE" w:rsidP="005E37FE">
            <w:pPr>
              <w:tabs>
                <w:tab w:val="left" w:pos="8680"/>
              </w:tabs>
              <w:autoSpaceDE w:val="0"/>
              <w:autoSpaceDN w:val="0"/>
              <w:adjustRightInd w:val="0"/>
              <w:rPr>
                <w:b/>
                <w:color w:val="B3272F"/>
                <w:sz w:val="28"/>
                <w:szCs w:val="32"/>
              </w:rPr>
            </w:pPr>
            <w:r w:rsidRPr="005E37FE">
              <w:rPr>
                <w:b/>
                <w:color w:val="B3272F"/>
                <w:sz w:val="28"/>
                <w:szCs w:val="32"/>
              </w:rPr>
              <w:t>Our people</w:t>
            </w:r>
          </w:p>
        </w:tc>
      </w:tr>
      <w:tr w:rsidR="005E37FE" w:rsidRPr="005E37FE" w14:paraId="023CE4F7" w14:textId="77777777" w:rsidTr="00752787">
        <w:trPr>
          <w:gridAfter w:val="1"/>
          <w:wAfter w:w="141" w:type="dxa"/>
        </w:trPr>
        <w:tc>
          <w:tcPr>
            <w:tcW w:w="8788" w:type="dxa"/>
          </w:tcPr>
          <w:p w14:paraId="599347F8" w14:textId="77777777" w:rsidR="005E37FE" w:rsidRPr="005E37FE" w:rsidRDefault="005E37FE" w:rsidP="005E37FE">
            <w:pPr>
              <w:autoSpaceDE w:val="0"/>
              <w:autoSpaceDN w:val="0"/>
              <w:adjustRightInd w:val="0"/>
              <w:rPr>
                <w:b/>
                <w:color w:val="B3272F"/>
              </w:rPr>
            </w:pPr>
            <w:r w:rsidRPr="005E37FE">
              <w:rPr>
                <w:b/>
                <w:color w:val="B3272F"/>
                <w:szCs w:val="24"/>
              </w:rPr>
              <w:t>Organisational structure</w:t>
            </w:r>
          </w:p>
        </w:tc>
      </w:tr>
      <w:tr w:rsidR="005E37FE" w:rsidRPr="005E37FE" w14:paraId="30881562" w14:textId="77777777" w:rsidTr="00752787">
        <w:trPr>
          <w:gridAfter w:val="1"/>
          <w:wAfter w:w="141" w:type="dxa"/>
        </w:trPr>
        <w:tc>
          <w:tcPr>
            <w:tcW w:w="8788" w:type="dxa"/>
          </w:tcPr>
          <w:p w14:paraId="75289279" w14:textId="77777777" w:rsidR="005E37FE" w:rsidRPr="005E37FE" w:rsidRDefault="005E37FE" w:rsidP="005E37FE">
            <w:pPr>
              <w:tabs>
                <w:tab w:val="left" w:pos="8680"/>
              </w:tabs>
              <w:autoSpaceDE w:val="0"/>
              <w:autoSpaceDN w:val="0"/>
              <w:adjustRightInd w:val="0"/>
              <w:rPr>
                <w:color w:val="000000"/>
              </w:rPr>
            </w:pPr>
            <w:r w:rsidRPr="005E37FE">
              <w:rPr>
                <w:color w:val="000000"/>
              </w:rPr>
              <w:t>Council is the governing body that appoints a Chief Executive Officer (CEO). The CEO has responsibility for the day-to-day management of operations in accordance with the strategic directions of the council plan. Four Directors and the CEO form the Executive Management Group (EMG) and lead the organisation. Details of the CEO and senior officers reporting directly to the CEO are set out below.</w:t>
            </w:r>
          </w:p>
        </w:tc>
      </w:tr>
      <w:tr w:rsidR="005E37FE" w:rsidRPr="005E37FE" w14:paraId="48C5379A" w14:textId="77777777" w:rsidTr="00752787">
        <w:trPr>
          <w:gridAfter w:val="1"/>
          <w:wAfter w:w="141" w:type="dxa"/>
        </w:trPr>
        <w:tc>
          <w:tcPr>
            <w:tcW w:w="8788" w:type="dxa"/>
          </w:tcPr>
          <w:p w14:paraId="6FA930E2" w14:textId="77777777" w:rsidR="005E37FE" w:rsidRPr="005E37FE" w:rsidRDefault="005E37FE" w:rsidP="005E37FE">
            <w:pPr>
              <w:tabs>
                <w:tab w:val="left" w:pos="8680"/>
              </w:tabs>
              <w:autoSpaceDE w:val="0"/>
              <w:autoSpaceDN w:val="0"/>
              <w:adjustRightInd w:val="0"/>
              <w:rPr>
                <w:color w:val="000000"/>
              </w:rPr>
            </w:pPr>
            <w:r w:rsidRPr="005E37FE">
              <w:rPr>
                <w:noProof/>
                <w:sz w:val="28"/>
                <w:szCs w:val="28"/>
              </w:rPr>
              <w:drawing>
                <wp:anchor distT="0" distB="0" distL="114300" distR="114300" simplePos="0" relativeHeight="251658253" behindDoc="0" locked="0" layoutInCell="1" allowOverlap="1" wp14:anchorId="37539B85" wp14:editId="1D81FBF5">
                  <wp:simplePos x="0" y="0"/>
                  <wp:positionH relativeFrom="column">
                    <wp:posOffset>3700972</wp:posOffset>
                  </wp:positionH>
                  <wp:positionV relativeFrom="paragraph">
                    <wp:posOffset>255734</wp:posOffset>
                  </wp:positionV>
                  <wp:extent cx="1997051" cy="938401"/>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4512" cy="941907"/>
                          </a:xfrm>
                          <a:prstGeom prst="rect">
                            <a:avLst/>
                          </a:prstGeom>
                          <a:noFill/>
                        </pic:spPr>
                      </pic:pic>
                    </a:graphicData>
                  </a:graphic>
                  <wp14:sizeRelH relativeFrom="page">
                    <wp14:pctWidth>0</wp14:pctWidth>
                  </wp14:sizeRelH>
                  <wp14:sizeRelV relativeFrom="page">
                    <wp14:pctHeight>0</wp14:pctHeight>
                  </wp14:sizeRelV>
                </wp:anchor>
              </w:drawing>
            </w:r>
          </w:p>
        </w:tc>
      </w:tr>
      <w:tr w:rsidR="005E37FE" w:rsidRPr="005E37FE" w14:paraId="34673B34" w14:textId="77777777" w:rsidTr="00752787">
        <w:trPr>
          <w:gridAfter w:val="1"/>
          <w:wAfter w:w="141" w:type="dxa"/>
        </w:trPr>
        <w:tc>
          <w:tcPr>
            <w:tcW w:w="8788" w:type="dxa"/>
          </w:tcPr>
          <w:p w14:paraId="50F2DF31" w14:textId="77777777" w:rsidR="005E37FE" w:rsidRPr="005E37FE" w:rsidRDefault="005E37FE" w:rsidP="005E37FE">
            <w:pPr>
              <w:tabs>
                <w:tab w:val="left" w:pos="1168"/>
                <w:tab w:val="left" w:pos="8680"/>
              </w:tabs>
              <w:autoSpaceDE w:val="0"/>
              <w:autoSpaceDN w:val="0"/>
              <w:adjustRightInd w:val="0"/>
            </w:pPr>
            <w:r w:rsidRPr="005E37FE">
              <w:rPr>
                <w:b/>
                <w:noProof/>
              </w:rPr>
              <w:drawing>
                <wp:anchor distT="0" distB="0" distL="114300" distR="114300" simplePos="0" relativeHeight="251658249" behindDoc="0" locked="0" layoutInCell="1" allowOverlap="1" wp14:anchorId="1EABBA27" wp14:editId="3D111CF8">
                  <wp:simplePos x="0" y="0"/>
                  <wp:positionH relativeFrom="column">
                    <wp:posOffset>29210</wp:posOffset>
                  </wp:positionH>
                  <wp:positionV relativeFrom="paragraph">
                    <wp:posOffset>44450</wp:posOffset>
                  </wp:positionV>
                  <wp:extent cx="351790" cy="351790"/>
                  <wp:effectExtent l="0" t="0" r="0" b="0"/>
                  <wp:wrapSquare wrapText="bothSides"/>
                  <wp:docPr id="656" name="Picture 225"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creen Shot 2015-05-04 at 10.24.34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5E37FE">
              <w:rPr>
                <w:b/>
              </w:rPr>
              <w:t>Chief Executive Officer (CEO)</w:t>
            </w:r>
            <w:r w:rsidRPr="005E37FE">
              <w:rPr>
                <w:b/>
              </w:rPr>
              <w:br/>
            </w:r>
            <w:r w:rsidRPr="005E37FE">
              <w:t>Phillip Streets</w:t>
            </w:r>
          </w:p>
          <w:p w14:paraId="10694940" w14:textId="77777777" w:rsidR="005E37FE" w:rsidRPr="005E37FE" w:rsidRDefault="005E37FE" w:rsidP="005E37FE">
            <w:pPr>
              <w:tabs>
                <w:tab w:val="left" w:pos="8680"/>
              </w:tabs>
              <w:autoSpaceDE w:val="0"/>
              <w:autoSpaceDN w:val="0"/>
              <w:adjustRightInd w:val="0"/>
              <w:rPr>
                <w:color w:val="000000"/>
              </w:rPr>
            </w:pPr>
          </w:p>
          <w:p w14:paraId="322BC5B0" w14:textId="77777777" w:rsidR="005E37FE" w:rsidRPr="005E37FE" w:rsidRDefault="005E37FE" w:rsidP="005E37FE">
            <w:pPr>
              <w:tabs>
                <w:tab w:val="left" w:pos="742"/>
                <w:tab w:val="left" w:pos="8680"/>
              </w:tabs>
              <w:autoSpaceDE w:val="0"/>
              <w:autoSpaceDN w:val="0"/>
              <w:adjustRightInd w:val="0"/>
              <w:rPr>
                <w:b/>
                <w:sz w:val="20"/>
                <w:szCs w:val="22"/>
              </w:rPr>
            </w:pPr>
            <w:r w:rsidRPr="005E37FE">
              <w:rPr>
                <w:noProof/>
              </w:rPr>
              <w:drawing>
                <wp:anchor distT="0" distB="0" distL="114300" distR="114300" simplePos="0" relativeHeight="251658254" behindDoc="0" locked="0" layoutInCell="1" allowOverlap="1" wp14:anchorId="549135C7" wp14:editId="61C8EB68">
                  <wp:simplePos x="0" y="0"/>
                  <wp:positionH relativeFrom="column">
                    <wp:posOffset>15240</wp:posOffset>
                  </wp:positionH>
                  <wp:positionV relativeFrom="paragraph">
                    <wp:posOffset>215265</wp:posOffset>
                  </wp:positionV>
                  <wp:extent cx="351790" cy="360045"/>
                  <wp:effectExtent l="0" t="0" r="0" b="0"/>
                  <wp:wrapSquare wrapText="bothSides"/>
                  <wp:docPr id="38" name="Picture 233"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creen Shot 2015-05-04 at 10.24.42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790" cy="360045"/>
                          </a:xfrm>
                          <a:prstGeom prst="rect">
                            <a:avLst/>
                          </a:prstGeom>
                          <a:noFill/>
                        </pic:spPr>
                      </pic:pic>
                    </a:graphicData>
                  </a:graphic>
                  <wp14:sizeRelH relativeFrom="page">
                    <wp14:pctWidth>0</wp14:pctWidth>
                  </wp14:sizeRelH>
                  <wp14:sizeRelV relativeFrom="page">
                    <wp14:pctHeight>0</wp14:pctHeight>
                  </wp14:sizeRelV>
                </wp:anchor>
              </w:drawing>
            </w:r>
            <w:r w:rsidRPr="005E37FE">
              <w:rPr>
                <w:b/>
                <w:sz w:val="20"/>
                <w:szCs w:val="22"/>
              </w:rPr>
              <w:t>Senior officers reporting directly to the CEO</w:t>
            </w:r>
          </w:p>
          <w:p w14:paraId="544BB592" w14:textId="77777777" w:rsidR="005E37FE" w:rsidRPr="005E37FE" w:rsidRDefault="005E37FE" w:rsidP="005E37FE">
            <w:pPr>
              <w:tabs>
                <w:tab w:val="left" w:pos="33"/>
                <w:tab w:val="left" w:pos="1168"/>
                <w:tab w:val="left" w:pos="8680"/>
              </w:tabs>
              <w:autoSpaceDE w:val="0"/>
              <w:autoSpaceDN w:val="0"/>
              <w:adjustRightInd w:val="0"/>
            </w:pPr>
            <w:r w:rsidRPr="005E37FE">
              <w:t>Jennifer Lemporo</w:t>
            </w:r>
            <w:r w:rsidRPr="005E37FE">
              <w:br/>
              <w:t>Director City Planning</w:t>
            </w:r>
          </w:p>
          <w:p w14:paraId="77818A90" w14:textId="77777777" w:rsidR="005E37FE" w:rsidRPr="005E37FE" w:rsidRDefault="005E37FE" w:rsidP="005E37FE">
            <w:pPr>
              <w:tabs>
                <w:tab w:val="left" w:pos="33"/>
                <w:tab w:val="left" w:pos="1168"/>
                <w:tab w:val="left" w:pos="8680"/>
              </w:tabs>
              <w:autoSpaceDE w:val="0"/>
              <w:autoSpaceDN w:val="0"/>
              <w:adjustRightInd w:val="0"/>
            </w:pPr>
            <w:r w:rsidRPr="005E37FE">
              <w:t>Areas of responsibility:</w:t>
            </w:r>
          </w:p>
          <w:p w14:paraId="3FAD9F10" w14:textId="77777777" w:rsidR="005E37FE" w:rsidRPr="005E37FE" w:rsidRDefault="005E37FE" w:rsidP="005E37FE">
            <w:pPr>
              <w:numPr>
                <w:ilvl w:val="1"/>
                <w:numId w:val="37"/>
              </w:numPr>
              <w:autoSpaceDE w:val="0"/>
              <w:autoSpaceDN w:val="0"/>
              <w:adjustRightInd w:val="0"/>
              <w:spacing w:before="0" w:after="0"/>
            </w:pPr>
            <w:r w:rsidRPr="005E37FE">
              <w:t>Building</w:t>
            </w:r>
          </w:p>
          <w:p w14:paraId="02BC0042" w14:textId="77777777" w:rsidR="005E37FE" w:rsidRPr="005E37FE" w:rsidRDefault="005E37FE" w:rsidP="005E37FE">
            <w:pPr>
              <w:numPr>
                <w:ilvl w:val="1"/>
                <w:numId w:val="37"/>
              </w:numPr>
              <w:autoSpaceDE w:val="0"/>
              <w:autoSpaceDN w:val="0"/>
              <w:adjustRightInd w:val="0"/>
              <w:spacing w:before="0" w:after="0"/>
            </w:pPr>
            <w:r w:rsidRPr="005E37FE">
              <w:t>Economic development</w:t>
            </w:r>
          </w:p>
          <w:p w14:paraId="0162967B" w14:textId="77777777" w:rsidR="005E37FE" w:rsidRPr="005E37FE" w:rsidRDefault="005E37FE" w:rsidP="005E37FE">
            <w:pPr>
              <w:numPr>
                <w:ilvl w:val="1"/>
                <w:numId w:val="37"/>
              </w:numPr>
              <w:autoSpaceDE w:val="0"/>
              <w:autoSpaceDN w:val="0"/>
              <w:adjustRightInd w:val="0"/>
              <w:spacing w:before="0" w:after="0"/>
            </w:pPr>
            <w:r w:rsidRPr="005E37FE">
              <w:t>Local laws</w:t>
            </w:r>
          </w:p>
          <w:p w14:paraId="3E33B07F" w14:textId="77777777" w:rsidR="005E37FE" w:rsidRPr="005E37FE" w:rsidRDefault="005E37FE" w:rsidP="005E37FE">
            <w:pPr>
              <w:numPr>
                <w:ilvl w:val="1"/>
                <w:numId w:val="37"/>
              </w:numPr>
              <w:autoSpaceDE w:val="0"/>
              <w:autoSpaceDN w:val="0"/>
              <w:adjustRightInd w:val="0"/>
              <w:spacing w:before="0" w:after="0"/>
            </w:pPr>
            <w:r w:rsidRPr="005E37FE">
              <w:t>Statutory planning</w:t>
            </w:r>
          </w:p>
          <w:p w14:paraId="6006D15E" w14:textId="77777777" w:rsidR="005E37FE" w:rsidRPr="005E37FE" w:rsidRDefault="005E37FE" w:rsidP="005E37FE">
            <w:pPr>
              <w:numPr>
                <w:ilvl w:val="1"/>
                <w:numId w:val="37"/>
              </w:numPr>
              <w:autoSpaceDE w:val="0"/>
              <w:autoSpaceDN w:val="0"/>
              <w:adjustRightInd w:val="0"/>
              <w:spacing w:before="0" w:after="0"/>
            </w:pPr>
            <w:r w:rsidRPr="005E37FE">
              <w:t>Strategic planning</w:t>
            </w:r>
          </w:p>
          <w:p w14:paraId="009AFD10" w14:textId="77777777" w:rsidR="005E37FE" w:rsidRPr="005E37FE" w:rsidRDefault="005E37FE" w:rsidP="005E37FE">
            <w:pPr>
              <w:autoSpaceDE w:val="0"/>
              <w:autoSpaceDN w:val="0"/>
              <w:adjustRightInd w:val="0"/>
              <w:ind w:left="1026" w:hanging="284"/>
              <w:rPr>
                <w:color w:val="000000"/>
              </w:rPr>
            </w:pPr>
          </w:p>
          <w:p w14:paraId="54EAF03B" w14:textId="77777777" w:rsidR="005E37FE" w:rsidRPr="005E37FE" w:rsidRDefault="005E37FE" w:rsidP="005E37FE">
            <w:pPr>
              <w:autoSpaceDE w:val="0"/>
              <w:autoSpaceDN w:val="0"/>
              <w:adjustRightInd w:val="0"/>
            </w:pPr>
            <w:r w:rsidRPr="005E37FE">
              <w:rPr>
                <w:noProof/>
              </w:rPr>
              <w:drawing>
                <wp:anchor distT="0" distB="0" distL="114300" distR="114300" simplePos="0" relativeHeight="251658250" behindDoc="0" locked="0" layoutInCell="1" allowOverlap="1" wp14:anchorId="73FBE5FF" wp14:editId="21B35316">
                  <wp:simplePos x="0" y="0"/>
                  <wp:positionH relativeFrom="column">
                    <wp:posOffset>29210</wp:posOffset>
                  </wp:positionH>
                  <wp:positionV relativeFrom="paragraph">
                    <wp:posOffset>31750</wp:posOffset>
                  </wp:positionV>
                  <wp:extent cx="351790" cy="360045"/>
                  <wp:effectExtent l="0" t="0" r="0" b="0"/>
                  <wp:wrapSquare wrapText="bothSides"/>
                  <wp:docPr id="658" name="Picture 233"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creen Shot 2015-05-04 at 10.24.42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790" cy="360045"/>
                          </a:xfrm>
                          <a:prstGeom prst="rect">
                            <a:avLst/>
                          </a:prstGeom>
                          <a:noFill/>
                        </pic:spPr>
                      </pic:pic>
                    </a:graphicData>
                  </a:graphic>
                  <wp14:sizeRelH relativeFrom="page">
                    <wp14:pctWidth>0</wp14:pctWidth>
                  </wp14:sizeRelH>
                  <wp14:sizeRelV relativeFrom="page">
                    <wp14:pctHeight>0</wp14:pctHeight>
                  </wp14:sizeRelV>
                </wp:anchor>
              </w:drawing>
            </w:r>
            <w:r w:rsidRPr="005E37FE">
              <w:t>Carolyn McCleash</w:t>
            </w:r>
            <w:r w:rsidRPr="005E37FE">
              <w:br/>
              <w:t>Director Community Development</w:t>
            </w:r>
          </w:p>
          <w:p w14:paraId="540EE1B9" w14:textId="77777777" w:rsidR="005E37FE" w:rsidRPr="005E37FE" w:rsidRDefault="005E37FE" w:rsidP="005E37FE">
            <w:pPr>
              <w:autoSpaceDE w:val="0"/>
              <w:autoSpaceDN w:val="0"/>
              <w:adjustRightInd w:val="0"/>
            </w:pPr>
            <w:r w:rsidRPr="005E37FE">
              <w:t>Areas of responsibility:</w:t>
            </w:r>
          </w:p>
          <w:p w14:paraId="59F656CA" w14:textId="77777777" w:rsidR="005E37FE" w:rsidRPr="005E37FE" w:rsidRDefault="005E37FE" w:rsidP="005E37FE">
            <w:pPr>
              <w:numPr>
                <w:ilvl w:val="1"/>
                <w:numId w:val="37"/>
              </w:numPr>
              <w:autoSpaceDE w:val="0"/>
              <w:autoSpaceDN w:val="0"/>
              <w:adjustRightInd w:val="0"/>
              <w:spacing w:before="0" w:after="0"/>
            </w:pPr>
            <w:r w:rsidRPr="005E37FE">
              <w:t>Planning and development</w:t>
            </w:r>
          </w:p>
          <w:p w14:paraId="5A6C6264" w14:textId="77777777" w:rsidR="005E37FE" w:rsidRPr="005E37FE" w:rsidRDefault="005E37FE" w:rsidP="005E37FE">
            <w:pPr>
              <w:numPr>
                <w:ilvl w:val="1"/>
                <w:numId w:val="37"/>
              </w:numPr>
              <w:autoSpaceDE w:val="0"/>
              <w:autoSpaceDN w:val="0"/>
              <w:adjustRightInd w:val="0"/>
              <w:spacing w:before="0" w:after="0"/>
            </w:pPr>
            <w:r w:rsidRPr="005E37FE">
              <w:t>Family, youth and leisure</w:t>
            </w:r>
          </w:p>
          <w:p w14:paraId="0B077C75" w14:textId="77777777" w:rsidR="005E37FE" w:rsidRPr="005E37FE" w:rsidRDefault="005E37FE" w:rsidP="005E37FE">
            <w:pPr>
              <w:numPr>
                <w:ilvl w:val="1"/>
                <w:numId w:val="37"/>
              </w:numPr>
              <w:autoSpaceDE w:val="0"/>
              <w:autoSpaceDN w:val="0"/>
              <w:adjustRightInd w:val="0"/>
              <w:spacing w:before="0" w:after="0"/>
            </w:pPr>
            <w:r w:rsidRPr="005E37FE">
              <w:t>Aged and disability</w:t>
            </w:r>
          </w:p>
          <w:p w14:paraId="393E5E16" w14:textId="77777777" w:rsidR="005E37FE" w:rsidRPr="005E37FE" w:rsidRDefault="005E37FE" w:rsidP="005E37FE">
            <w:pPr>
              <w:numPr>
                <w:ilvl w:val="1"/>
                <w:numId w:val="37"/>
              </w:numPr>
              <w:autoSpaceDE w:val="0"/>
              <w:autoSpaceDN w:val="0"/>
              <w:adjustRightInd w:val="0"/>
              <w:spacing w:before="0" w:after="0"/>
            </w:pPr>
            <w:r w:rsidRPr="005E37FE">
              <w:t>Library, arts and culture</w:t>
            </w:r>
          </w:p>
          <w:p w14:paraId="28AC33B5" w14:textId="77777777" w:rsidR="005E37FE" w:rsidRPr="005E37FE" w:rsidRDefault="005E37FE" w:rsidP="005E37FE">
            <w:pPr>
              <w:autoSpaceDE w:val="0"/>
              <w:autoSpaceDN w:val="0"/>
              <w:adjustRightInd w:val="0"/>
              <w:ind w:left="1026" w:hanging="284"/>
              <w:rPr>
                <w:color w:val="000000"/>
              </w:rPr>
            </w:pPr>
            <w:r w:rsidRPr="005E37FE">
              <w:rPr>
                <w:noProof/>
              </w:rPr>
              <w:drawing>
                <wp:anchor distT="0" distB="0" distL="114300" distR="114300" simplePos="0" relativeHeight="251658251" behindDoc="0" locked="0" layoutInCell="1" allowOverlap="1" wp14:anchorId="778738BF" wp14:editId="1998FBB6">
                  <wp:simplePos x="0" y="0"/>
                  <wp:positionH relativeFrom="column">
                    <wp:posOffset>19685</wp:posOffset>
                  </wp:positionH>
                  <wp:positionV relativeFrom="paragraph">
                    <wp:posOffset>275590</wp:posOffset>
                  </wp:positionV>
                  <wp:extent cx="351790" cy="351790"/>
                  <wp:effectExtent l="0" t="0" r="0" b="0"/>
                  <wp:wrapSquare wrapText="bothSides"/>
                  <wp:docPr id="659" name="Picture 659"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creen Shot 2015-05-04 at 10.24.34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p>
          <w:p w14:paraId="714865B1" w14:textId="77777777" w:rsidR="005E37FE" w:rsidRPr="005E37FE" w:rsidRDefault="005E37FE" w:rsidP="005E37FE">
            <w:pPr>
              <w:autoSpaceDE w:val="0"/>
              <w:autoSpaceDN w:val="0"/>
              <w:adjustRightInd w:val="0"/>
            </w:pPr>
            <w:r w:rsidRPr="005E37FE">
              <w:t>Bruce Denson</w:t>
            </w:r>
            <w:r w:rsidRPr="005E37FE">
              <w:br/>
              <w:t>Director Corporate Services</w:t>
            </w:r>
          </w:p>
          <w:p w14:paraId="01722753" w14:textId="77777777" w:rsidR="005E37FE" w:rsidRPr="005E37FE" w:rsidRDefault="005E37FE" w:rsidP="005E37FE">
            <w:pPr>
              <w:autoSpaceDE w:val="0"/>
              <w:autoSpaceDN w:val="0"/>
              <w:adjustRightInd w:val="0"/>
            </w:pPr>
            <w:r w:rsidRPr="005E37FE">
              <w:t>Areas of responsibility:</w:t>
            </w:r>
          </w:p>
          <w:p w14:paraId="135B3D8C" w14:textId="77777777" w:rsidR="005E37FE" w:rsidRPr="005E37FE" w:rsidRDefault="005E37FE" w:rsidP="005E37FE">
            <w:pPr>
              <w:numPr>
                <w:ilvl w:val="1"/>
                <w:numId w:val="37"/>
              </w:numPr>
              <w:autoSpaceDE w:val="0"/>
              <w:autoSpaceDN w:val="0"/>
              <w:adjustRightInd w:val="0"/>
              <w:spacing w:before="0" w:after="0"/>
            </w:pPr>
            <w:r w:rsidRPr="005E37FE">
              <w:t>Business development</w:t>
            </w:r>
          </w:p>
          <w:p w14:paraId="2E54E5A6" w14:textId="77777777" w:rsidR="005E37FE" w:rsidRPr="005E37FE" w:rsidRDefault="005E37FE" w:rsidP="005E37FE">
            <w:pPr>
              <w:numPr>
                <w:ilvl w:val="1"/>
                <w:numId w:val="37"/>
              </w:numPr>
              <w:autoSpaceDE w:val="0"/>
              <w:autoSpaceDN w:val="0"/>
              <w:adjustRightInd w:val="0"/>
              <w:spacing w:before="0" w:after="0"/>
            </w:pPr>
            <w:r w:rsidRPr="005E37FE">
              <w:t>Finance</w:t>
            </w:r>
          </w:p>
          <w:p w14:paraId="09FAE2B8" w14:textId="77777777" w:rsidR="005E37FE" w:rsidRPr="005E37FE" w:rsidRDefault="005E37FE" w:rsidP="005E37FE">
            <w:pPr>
              <w:numPr>
                <w:ilvl w:val="1"/>
                <w:numId w:val="37"/>
              </w:numPr>
              <w:autoSpaceDE w:val="0"/>
              <w:autoSpaceDN w:val="0"/>
              <w:adjustRightInd w:val="0"/>
              <w:spacing w:before="0" w:after="0"/>
            </w:pPr>
            <w:r w:rsidRPr="005E37FE">
              <w:t>Information technology</w:t>
            </w:r>
          </w:p>
          <w:p w14:paraId="78D85AA9" w14:textId="77777777" w:rsidR="005E37FE" w:rsidRPr="005E37FE" w:rsidRDefault="005E37FE" w:rsidP="005E37FE">
            <w:pPr>
              <w:numPr>
                <w:ilvl w:val="1"/>
                <w:numId w:val="37"/>
              </w:numPr>
              <w:autoSpaceDE w:val="0"/>
              <w:autoSpaceDN w:val="0"/>
              <w:adjustRightInd w:val="0"/>
              <w:spacing w:before="0" w:after="0"/>
            </w:pPr>
            <w:r w:rsidRPr="005E37FE">
              <w:t>People and culture</w:t>
            </w:r>
          </w:p>
          <w:p w14:paraId="1F1AF53A" w14:textId="77777777" w:rsidR="005E37FE" w:rsidRPr="005E37FE" w:rsidRDefault="005E37FE" w:rsidP="005E37FE">
            <w:pPr>
              <w:autoSpaceDE w:val="0"/>
              <w:autoSpaceDN w:val="0"/>
              <w:adjustRightInd w:val="0"/>
            </w:pPr>
            <w:r w:rsidRPr="005E37FE">
              <w:t>Graeme Ronson</w:t>
            </w:r>
          </w:p>
          <w:p w14:paraId="683E7C9F" w14:textId="77777777" w:rsidR="005E37FE" w:rsidRPr="005E37FE" w:rsidRDefault="005E37FE" w:rsidP="005E37FE">
            <w:pPr>
              <w:autoSpaceDE w:val="0"/>
              <w:autoSpaceDN w:val="0"/>
              <w:adjustRightInd w:val="0"/>
            </w:pPr>
            <w:r w:rsidRPr="005E37FE">
              <w:t>Director Environment and Infrastructure</w:t>
            </w:r>
          </w:p>
          <w:p w14:paraId="403FD5B3" w14:textId="77777777" w:rsidR="005E37FE" w:rsidRPr="005E37FE" w:rsidRDefault="005E37FE" w:rsidP="005E37FE">
            <w:pPr>
              <w:autoSpaceDE w:val="0"/>
              <w:autoSpaceDN w:val="0"/>
              <w:adjustRightInd w:val="0"/>
            </w:pPr>
            <w:r w:rsidRPr="005E37FE">
              <w:t>Areas of responsibility:</w:t>
            </w:r>
          </w:p>
          <w:p w14:paraId="6BF60A1E" w14:textId="77777777" w:rsidR="005E37FE" w:rsidRPr="005E37FE" w:rsidRDefault="005E37FE" w:rsidP="005E37FE">
            <w:pPr>
              <w:numPr>
                <w:ilvl w:val="1"/>
                <w:numId w:val="37"/>
              </w:numPr>
              <w:autoSpaceDE w:val="0"/>
              <w:autoSpaceDN w:val="0"/>
              <w:adjustRightInd w:val="0"/>
              <w:spacing w:before="0" w:after="0"/>
            </w:pPr>
            <w:r w:rsidRPr="005E37FE">
              <w:rPr>
                <w:noProof/>
              </w:rPr>
              <w:lastRenderedPageBreak/>
              <w:drawing>
                <wp:anchor distT="0" distB="0" distL="114300" distR="114300" simplePos="0" relativeHeight="251658252" behindDoc="0" locked="0" layoutInCell="1" allowOverlap="1" wp14:anchorId="1CFD4691" wp14:editId="3B88ED29">
                  <wp:simplePos x="0" y="0"/>
                  <wp:positionH relativeFrom="column">
                    <wp:posOffset>29210</wp:posOffset>
                  </wp:positionH>
                  <wp:positionV relativeFrom="paragraph">
                    <wp:posOffset>-470535</wp:posOffset>
                  </wp:positionV>
                  <wp:extent cx="351790" cy="351790"/>
                  <wp:effectExtent l="0" t="0" r="0" b="0"/>
                  <wp:wrapSquare wrapText="bothSides"/>
                  <wp:docPr id="660" name="Picture 660"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Screen Shot 2015-05-04 at 10.24.34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5E37FE">
              <w:t>Asset planning</w:t>
            </w:r>
          </w:p>
          <w:p w14:paraId="58EF15C9" w14:textId="77777777" w:rsidR="005E37FE" w:rsidRPr="005E37FE" w:rsidRDefault="005E37FE" w:rsidP="005E37FE">
            <w:pPr>
              <w:numPr>
                <w:ilvl w:val="1"/>
                <w:numId w:val="37"/>
              </w:numPr>
              <w:autoSpaceDE w:val="0"/>
              <w:autoSpaceDN w:val="0"/>
              <w:adjustRightInd w:val="0"/>
              <w:spacing w:before="0" w:after="0"/>
            </w:pPr>
            <w:r w:rsidRPr="005E37FE">
              <w:t>Engineering and traffic</w:t>
            </w:r>
          </w:p>
          <w:p w14:paraId="6723A7A5" w14:textId="77777777" w:rsidR="005E37FE" w:rsidRPr="005E37FE" w:rsidRDefault="005E37FE" w:rsidP="005E37FE">
            <w:pPr>
              <w:numPr>
                <w:ilvl w:val="1"/>
                <w:numId w:val="37"/>
              </w:numPr>
              <w:autoSpaceDE w:val="0"/>
              <w:autoSpaceDN w:val="0"/>
              <w:adjustRightInd w:val="0"/>
              <w:spacing w:before="0" w:after="0"/>
            </w:pPr>
            <w:r w:rsidRPr="005E37FE">
              <w:t>Environment and sustainability</w:t>
            </w:r>
          </w:p>
          <w:p w14:paraId="5DE346CC" w14:textId="77777777" w:rsidR="005E37FE" w:rsidRPr="005E37FE" w:rsidRDefault="005E37FE" w:rsidP="005E37FE">
            <w:pPr>
              <w:numPr>
                <w:ilvl w:val="1"/>
                <w:numId w:val="37"/>
              </w:numPr>
              <w:autoSpaceDE w:val="0"/>
              <w:autoSpaceDN w:val="0"/>
              <w:adjustRightInd w:val="0"/>
              <w:spacing w:before="0" w:after="0"/>
            </w:pPr>
            <w:r w:rsidRPr="005E37FE">
              <w:t>Infrastructure</w:t>
            </w:r>
          </w:p>
          <w:p w14:paraId="731FE27D" w14:textId="77777777" w:rsidR="005E37FE" w:rsidRPr="005E37FE" w:rsidRDefault="005E37FE" w:rsidP="005E37FE">
            <w:pPr>
              <w:numPr>
                <w:ilvl w:val="1"/>
                <w:numId w:val="37"/>
              </w:numPr>
              <w:autoSpaceDE w:val="0"/>
              <w:autoSpaceDN w:val="0"/>
              <w:adjustRightInd w:val="0"/>
              <w:spacing w:before="0" w:after="0"/>
            </w:pPr>
            <w:r w:rsidRPr="005E37FE">
              <w:t>Parks and gardens</w:t>
            </w:r>
          </w:p>
          <w:p w14:paraId="2940C235" w14:textId="77777777" w:rsidR="005E37FE" w:rsidRPr="005E37FE" w:rsidRDefault="005E37FE" w:rsidP="005E37FE">
            <w:pPr>
              <w:tabs>
                <w:tab w:val="left" w:pos="8680"/>
              </w:tabs>
              <w:autoSpaceDE w:val="0"/>
              <w:autoSpaceDN w:val="0"/>
              <w:adjustRightInd w:val="0"/>
              <w:rPr>
                <w:color w:val="000000"/>
              </w:rPr>
            </w:pPr>
          </w:p>
        </w:tc>
      </w:tr>
      <w:tr w:rsidR="005E37FE" w:rsidRPr="005E37FE" w14:paraId="79843274" w14:textId="77777777" w:rsidTr="00752787">
        <w:trPr>
          <w:gridAfter w:val="1"/>
          <w:wAfter w:w="141" w:type="dxa"/>
        </w:trPr>
        <w:tc>
          <w:tcPr>
            <w:tcW w:w="8788" w:type="dxa"/>
          </w:tcPr>
          <w:p w14:paraId="77570C75" w14:textId="77777777" w:rsidR="005E37FE" w:rsidRPr="005E37FE" w:rsidRDefault="005E37FE" w:rsidP="005E37FE">
            <w:pPr>
              <w:autoSpaceDE w:val="0"/>
              <w:autoSpaceDN w:val="0"/>
              <w:adjustRightInd w:val="0"/>
              <w:rPr>
                <w:color w:val="000000"/>
              </w:rPr>
            </w:pPr>
            <w:r w:rsidRPr="005E37FE">
              <w:rPr>
                <w:color w:val="000000"/>
              </w:rPr>
              <w:lastRenderedPageBreak/>
              <w:t>A chart setting out the organisational structure of the council is shown below.</w:t>
            </w:r>
            <w:r w:rsidRPr="005E37FE">
              <w:rPr>
                <w:noProof/>
                <w:sz w:val="28"/>
                <w:szCs w:val="28"/>
              </w:rPr>
              <w:t xml:space="preserve"> </w:t>
            </w:r>
          </w:p>
          <w:p w14:paraId="6185EB26" w14:textId="77777777" w:rsidR="005E37FE" w:rsidRPr="005E37FE" w:rsidRDefault="005E37FE" w:rsidP="005E37FE">
            <w:pPr>
              <w:autoSpaceDE w:val="0"/>
              <w:autoSpaceDN w:val="0"/>
              <w:adjustRightInd w:val="0"/>
              <w:rPr>
                <w:color w:val="000000"/>
              </w:rPr>
            </w:pPr>
          </w:p>
          <w:p w14:paraId="699AFA60" w14:textId="77777777" w:rsidR="005E37FE" w:rsidRPr="005E37FE" w:rsidRDefault="005E37FE" w:rsidP="005E37FE">
            <w:pPr>
              <w:autoSpaceDE w:val="0"/>
              <w:autoSpaceDN w:val="0"/>
              <w:adjustRightInd w:val="0"/>
              <w:rPr>
                <w:color w:val="000000"/>
              </w:rPr>
            </w:pPr>
            <w:r w:rsidRPr="005E37FE">
              <w:rPr>
                <w:noProof/>
                <w:color w:val="000000"/>
              </w:rPr>
              <w:drawing>
                <wp:inline distT="0" distB="0" distL="0" distR="0" wp14:anchorId="0EFF187C" wp14:editId="6B5B17AC">
                  <wp:extent cx="5324475" cy="4695825"/>
                  <wp:effectExtent l="0" t="0" r="0" b="0"/>
                  <wp:docPr id="71" name="Picture 71" descr="Screen Shot 2015-05-1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2015-05-17 at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4475" cy="4695825"/>
                          </a:xfrm>
                          <a:prstGeom prst="rect">
                            <a:avLst/>
                          </a:prstGeom>
                          <a:noFill/>
                          <a:ln>
                            <a:noFill/>
                          </a:ln>
                        </pic:spPr>
                      </pic:pic>
                    </a:graphicData>
                  </a:graphic>
                </wp:inline>
              </w:drawing>
            </w:r>
          </w:p>
        </w:tc>
      </w:tr>
      <w:tr w:rsidR="005E37FE" w:rsidRPr="005E37FE" w14:paraId="441D837B" w14:textId="77777777" w:rsidTr="00752787">
        <w:trPr>
          <w:gridAfter w:val="1"/>
          <w:wAfter w:w="141" w:type="dxa"/>
        </w:trPr>
        <w:tc>
          <w:tcPr>
            <w:tcW w:w="8788" w:type="dxa"/>
          </w:tcPr>
          <w:p w14:paraId="5F907676" w14:textId="77777777" w:rsidR="005E37FE" w:rsidRPr="005E37FE" w:rsidRDefault="005E37FE" w:rsidP="005E37FE">
            <w:pPr>
              <w:autoSpaceDE w:val="0"/>
              <w:autoSpaceDN w:val="0"/>
              <w:adjustRightInd w:val="0"/>
            </w:pPr>
            <w:r w:rsidRPr="005E37FE">
              <w:rPr>
                <w:noProof/>
                <w:sz w:val="28"/>
                <w:szCs w:val="28"/>
              </w:rPr>
              <w:drawing>
                <wp:anchor distT="0" distB="0" distL="114300" distR="114300" simplePos="0" relativeHeight="251658255" behindDoc="0" locked="0" layoutInCell="1" allowOverlap="1" wp14:anchorId="20A81E64" wp14:editId="6CA2B45F">
                  <wp:simplePos x="0" y="0"/>
                  <wp:positionH relativeFrom="column">
                    <wp:posOffset>3606081</wp:posOffset>
                  </wp:positionH>
                  <wp:positionV relativeFrom="paragraph">
                    <wp:posOffset>42083</wp:posOffset>
                  </wp:positionV>
                  <wp:extent cx="2057436" cy="966776"/>
                  <wp:effectExtent l="0" t="0" r="0" b="5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1789" cy="968822"/>
                          </a:xfrm>
                          <a:prstGeom prst="rect">
                            <a:avLst/>
                          </a:prstGeom>
                          <a:noFill/>
                        </pic:spPr>
                      </pic:pic>
                    </a:graphicData>
                  </a:graphic>
                  <wp14:sizeRelH relativeFrom="page">
                    <wp14:pctWidth>0</wp14:pctWidth>
                  </wp14:sizeRelH>
                  <wp14:sizeRelV relativeFrom="page">
                    <wp14:pctHeight>0</wp14:pctHeight>
                  </wp14:sizeRelV>
                </wp:anchor>
              </w:drawing>
            </w:r>
          </w:p>
        </w:tc>
      </w:tr>
      <w:tr w:rsidR="005E37FE" w:rsidRPr="005E37FE" w14:paraId="1967A801" w14:textId="77777777" w:rsidTr="00752787">
        <w:trPr>
          <w:gridAfter w:val="1"/>
          <w:wAfter w:w="141" w:type="dxa"/>
        </w:trPr>
        <w:tc>
          <w:tcPr>
            <w:tcW w:w="8788" w:type="dxa"/>
          </w:tcPr>
          <w:p w14:paraId="3B49CDC4" w14:textId="77777777" w:rsidR="005E37FE" w:rsidRPr="005E37FE" w:rsidRDefault="005E37FE" w:rsidP="005E37FE">
            <w:pPr>
              <w:autoSpaceDE w:val="0"/>
              <w:autoSpaceDN w:val="0"/>
              <w:adjustRightInd w:val="0"/>
            </w:pPr>
          </w:p>
        </w:tc>
      </w:tr>
      <w:tr w:rsidR="005E37FE" w:rsidRPr="005E37FE" w14:paraId="60B09C4D" w14:textId="77777777" w:rsidTr="00752787">
        <w:trPr>
          <w:gridAfter w:val="1"/>
          <w:wAfter w:w="141" w:type="dxa"/>
        </w:trPr>
        <w:tc>
          <w:tcPr>
            <w:tcW w:w="8788" w:type="dxa"/>
          </w:tcPr>
          <w:p w14:paraId="38A4F300" w14:textId="77777777" w:rsidR="005E37FE" w:rsidRPr="005E37FE" w:rsidRDefault="005E37FE" w:rsidP="005E37FE">
            <w:pPr>
              <w:autoSpaceDE w:val="0"/>
              <w:autoSpaceDN w:val="0"/>
              <w:adjustRightInd w:val="0"/>
              <w:rPr>
                <w:b/>
                <w:color w:val="B3272F"/>
                <w:szCs w:val="24"/>
              </w:rPr>
            </w:pPr>
          </w:p>
          <w:p w14:paraId="2B0B092A" w14:textId="77777777" w:rsidR="005E37FE" w:rsidRPr="005E37FE" w:rsidRDefault="005E37FE" w:rsidP="005E37FE">
            <w:pPr>
              <w:autoSpaceDE w:val="0"/>
              <w:autoSpaceDN w:val="0"/>
              <w:adjustRightInd w:val="0"/>
              <w:rPr>
                <w:b/>
                <w:color w:val="B3272F"/>
                <w:szCs w:val="24"/>
              </w:rPr>
            </w:pPr>
          </w:p>
          <w:p w14:paraId="616B52A4" w14:textId="77777777" w:rsidR="005E37FE" w:rsidRPr="005E37FE" w:rsidRDefault="005E37FE" w:rsidP="005E37FE">
            <w:pPr>
              <w:autoSpaceDE w:val="0"/>
              <w:autoSpaceDN w:val="0"/>
              <w:adjustRightInd w:val="0"/>
              <w:rPr>
                <w:b/>
                <w:color w:val="B3272F"/>
                <w:szCs w:val="24"/>
              </w:rPr>
            </w:pPr>
          </w:p>
          <w:p w14:paraId="6D4E5B3B" w14:textId="77777777" w:rsidR="005E37FE" w:rsidRPr="005E37FE" w:rsidRDefault="005E37FE" w:rsidP="005E37FE">
            <w:pPr>
              <w:autoSpaceDE w:val="0"/>
              <w:autoSpaceDN w:val="0"/>
              <w:adjustRightInd w:val="0"/>
              <w:rPr>
                <w:b/>
                <w:color w:val="B3272F"/>
                <w:szCs w:val="24"/>
              </w:rPr>
            </w:pPr>
          </w:p>
          <w:p w14:paraId="720ED7B9" w14:textId="77777777" w:rsidR="005E37FE" w:rsidRPr="005E37FE" w:rsidRDefault="005E37FE" w:rsidP="005E37FE">
            <w:pPr>
              <w:autoSpaceDE w:val="0"/>
              <w:autoSpaceDN w:val="0"/>
              <w:adjustRightInd w:val="0"/>
              <w:rPr>
                <w:b/>
                <w:color w:val="B3272F"/>
                <w:szCs w:val="24"/>
              </w:rPr>
            </w:pPr>
          </w:p>
          <w:p w14:paraId="3E76C69F" w14:textId="77777777" w:rsidR="005E37FE" w:rsidRPr="005E37FE" w:rsidRDefault="005E37FE" w:rsidP="005E37FE">
            <w:pPr>
              <w:autoSpaceDE w:val="0"/>
              <w:autoSpaceDN w:val="0"/>
              <w:adjustRightInd w:val="0"/>
              <w:rPr>
                <w:b/>
                <w:color w:val="B3272F"/>
                <w:szCs w:val="24"/>
              </w:rPr>
            </w:pPr>
          </w:p>
          <w:p w14:paraId="6DAEA9AF" w14:textId="77777777" w:rsidR="005E37FE" w:rsidRPr="005E37FE" w:rsidRDefault="005E37FE" w:rsidP="005E37FE">
            <w:pPr>
              <w:autoSpaceDE w:val="0"/>
              <w:autoSpaceDN w:val="0"/>
              <w:adjustRightInd w:val="0"/>
              <w:rPr>
                <w:b/>
                <w:color w:val="000000"/>
              </w:rPr>
            </w:pPr>
            <w:r w:rsidRPr="005E37FE">
              <w:rPr>
                <w:b/>
                <w:color w:val="B3272F"/>
                <w:szCs w:val="24"/>
              </w:rPr>
              <w:lastRenderedPageBreak/>
              <w:t>Council staff</w:t>
            </w:r>
          </w:p>
        </w:tc>
      </w:tr>
      <w:tr w:rsidR="005E37FE" w:rsidRPr="005E37FE" w14:paraId="48253B78" w14:textId="77777777" w:rsidTr="00752787">
        <w:trPr>
          <w:gridAfter w:val="1"/>
          <w:wAfter w:w="141" w:type="dxa"/>
        </w:trPr>
        <w:tc>
          <w:tcPr>
            <w:tcW w:w="8788" w:type="dxa"/>
          </w:tcPr>
          <w:p w14:paraId="72692E61" w14:textId="77777777" w:rsidR="005E37FE" w:rsidRPr="005E37FE" w:rsidRDefault="005E37FE" w:rsidP="005E37FE">
            <w:pPr>
              <w:autoSpaceDE w:val="0"/>
              <w:autoSpaceDN w:val="0"/>
              <w:adjustRightInd w:val="0"/>
              <w:rPr>
                <w:color w:val="000000"/>
              </w:rPr>
            </w:pPr>
            <w:r w:rsidRPr="005E37FE">
              <w:rPr>
                <w:noProof/>
                <w:sz w:val="28"/>
                <w:szCs w:val="28"/>
              </w:rPr>
              <w:lastRenderedPageBreak/>
              <w:drawing>
                <wp:anchor distT="0" distB="0" distL="114300" distR="114300" simplePos="0" relativeHeight="251658256" behindDoc="0" locked="0" layoutInCell="1" allowOverlap="1" wp14:anchorId="38EE9CBE" wp14:editId="35000528">
                  <wp:simplePos x="0" y="0"/>
                  <wp:positionH relativeFrom="column">
                    <wp:posOffset>4500700</wp:posOffset>
                  </wp:positionH>
                  <wp:positionV relativeFrom="paragraph">
                    <wp:posOffset>189486</wp:posOffset>
                  </wp:positionV>
                  <wp:extent cx="1613233" cy="758048"/>
                  <wp:effectExtent l="0" t="0" r="635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3233" cy="758048"/>
                          </a:xfrm>
                          <a:prstGeom prst="rect">
                            <a:avLst/>
                          </a:prstGeom>
                          <a:noFill/>
                        </pic:spPr>
                      </pic:pic>
                    </a:graphicData>
                  </a:graphic>
                  <wp14:sizeRelH relativeFrom="page">
                    <wp14:pctWidth>0</wp14:pctWidth>
                  </wp14:sizeRelH>
                  <wp14:sizeRelV relativeFrom="page">
                    <wp14:pctHeight>0</wp14:pctHeight>
                  </wp14:sizeRelV>
                </wp:anchor>
              </w:drawing>
            </w:r>
            <w:r w:rsidRPr="005E37FE">
              <w:rPr>
                <w:color w:val="000000"/>
              </w:rPr>
              <w:t>A summary of the number of full time equivalent (FTE) council staff by organisational structure, employment type and gender is set out below.</w:t>
            </w:r>
          </w:p>
        </w:tc>
      </w:tr>
      <w:tr w:rsidR="005E37FE" w:rsidRPr="005E37FE" w14:paraId="30AA9D22" w14:textId="77777777" w:rsidTr="00752787">
        <w:trPr>
          <w:gridAfter w:val="1"/>
          <w:wAfter w:w="141" w:type="dxa"/>
        </w:trPr>
        <w:tc>
          <w:tcPr>
            <w:tcW w:w="8788" w:type="dxa"/>
          </w:tcPr>
          <w:p w14:paraId="57674ABA" w14:textId="77777777" w:rsidR="005E37FE" w:rsidRPr="005E37FE" w:rsidRDefault="005E37FE" w:rsidP="005E37FE">
            <w:pPr>
              <w:autoSpaceDE w:val="0"/>
              <w:autoSpaceDN w:val="0"/>
              <w:adjustRightInd w:val="0"/>
              <w:rPr>
                <w:color w:val="000000"/>
              </w:rPr>
            </w:pPr>
          </w:p>
        </w:tc>
      </w:tr>
      <w:tr w:rsidR="005E37FE" w:rsidRPr="005E37FE" w14:paraId="67A02762" w14:textId="77777777" w:rsidTr="00752787">
        <w:trPr>
          <w:gridAfter w:val="1"/>
          <w:wAfter w:w="141" w:type="dxa"/>
        </w:trPr>
        <w:tc>
          <w:tcPr>
            <w:tcW w:w="8788" w:type="dxa"/>
          </w:tcPr>
          <w:tbl>
            <w:tblPr>
              <w:tblW w:w="868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18"/>
              <w:gridCol w:w="992"/>
              <w:gridCol w:w="1134"/>
              <w:gridCol w:w="1134"/>
              <w:gridCol w:w="1134"/>
              <w:gridCol w:w="1134"/>
              <w:gridCol w:w="1134"/>
            </w:tblGrid>
            <w:tr w:rsidR="005E37FE" w:rsidRPr="005E37FE" w14:paraId="3ADE290D" w14:textId="77777777" w:rsidTr="00752787">
              <w:trPr>
                <w:trHeight w:val="1014"/>
              </w:trPr>
              <w:tc>
                <w:tcPr>
                  <w:tcW w:w="2018" w:type="dxa"/>
                  <w:tcBorders>
                    <w:bottom w:val="nil"/>
                  </w:tcBorders>
                  <w:vAlign w:val="center"/>
                </w:tcPr>
                <w:p w14:paraId="1C5AF9D8" w14:textId="77777777" w:rsidR="005E37FE" w:rsidRPr="005E37FE" w:rsidRDefault="005E37FE" w:rsidP="005E37FE">
                  <w:pPr>
                    <w:autoSpaceDE w:val="0"/>
                    <w:autoSpaceDN w:val="0"/>
                    <w:adjustRightInd w:val="0"/>
                    <w:rPr>
                      <w:b/>
                      <w:color w:val="000000"/>
                    </w:rPr>
                  </w:pPr>
                  <w:r w:rsidRPr="005E37FE">
                    <w:rPr>
                      <w:b/>
                      <w:color w:val="000000"/>
                    </w:rPr>
                    <w:t>Employee type/ gender</w:t>
                  </w:r>
                </w:p>
              </w:tc>
              <w:tc>
                <w:tcPr>
                  <w:tcW w:w="992" w:type="dxa"/>
                  <w:tcBorders>
                    <w:bottom w:val="nil"/>
                  </w:tcBorders>
                </w:tcPr>
                <w:p w14:paraId="692F9ACC" w14:textId="77777777" w:rsidR="005E37FE" w:rsidRPr="005E37FE" w:rsidRDefault="005E37FE" w:rsidP="005E37FE">
                  <w:pPr>
                    <w:autoSpaceDE w:val="0"/>
                    <w:autoSpaceDN w:val="0"/>
                    <w:adjustRightInd w:val="0"/>
                    <w:jc w:val="right"/>
                    <w:rPr>
                      <w:b/>
                      <w:color w:val="000000"/>
                    </w:rPr>
                  </w:pPr>
                  <w:r w:rsidRPr="005E37FE">
                    <w:rPr>
                      <w:b/>
                      <w:color w:val="000000"/>
                    </w:rPr>
                    <w:t>CEO</w:t>
                  </w:r>
                </w:p>
              </w:tc>
              <w:tc>
                <w:tcPr>
                  <w:tcW w:w="1134" w:type="dxa"/>
                  <w:tcBorders>
                    <w:bottom w:val="nil"/>
                  </w:tcBorders>
                </w:tcPr>
                <w:p w14:paraId="62528150" w14:textId="77777777" w:rsidR="005E37FE" w:rsidRPr="005E37FE" w:rsidRDefault="005E37FE" w:rsidP="005E37FE">
                  <w:pPr>
                    <w:autoSpaceDE w:val="0"/>
                    <w:autoSpaceDN w:val="0"/>
                    <w:adjustRightInd w:val="0"/>
                    <w:jc w:val="right"/>
                    <w:rPr>
                      <w:b/>
                      <w:color w:val="000000"/>
                    </w:rPr>
                  </w:pPr>
                  <w:r w:rsidRPr="005E37FE">
                    <w:rPr>
                      <w:b/>
                      <w:color w:val="000000"/>
                    </w:rPr>
                    <w:t>City Planning</w:t>
                  </w:r>
                </w:p>
              </w:tc>
              <w:tc>
                <w:tcPr>
                  <w:tcW w:w="1134" w:type="dxa"/>
                  <w:tcBorders>
                    <w:bottom w:val="nil"/>
                  </w:tcBorders>
                </w:tcPr>
                <w:p w14:paraId="1237C7E9" w14:textId="77777777" w:rsidR="005E37FE" w:rsidRPr="005E37FE" w:rsidRDefault="005E37FE" w:rsidP="005E37FE">
                  <w:pPr>
                    <w:autoSpaceDE w:val="0"/>
                    <w:autoSpaceDN w:val="0"/>
                    <w:adjustRightInd w:val="0"/>
                    <w:jc w:val="right"/>
                    <w:rPr>
                      <w:b/>
                      <w:color w:val="000000"/>
                    </w:rPr>
                  </w:pPr>
                  <w:r w:rsidRPr="005E37FE">
                    <w:rPr>
                      <w:b/>
                      <w:color w:val="000000"/>
                    </w:rPr>
                    <w:t>Comm Develop</w:t>
                  </w:r>
                </w:p>
              </w:tc>
              <w:tc>
                <w:tcPr>
                  <w:tcW w:w="1134" w:type="dxa"/>
                  <w:tcBorders>
                    <w:bottom w:val="nil"/>
                  </w:tcBorders>
                </w:tcPr>
                <w:p w14:paraId="00FCF410" w14:textId="77777777" w:rsidR="005E37FE" w:rsidRPr="005E37FE" w:rsidRDefault="005E37FE" w:rsidP="005E37FE">
                  <w:pPr>
                    <w:autoSpaceDE w:val="0"/>
                    <w:autoSpaceDN w:val="0"/>
                    <w:adjustRightInd w:val="0"/>
                    <w:jc w:val="right"/>
                    <w:rPr>
                      <w:b/>
                      <w:color w:val="000000"/>
                    </w:rPr>
                  </w:pPr>
                  <w:r w:rsidRPr="005E37FE">
                    <w:rPr>
                      <w:b/>
                      <w:color w:val="000000"/>
                    </w:rPr>
                    <w:t>Corp Services</w:t>
                  </w:r>
                </w:p>
              </w:tc>
              <w:tc>
                <w:tcPr>
                  <w:tcW w:w="1134" w:type="dxa"/>
                  <w:tcBorders>
                    <w:bottom w:val="nil"/>
                  </w:tcBorders>
                </w:tcPr>
                <w:p w14:paraId="032BC90E" w14:textId="77777777" w:rsidR="005E37FE" w:rsidRPr="005E37FE" w:rsidRDefault="005E37FE" w:rsidP="005E37FE">
                  <w:pPr>
                    <w:autoSpaceDE w:val="0"/>
                    <w:autoSpaceDN w:val="0"/>
                    <w:adjustRightInd w:val="0"/>
                    <w:jc w:val="right"/>
                    <w:rPr>
                      <w:b/>
                      <w:color w:val="000000"/>
                    </w:rPr>
                  </w:pPr>
                  <w:r w:rsidRPr="005E37FE">
                    <w:rPr>
                      <w:b/>
                      <w:color w:val="000000"/>
                    </w:rPr>
                    <w:t>Environ</w:t>
                  </w:r>
                </w:p>
                <w:p w14:paraId="41CCDD40" w14:textId="77777777" w:rsidR="005E37FE" w:rsidRPr="005E37FE" w:rsidRDefault="005E37FE" w:rsidP="005E37FE">
                  <w:pPr>
                    <w:autoSpaceDE w:val="0"/>
                    <w:autoSpaceDN w:val="0"/>
                    <w:adjustRightInd w:val="0"/>
                    <w:jc w:val="right"/>
                    <w:rPr>
                      <w:b/>
                      <w:color w:val="000000"/>
                    </w:rPr>
                  </w:pPr>
                  <w:r w:rsidRPr="005E37FE">
                    <w:rPr>
                      <w:b/>
                      <w:color w:val="000000"/>
                    </w:rPr>
                    <w:t xml:space="preserve"> &amp; Infras</w:t>
                  </w:r>
                </w:p>
              </w:tc>
              <w:tc>
                <w:tcPr>
                  <w:tcW w:w="1134" w:type="dxa"/>
                  <w:tcBorders>
                    <w:bottom w:val="nil"/>
                  </w:tcBorders>
                </w:tcPr>
                <w:p w14:paraId="6B50CA4E" w14:textId="77777777" w:rsidR="005E37FE" w:rsidRPr="005E37FE" w:rsidRDefault="005E37FE" w:rsidP="005E37FE">
                  <w:pPr>
                    <w:autoSpaceDE w:val="0"/>
                    <w:autoSpaceDN w:val="0"/>
                    <w:adjustRightInd w:val="0"/>
                    <w:jc w:val="right"/>
                    <w:rPr>
                      <w:b/>
                      <w:color w:val="000000"/>
                    </w:rPr>
                  </w:pPr>
                </w:p>
                <w:p w14:paraId="156E1311" w14:textId="77777777" w:rsidR="005E37FE" w:rsidRPr="005E37FE" w:rsidRDefault="005E37FE" w:rsidP="005E37FE">
                  <w:pPr>
                    <w:autoSpaceDE w:val="0"/>
                    <w:autoSpaceDN w:val="0"/>
                    <w:adjustRightInd w:val="0"/>
                    <w:jc w:val="right"/>
                    <w:rPr>
                      <w:b/>
                      <w:color w:val="000000"/>
                    </w:rPr>
                  </w:pPr>
                  <w:r w:rsidRPr="005E37FE">
                    <w:rPr>
                      <w:b/>
                      <w:color w:val="000000"/>
                    </w:rPr>
                    <w:t>Total</w:t>
                  </w:r>
                </w:p>
              </w:tc>
            </w:tr>
            <w:tr w:rsidR="005E37FE" w:rsidRPr="005E37FE" w14:paraId="6810CF41" w14:textId="77777777" w:rsidTr="00752787">
              <w:tc>
                <w:tcPr>
                  <w:tcW w:w="2018" w:type="dxa"/>
                  <w:tcBorders>
                    <w:top w:val="nil"/>
                    <w:bottom w:val="single" w:sz="4" w:space="0" w:color="auto"/>
                  </w:tcBorders>
                  <w:vAlign w:val="center"/>
                </w:tcPr>
                <w:p w14:paraId="77D9A233" w14:textId="77777777" w:rsidR="005E37FE" w:rsidRPr="005E37FE" w:rsidRDefault="005E37FE" w:rsidP="005E37FE">
                  <w:pPr>
                    <w:autoSpaceDE w:val="0"/>
                    <w:autoSpaceDN w:val="0"/>
                    <w:adjustRightInd w:val="0"/>
                    <w:rPr>
                      <w:b/>
                      <w:color w:val="000000"/>
                    </w:rPr>
                  </w:pPr>
                </w:p>
              </w:tc>
              <w:tc>
                <w:tcPr>
                  <w:tcW w:w="992" w:type="dxa"/>
                  <w:tcBorders>
                    <w:top w:val="nil"/>
                    <w:bottom w:val="single" w:sz="4" w:space="0" w:color="auto"/>
                  </w:tcBorders>
                </w:tcPr>
                <w:p w14:paraId="73306D7E" w14:textId="77777777" w:rsidR="005E37FE" w:rsidRPr="005E37FE" w:rsidRDefault="005E37FE" w:rsidP="005E37FE">
                  <w:pPr>
                    <w:autoSpaceDE w:val="0"/>
                    <w:autoSpaceDN w:val="0"/>
                    <w:adjustRightInd w:val="0"/>
                    <w:jc w:val="right"/>
                    <w:rPr>
                      <w:b/>
                      <w:color w:val="000000"/>
                    </w:rPr>
                  </w:pPr>
                  <w:r w:rsidRPr="005E37FE">
                    <w:rPr>
                      <w:b/>
                      <w:color w:val="000000"/>
                    </w:rPr>
                    <w:t>FTE</w:t>
                  </w:r>
                </w:p>
              </w:tc>
              <w:tc>
                <w:tcPr>
                  <w:tcW w:w="1134" w:type="dxa"/>
                  <w:tcBorders>
                    <w:top w:val="nil"/>
                    <w:bottom w:val="single" w:sz="4" w:space="0" w:color="auto"/>
                  </w:tcBorders>
                </w:tcPr>
                <w:p w14:paraId="23E57B6D" w14:textId="77777777" w:rsidR="005E37FE" w:rsidRPr="005E37FE" w:rsidRDefault="005E37FE" w:rsidP="005E37FE">
                  <w:pPr>
                    <w:autoSpaceDE w:val="0"/>
                    <w:autoSpaceDN w:val="0"/>
                    <w:adjustRightInd w:val="0"/>
                    <w:jc w:val="right"/>
                    <w:rPr>
                      <w:b/>
                      <w:color w:val="000000"/>
                    </w:rPr>
                  </w:pPr>
                  <w:r w:rsidRPr="005E37FE">
                    <w:rPr>
                      <w:b/>
                      <w:color w:val="000000"/>
                    </w:rPr>
                    <w:t>FTE</w:t>
                  </w:r>
                </w:p>
              </w:tc>
              <w:tc>
                <w:tcPr>
                  <w:tcW w:w="1134" w:type="dxa"/>
                  <w:tcBorders>
                    <w:top w:val="nil"/>
                    <w:bottom w:val="single" w:sz="4" w:space="0" w:color="auto"/>
                  </w:tcBorders>
                </w:tcPr>
                <w:p w14:paraId="35BCD9CB" w14:textId="77777777" w:rsidR="005E37FE" w:rsidRPr="005E37FE" w:rsidRDefault="005E37FE" w:rsidP="005E37FE">
                  <w:pPr>
                    <w:autoSpaceDE w:val="0"/>
                    <w:autoSpaceDN w:val="0"/>
                    <w:adjustRightInd w:val="0"/>
                    <w:jc w:val="right"/>
                    <w:rPr>
                      <w:b/>
                      <w:color w:val="000000"/>
                    </w:rPr>
                  </w:pPr>
                  <w:r w:rsidRPr="005E37FE">
                    <w:rPr>
                      <w:b/>
                      <w:color w:val="000000"/>
                    </w:rPr>
                    <w:t>FTE</w:t>
                  </w:r>
                </w:p>
              </w:tc>
              <w:tc>
                <w:tcPr>
                  <w:tcW w:w="1134" w:type="dxa"/>
                  <w:tcBorders>
                    <w:top w:val="nil"/>
                    <w:bottom w:val="single" w:sz="4" w:space="0" w:color="auto"/>
                  </w:tcBorders>
                </w:tcPr>
                <w:p w14:paraId="28FC0861" w14:textId="77777777" w:rsidR="005E37FE" w:rsidRPr="005E37FE" w:rsidRDefault="005E37FE" w:rsidP="005E37FE">
                  <w:pPr>
                    <w:autoSpaceDE w:val="0"/>
                    <w:autoSpaceDN w:val="0"/>
                    <w:adjustRightInd w:val="0"/>
                    <w:jc w:val="right"/>
                    <w:rPr>
                      <w:b/>
                      <w:color w:val="000000"/>
                    </w:rPr>
                  </w:pPr>
                  <w:r w:rsidRPr="005E37FE">
                    <w:rPr>
                      <w:b/>
                      <w:color w:val="000000"/>
                    </w:rPr>
                    <w:t>FTE</w:t>
                  </w:r>
                </w:p>
              </w:tc>
              <w:tc>
                <w:tcPr>
                  <w:tcW w:w="1134" w:type="dxa"/>
                  <w:tcBorders>
                    <w:top w:val="nil"/>
                    <w:bottom w:val="single" w:sz="4" w:space="0" w:color="auto"/>
                  </w:tcBorders>
                </w:tcPr>
                <w:p w14:paraId="67DA3D97" w14:textId="77777777" w:rsidR="005E37FE" w:rsidRPr="005E37FE" w:rsidRDefault="005E37FE" w:rsidP="005E37FE">
                  <w:pPr>
                    <w:autoSpaceDE w:val="0"/>
                    <w:autoSpaceDN w:val="0"/>
                    <w:adjustRightInd w:val="0"/>
                    <w:jc w:val="right"/>
                    <w:rPr>
                      <w:b/>
                      <w:color w:val="000000"/>
                    </w:rPr>
                  </w:pPr>
                  <w:r w:rsidRPr="005E37FE">
                    <w:rPr>
                      <w:b/>
                      <w:color w:val="000000"/>
                    </w:rPr>
                    <w:t>FTE</w:t>
                  </w:r>
                </w:p>
              </w:tc>
              <w:tc>
                <w:tcPr>
                  <w:tcW w:w="1134" w:type="dxa"/>
                  <w:tcBorders>
                    <w:top w:val="nil"/>
                    <w:bottom w:val="single" w:sz="4" w:space="0" w:color="auto"/>
                  </w:tcBorders>
                </w:tcPr>
                <w:p w14:paraId="3A79A737" w14:textId="77777777" w:rsidR="005E37FE" w:rsidRPr="005E37FE" w:rsidRDefault="005E37FE" w:rsidP="005E37FE">
                  <w:pPr>
                    <w:autoSpaceDE w:val="0"/>
                    <w:autoSpaceDN w:val="0"/>
                    <w:adjustRightInd w:val="0"/>
                    <w:jc w:val="right"/>
                    <w:rPr>
                      <w:b/>
                      <w:color w:val="000000"/>
                    </w:rPr>
                  </w:pPr>
                  <w:r w:rsidRPr="005E37FE">
                    <w:rPr>
                      <w:b/>
                      <w:color w:val="000000"/>
                    </w:rPr>
                    <w:t>FTE</w:t>
                  </w:r>
                </w:p>
              </w:tc>
            </w:tr>
            <w:tr w:rsidR="005E37FE" w:rsidRPr="005E37FE" w14:paraId="7A357CEE" w14:textId="77777777" w:rsidTr="00752787">
              <w:tc>
                <w:tcPr>
                  <w:tcW w:w="2018" w:type="dxa"/>
                  <w:tcBorders>
                    <w:bottom w:val="nil"/>
                  </w:tcBorders>
                </w:tcPr>
                <w:p w14:paraId="67EBEE7E" w14:textId="77777777" w:rsidR="005E37FE" w:rsidRPr="005E37FE" w:rsidRDefault="005E37FE" w:rsidP="005E37FE">
                  <w:pPr>
                    <w:autoSpaceDE w:val="0"/>
                    <w:autoSpaceDN w:val="0"/>
                    <w:adjustRightInd w:val="0"/>
                    <w:rPr>
                      <w:color w:val="000000"/>
                    </w:rPr>
                  </w:pPr>
                  <w:r w:rsidRPr="005E37FE">
                    <w:rPr>
                      <w:color w:val="000000"/>
                    </w:rPr>
                    <w:t>Permanent FT – W</w:t>
                  </w:r>
                </w:p>
              </w:tc>
              <w:tc>
                <w:tcPr>
                  <w:tcW w:w="992" w:type="dxa"/>
                  <w:tcBorders>
                    <w:bottom w:val="nil"/>
                  </w:tcBorders>
                </w:tcPr>
                <w:p w14:paraId="6129379B" w14:textId="77777777" w:rsidR="005E37FE" w:rsidRPr="005E37FE" w:rsidRDefault="005E37FE" w:rsidP="005E37FE">
                  <w:pPr>
                    <w:autoSpaceDE w:val="0"/>
                    <w:autoSpaceDN w:val="0"/>
                    <w:adjustRightInd w:val="0"/>
                    <w:jc w:val="right"/>
                    <w:rPr>
                      <w:color w:val="000000"/>
                    </w:rPr>
                  </w:pPr>
                  <w:r w:rsidRPr="005E37FE">
                    <w:rPr>
                      <w:color w:val="000000"/>
                    </w:rPr>
                    <w:t>2</w:t>
                  </w:r>
                </w:p>
              </w:tc>
              <w:tc>
                <w:tcPr>
                  <w:tcW w:w="1134" w:type="dxa"/>
                  <w:tcBorders>
                    <w:bottom w:val="nil"/>
                  </w:tcBorders>
                </w:tcPr>
                <w:p w14:paraId="05471B5D" w14:textId="77777777" w:rsidR="005E37FE" w:rsidRPr="005E37FE" w:rsidRDefault="005E37FE" w:rsidP="005E37FE">
                  <w:pPr>
                    <w:autoSpaceDE w:val="0"/>
                    <w:autoSpaceDN w:val="0"/>
                    <w:adjustRightInd w:val="0"/>
                    <w:jc w:val="right"/>
                    <w:rPr>
                      <w:color w:val="000000"/>
                    </w:rPr>
                  </w:pPr>
                  <w:r w:rsidRPr="005E37FE">
                    <w:rPr>
                      <w:color w:val="000000"/>
                    </w:rPr>
                    <w:t>15</w:t>
                  </w:r>
                </w:p>
              </w:tc>
              <w:tc>
                <w:tcPr>
                  <w:tcW w:w="1134" w:type="dxa"/>
                  <w:tcBorders>
                    <w:bottom w:val="nil"/>
                  </w:tcBorders>
                </w:tcPr>
                <w:p w14:paraId="13F18166" w14:textId="77777777" w:rsidR="005E37FE" w:rsidRPr="005E37FE" w:rsidRDefault="005E37FE" w:rsidP="005E37FE">
                  <w:pPr>
                    <w:autoSpaceDE w:val="0"/>
                    <w:autoSpaceDN w:val="0"/>
                    <w:adjustRightInd w:val="0"/>
                    <w:jc w:val="right"/>
                    <w:rPr>
                      <w:color w:val="000000"/>
                    </w:rPr>
                  </w:pPr>
                  <w:r w:rsidRPr="005E37FE">
                    <w:rPr>
                      <w:color w:val="000000"/>
                    </w:rPr>
                    <w:t>284</w:t>
                  </w:r>
                </w:p>
              </w:tc>
              <w:tc>
                <w:tcPr>
                  <w:tcW w:w="1134" w:type="dxa"/>
                  <w:tcBorders>
                    <w:bottom w:val="nil"/>
                  </w:tcBorders>
                </w:tcPr>
                <w:p w14:paraId="32FDEBE4" w14:textId="77777777" w:rsidR="005E37FE" w:rsidRPr="005E37FE" w:rsidRDefault="005E37FE" w:rsidP="005E37FE">
                  <w:pPr>
                    <w:autoSpaceDE w:val="0"/>
                    <w:autoSpaceDN w:val="0"/>
                    <w:adjustRightInd w:val="0"/>
                    <w:jc w:val="right"/>
                    <w:rPr>
                      <w:color w:val="000000"/>
                    </w:rPr>
                  </w:pPr>
                  <w:r w:rsidRPr="005E37FE">
                    <w:rPr>
                      <w:color w:val="000000"/>
                    </w:rPr>
                    <w:t>39</w:t>
                  </w:r>
                </w:p>
              </w:tc>
              <w:tc>
                <w:tcPr>
                  <w:tcW w:w="1134" w:type="dxa"/>
                  <w:tcBorders>
                    <w:bottom w:val="nil"/>
                  </w:tcBorders>
                </w:tcPr>
                <w:p w14:paraId="524F4864" w14:textId="77777777" w:rsidR="005E37FE" w:rsidRPr="005E37FE" w:rsidRDefault="005E37FE" w:rsidP="005E37FE">
                  <w:pPr>
                    <w:autoSpaceDE w:val="0"/>
                    <w:autoSpaceDN w:val="0"/>
                    <w:adjustRightInd w:val="0"/>
                    <w:jc w:val="right"/>
                    <w:rPr>
                      <w:color w:val="000000"/>
                    </w:rPr>
                  </w:pPr>
                  <w:r w:rsidRPr="005E37FE">
                    <w:rPr>
                      <w:color w:val="000000"/>
                    </w:rPr>
                    <w:t>35</w:t>
                  </w:r>
                </w:p>
              </w:tc>
              <w:tc>
                <w:tcPr>
                  <w:tcW w:w="1134" w:type="dxa"/>
                  <w:tcBorders>
                    <w:bottom w:val="nil"/>
                  </w:tcBorders>
                </w:tcPr>
                <w:p w14:paraId="469917DE" w14:textId="77777777" w:rsidR="005E37FE" w:rsidRPr="005E37FE" w:rsidRDefault="005E37FE" w:rsidP="005E37FE">
                  <w:pPr>
                    <w:autoSpaceDE w:val="0"/>
                    <w:autoSpaceDN w:val="0"/>
                    <w:adjustRightInd w:val="0"/>
                    <w:jc w:val="right"/>
                    <w:rPr>
                      <w:color w:val="000000"/>
                    </w:rPr>
                  </w:pPr>
                  <w:r w:rsidRPr="005E37FE">
                    <w:rPr>
                      <w:color w:val="000000"/>
                    </w:rPr>
                    <w:t>375</w:t>
                  </w:r>
                </w:p>
              </w:tc>
            </w:tr>
            <w:tr w:rsidR="005E37FE" w:rsidRPr="005E37FE" w14:paraId="70BA31A4" w14:textId="77777777" w:rsidTr="00752787">
              <w:tc>
                <w:tcPr>
                  <w:tcW w:w="2018" w:type="dxa"/>
                  <w:tcBorders>
                    <w:top w:val="nil"/>
                    <w:bottom w:val="nil"/>
                  </w:tcBorders>
                </w:tcPr>
                <w:p w14:paraId="7106BC21" w14:textId="77777777" w:rsidR="005E37FE" w:rsidRPr="005E37FE" w:rsidRDefault="005E37FE" w:rsidP="005E37FE">
                  <w:pPr>
                    <w:autoSpaceDE w:val="0"/>
                    <w:autoSpaceDN w:val="0"/>
                    <w:adjustRightInd w:val="0"/>
                    <w:rPr>
                      <w:color w:val="000000"/>
                    </w:rPr>
                  </w:pPr>
                  <w:r w:rsidRPr="005E37FE">
                    <w:rPr>
                      <w:color w:val="000000"/>
                    </w:rPr>
                    <w:t>Permanent FT – M</w:t>
                  </w:r>
                </w:p>
              </w:tc>
              <w:tc>
                <w:tcPr>
                  <w:tcW w:w="992" w:type="dxa"/>
                  <w:tcBorders>
                    <w:top w:val="nil"/>
                    <w:bottom w:val="nil"/>
                  </w:tcBorders>
                </w:tcPr>
                <w:p w14:paraId="2A6C3FFE" w14:textId="77777777" w:rsidR="005E37FE" w:rsidRPr="005E37FE" w:rsidRDefault="005E37FE" w:rsidP="005E37FE">
                  <w:pPr>
                    <w:autoSpaceDE w:val="0"/>
                    <w:autoSpaceDN w:val="0"/>
                    <w:adjustRightInd w:val="0"/>
                    <w:jc w:val="right"/>
                    <w:rPr>
                      <w:color w:val="000000"/>
                    </w:rPr>
                  </w:pPr>
                  <w:r w:rsidRPr="005E37FE">
                    <w:rPr>
                      <w:color w:val="000000"/>
                    </w:rPr>
                    <w:t>8</w:t>
                  </w:r>
                </w:p>
              </w:tc>
              <w:tc>
                <w:tcPr>
                  <w:tcW w:w="1134" w:type="dxa"/>
                  <w:tcBorders>
                    <w:top w:val="nil"/>
                    <w:bottom w:val="nil"/>
                  </w:tcBorders>
                </w:tcPr>
                <w:p w14:paraId="15DFAC72" w14:textId="77777777" w:rsidR="005E37FE" w:rsidRPr="005E37FE" w:rsidRDefault="005E37FE" w:rsidP="005E37FE">
                  <w:pPr>
                    <w:autoSpaceDE w:val="0"/>
                    <w:autoSpaceDN w:val="0"/>
                    <w:adjustRightInd w:val="0"/>
                    <w:jc w:val="right"/>
                    <w:rPr>
                      <w:color w:val="000000"/>
                    </w:rPr>
                  </w:pPr>
                  <w:r w:rsidRPr="005E37FE">
                    <w:rPr>
                      <w:color w:val="000000"/>
                    </w:rPr>
                    <w:t>160</w:t>
                  </w:r>
                </w:p>
              </w:tc>
              <w:tc>
                <w:tcPr>
                  <w:tcW w:w="1134" w:type="dxa"/>
                  <w:tcBorders>
                    <w:top w:val="nil"/>
                    <w:bottom w:val="nil"/>
                  </w:tcBorders>
                </w:tcPr>
                <w:p w14:paraId="40E75B98" w14:textId="77777777" w:rsidR="005E37FE" w:rsidRPr="005E37FE" w:rsidRDefault="005E37FE" w:rsidP="005E37FE">
                  <w:pPr>
                    <w:autoSpaceDE w:val="0"/>
                    <w:autoSpaceDN w:val="0"/>
                    <w:adjustRightInd w:val="0"/>
                    <w:jc w:val="right"/>
                    <w:rPr>
                      <w:color w:val="000000"/>
                    </w:rPr>
                  </w:pPr>
                  <w:r w:rsidRPr="005E37FE">
                    <w:rPr>
                      <w:color w:val="000000"/>
                    </w:rPr>
                    <w:t>19</w:t>
                  </w:r>
                </w:p>
              </w:tc>
              <w:tc>
                <w:tcPr>
                  <w:tcW w:w="1134" w:type="dxa"/>
                  <w:tcBorders>
                    <w:top w:val="nil"/>
                    <w:bottom w:val="nil"/>
                  </w:tcBorders>
                </w:tcPr>
                <w:p w14:paraId="06B1A951" w14:textId="77777777" w:rsidR="005E37FE" w:rsidRPr="005E37FE" w:rsidRDefault="005E37FE" w:rsidP="005E37FE">
                  <w:pPr>
                    <w:autoSpaceDE w:val="0"/>
                    <w:autoSpaceDN w:val="0"/>
                    <w:adjustRightInd w:val="0"/>
                    <w:jc w:val="right"/>
                    <w:rPr>
                      <w:color w:val="000000"/>
                    </w:rPr>
                  </w:pPr>
                  <w:r w:rsidRPr="005E37FE">
                    <w:rPr>
                      <w:color w:val="000000"/>
                    </w:rPr>
                    <w:t>40</w:t>
                  </w:r>
                </w:p>
              </w:tc>
              <w:tc>
                <w:tcPr>
                  <w:tcW w:w="1134" w:type="dxa"/>
                  <w:tcBorders>
                    <w:top w:val="nil"/>
                    <w:bottom w:val="nil"/>
                  </w:tcBorders>
                </w:tcPr>
                <w:p w14:paraId="68B94CC2" w14:textId="77777777" w:rsidR="005E37FE" w:rsidRPr="005E37FE" w:rsidRDefault="005E37FE" w:rsidP="005E37FE">
                  <w:pPr>
                    <w:autoSpaceDE w:val="0"/>
                    <w:autoSpaceDN w:val="0"/>
                    <w:adjustRightInd w:val="0"/>
                    <w:jc w:val="right"/>
                    <w:rPr>
                      <w:color w:val="000000"/>
                    </w:rPr>
                  </w:pPr>
                  <w:r w:rsidRPr="005E37FE">
                    <w:rPr>
                      <w:color w:val="000000"/>
                    </w:rPr>
                    <w:t>96</w:t>
                  </w:r>
                </w:p>
              </w:tc>
              <w:tc>
                <w:tcPr>
                  <w:tcW w:w="1134" w:type="dxa"/>
                  <w:tcBorders>
                    <w:top w:val="nil"/>
                    <w:bottom w:val="nil"/>
                  </w:tcBorders>
                </w:tcPr>
                <w:p w14:paraId="27C2A17E" w14:textId="77777777" w:rsidR="005E37FE" w:rsidRPr="005E37FE" w:rsidRDefault="005E37FE" w:rsidP="005E37FE">
                  <w:pPr>
                    <w:autoSpaceDE w:val="0"/>
                    <w:autoSpaceDN w:val="0"/>
                    <w:adjustRightInd w:val="0"/>
                    <w:jc w:val="right"/>
                    <w:rPr>
                      <w:color w:val="000000"/>
                    </w:rPr>
                  </w:pPr>
                  <w:r w:rsidRPr="005E37FE">
                    <w:rPr>
                      <w:color w:val="000000"/>
                    </w:rPr>
                    <w:t>323</w:t>
                  </w:r>
                </w:p>
              </w:tc>
            </w:tr>
            <w:tr w:rsidR="005E37FE" w:rsidRPr="005E37FE" w14:paraId="45D71C1E" w14:textId="77777777" w:rsidTr="00752787">
              <w:tc>
                <w:tcPr>
                  <w:tcW w:w="2018" w:type="dxa"/>
                  <w:tcBorders>
                    <w:top w:val="nil"/>
                    <w:bottom w:val="nil"/>
                  </w:tcBorders>
                </w:tcPr>
                <w:p w14:paraId="320F5CBC" w14:textId="77777777" w:rsidR="005E37FE" w:rsidRPr="005E37FE" w:rsidRDefault="005E37FE" w:rsidP="005E37FE">
                  <w:pPr>
                    <w:autoSpaceDE w:val="0"/>
                    <w:autoSpaceDN w:val="0"/>
                    <w:adjustRightInd w:val="0"/>
                    <w:rPr>
                      <w:color w:val="000000"/>
                    </w:rPr>
                  </w:pPr>
                  <w:r w:rsidRPr="005E37FE">
                    <w:rPr>
                      <w:color w:val="000000"/>
                    </w:rPr>
                    <w:t>Permanent FT – X</w:t>
                  </w:r>
                </w:p>
              </w:tc>
              <w:tc>
                <w:tcPr>
                  <w:tcW w:w="992" w:type="dxa"/>
                  <w:tcBorders>
                    <w:top w:val="nil"/>
                    <w:bottom w:val="nil"/>
                  </w:tcBorders>
                </w:tcPr>
                <w:p w14:paraId="12657164"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58BBBBAE"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351BDE73" w14:textId="77777777" w:rsidR="005E37FE" w:rsidRPr="005E37FE" w:rsidRDefault="005E37FE" w:rsidP="005E37FE">
                  <w:pPr>
                    <w:autoSpaceDE w:val="0"/>
                    <w:autoSpaceDN w:val="0"/>
                    <w:adjustRightInd w:val="0"/>
                    <w:jc w:val="right"/>
                    <w:rPr>
                      <w:color w:val="000000"/>
                    </w:rPr>
                  </w:pPr>
                  <w:r w:rsidRPr="005E37FE">
                    <w:rPr>
                      <w:color w:val="000000"/>
                    </w:rPr>
                    <w:t>2</w:t>
                  </w:r>
                </w:p>
              </w:tc>
              <w:tc>
                <w:tcPr>
                  <w:tcW w:w="1134" w:type="dxa"/>
                  <w:tcBorders>
                    <w:top w:val="nil"/>
                    <w:bottom w:val="nil"/>
                  </w:tcBorders>
                </w:tcPr>
                <w:p w14:paraId="0931AC42" w14:textId="77777777" w:rsidR="005E37FE" w:rsidRPr="005E37FE" w:rsidRDefault="005E37FE" w:rsidP="005E37FE">
                  <w:pPr>
                    <w:autoSpaceDE w:val="0"/>
                    <w:autoSpaceDN w:val="0"/>
                    <w:adjustRightInd w:val="0"/>
                    <w:jc w:val="right"/>
                    <w:rPr>
                      <w:color w:val="000000"/>
                    </w:rPr>
                  </w:pPr>
                  <w:r w:rsidRPr="005E37FE">
                    <w:rPr>
                      <w:color w:val="000000"/>
                    </w:rPr>
                    <w:t>1</w:t>
                  </w:r>
                </w:p>
              </w:tc>
              <w:tc>
                <w:tcPr>
                  <w:tcW w:w="1134" w:type="dxa"/>
                  <w:tcBorders>
                    <w:top w:val="nil"/>
                    <w:bottom w:val="nil"/>
                  </w:tcBorders>
                </w:tcPr>
                <w:p w14:paraId="51AA2895"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07E3B659" w14:textId="77777777" w:rsidR="005E37FE" w:rsidRPr="005E37FE" w:rsidRDefault="005E37FE" w:rsidP="005E37FE">
                  <w:pPr>
                    <w:autoSpaceDE w:val="0"/>
                    <w:autoSpaceDN w:val="0"/>
                    <w:adjustRightInd w:val="0"/>
                    <w:jc w:val="right"/>
                    <w:rPr>
                      <w:color w:val="000000"/>
                    </w:rPr>
                  </w:pPr>
                  <w:r w:rsidRPr="005E37FE">
                    <w:rPr>
                      <w:color w:val="000000"/>
                    </w:rPr>
                    <w:t>3</w:t>
                  </w:r>
                </w:p>
              </w:tc>
            </w:tr>
            <w:tr w:rsidR="005E37FE" w:rsidRPr="005E37FE" w14:paraId="4FD94114" w14:textId="77777777" w:rsidTr="00752787">
              <w:tc>
                <w:tcPr>
                  <w:tcW w:w="2018" w:type="dxa"/>
                  <w:tcBorders>
                    <w:top w:val="nil"/>
                    <w:bottom w:val="nil"/>
                  </w:tcBorders>
                </w:tcPr>
                <w:p w14:paraId="685E960B" w14:textId="77777777" w:rsidR="005E37FE" w:rsidRPr="005E37FE" w:rsidRDefault="005E37FE" w:rsidP="005E37FE">
                  <w:pPr>
                    <w:autoSpaceDE w:val="0"/>
                    <w:autoSpaceDN w:val="0"/>
                    <w:adjustRightInd w:val="0"/>
                    <w:rPr>
                      <w:color w:val="000000"/>
                    </w:rPr>
                  </w:pPr>
                  <w:r w:rsidRPr="005E37FE">
                    <w:rPr>
                      <w:color w:val="000000"/>
                    </w:rPr>
                    <w:t>Permanent PT – W</w:t>
                  </w:r>
                </w:p>
              </w:tc>
              <w:tc>
                <w:tcPr>
                  <w:tcW w:w="992" w:type="dxa"/>
                  <w:tcBorders>
                    <w:top w:val="nil"/>
                    <w:bottom w:val="nil"/>
                  </w:tcBorders>
                </w:tcPr>
                <w:p w14:paraId="0FAF1A76" w14:textId="77777777" w:rsidR="005E37FE" w:rsidRPr="005E37FE" w:rsidRDefault="005E37FE" w:rsidP="005E37FE">
                  <w:pPr>
                    <w:autoSpaceDE w:val="0"/>
                    <w:autoSpaceDN w:val="0"/>
                    <w:adjustRightInd w:val="0"/>
                    <w:jc w:val="right"/>
                    <w:rPr>
                      <w:color w:val="000000"/>
                    </w:rPr>
                  </w:pPr>
                  <w:r w:rsidRPr="005E37FE">
                    <w:rPr>
                      <w:color w:val="000000"/>
                    </w:rPr>
                    <w:t>5</w:t>
                  </w:r>
                </w:p>
              </w:tc>
              <w:tc>
                <w:tcPr>
                  <w:tcW w:w="1134" w:type="dxa"/>
                  <w:tcBorders>
                    <w:top w:val="nil"/>
                    <w:bottom w:val="nil"/>
                  </w:tcBorders>
                </w:tcPr>
                <w:p w14:paraId="4B96DB03" w14:textId="77777777" w:rsidR="005E37FE" w:rsidRPr="005E37FE" w:rsidRDefault="005E37FE" w:rsidP="005E37FE">
                  <w:pPr>
                    <w:autoSpaceDE w:val="0"/>
                    <w:autoSpaceDN w:val="0"/>
                    <w:adjustRightInd w:val="0"/>
                    <w:jc w:val="right"/>
                    <w:rPr>
                      <w:color w:val="000000"/>
                    </w:rPr>
                  </w:pPr>
                  <w:r w:rsidRPr="005E37FE">
                    <w:rPr>
                      <w:color w:val="000000"/>
                    </w:rPr>
                    <w:t>8</w:t>
                  </w:r>
                </w:p>
              </w:tc>
              <w:tc>
                <w:tcPr>
                  <w:tcW w:w="1134" w:type="dxa"/>
                  <w:tcBorders>
                    <w:top w:val="nil"/>
                    <w:bottom w:val="nil"/>
                  </w:tcBorders>
                </w:tcPr>
                <w:p w14:paraId="755CDA21" w14:textId="77777777" w:rsidR="005E37FE" w:rsidRPr="005E37FE" w:rsidRDefault="005E37FE" w:rsidP="005E37FE">
                  <w:pPr>
                    <w:autoSpaceDE w:val="0"/>
                    <w:autoSpaceDN w:val="0"/>
                    <w:adjustRightInd w:val="0"/>
                    <w:jc w:val="right"/>
                    <w:rPr>
                      <w:color w:val="000000"/>
                    </w:rPr>
                  </w:pPr>
                  <w:r w:rsidRPr="005E37FE">
                    <w:rPr>
                      <w:color w:val="000000"/>
                    </w:rPr>
                    <w:t>120</w:t>
                  </w:r>
                </w:p>
              </w:tc>
              <w:tc>
                <w:tcPr>
                  <w:tcW w:w="1134" w:type="dxa"/>
                  <w:tcBorders>
                    <w:top w:val="nil"/>
                    <w:bottom w:val="nil"/>
                  </w:tcBorders>
                </w:tcPr>
                <w:p w14:paraId="06290E3E" w14:textId="77777777" w:rsidR="005E37FE" w:rsidRPr="005E37FE" w:rsidRDefault="005E37FE" w:rsidP="005E37FE">
                  <w:pPr>
                    <w:autoSpaceDE w:val="0"/>
                    <w:autoSpaceDN w:val="0"/>
                    <w:adjustRightInd w:val="0"/>
                    <w:jc w:val="right"/>
                    <w:rPr>
                      <w:color w:val="000000"/>
                    </w:rPr>
                  </w:pPr>
                  <w:r w:rsidRPr="005E37FE">
                    <w:rPr>
                      <w:color w:val="000000"/>
                    </w:rPr>
                    <w:t>30</w:t>
                  </w:r>
                </w:p>
              </w:tc>
              <w:tc>
                <w:tcPr>
                  <w:tcW w:w="1134" w:type="dxa"/>
                  <w:tcBorders>
                    <w:top w:val="nil"/>
                    <w:bottom w:val="nil"/>
                  </w:tcBorders>
                </w:tcPr>
                <w:p w14:paraId="70140383" w14:textId="77777777" w:rsidR="005E37FE" w:rsidRPr="005E37FE" w:rsidRDefault="005E37FE" w:rsidP="005E37FE">
                  <w:pPr>
                    <w:autoSpaceDE w:val="0"/>
                    <w:autoSpaceDN w:val="0"/>
                    <w:adjustRightInd w:val="0"/>
                    <w:jc w:val="right"/>
                    <w:rPr>
                      <w:color w:val="000000"/>
                    </w:rPr>
                  </w:pPr>
                  <w:r w:rsidRPr="005E37FE">
                    <w:rPr>
                      <w:color w:val="000000"/>
                    </w:rPr>
                    <w:t>25</w:t>
                  </w:r>
                </w:p>
              </w:tc>
              <w:tc>
                <w:tcPr>
                  <w:tcW w:w="1134" w:type="dxa"/>
                  <w:tcBorders>
                    <w:top w:val="nil"/>
                    <w:bottom w:val="nil"/>
                  </w:tcBorders>
                </w:tcPr>
                <w:p w14:paraId="4AD7B220" w14:textId="77777777" w:rsidR="005E37FE" w:rsidRPr="005E37FE" w:rsidRDefault="005E37FE" w:rsidP="005E37FE">
                  <w:pPr>
                    <w:autoSpaceDE w:val="0"/>
                    <w:autoSpaceDN w:val="0"/>
                    <w:adjustRightInd w:val="0"/>
                    <w:jc w:val="right"/>
                    <w:rPr>
                      <w:color w:val="000000"/>
                    </w:rPr>
                  </w:pPr>
                  <w:r w:rsidRPr="005E37FE">
                    <w:rPr>
                      <w:color w:val="000000"/>
                    </w:rPr>
                    <w:t>188</w:t>
                  </w:r>
                </w:p>
              </w:tc>
            </w:tr>
            <w:tr w:rsidR="005E37FE" w:rsidRPr="005E37FE" w14:paraId="4474CD15" w14:textId="77777777" w:rsidTr="00752787">
              <w:tc>
                <w:tcPr>
                  <w:tcW w:w="2018" w:type="dxa"/>
                  <w:tcBorders>
                    <w:top w:val="nil"/>
                    <w:bottom w:val="nil"/>
                  </w:tcBorders>
                </w:tcPr>
                <w:p w14:paraId="5CA272BB" w14:textId="77777777" w:rsidR="005E37FE" w:rsidRPr="005E37FE" w:rsidRDefault="005E37FE" w:rsidP="005E37FE">
                  <w:pPr>
                    <w:autoSpaceDE w:val="0"/>
                    <w:autoSpaceDN w:val="0"/>
                    <w:adjustRightInd w:val="0"/>
                    <w:rPr>
                      <w:color w:val="000000"/>
                    </w:rPr>
                  </w:pPr>
                  <w:r w:rsidRPr="005E37FE">
                    <w:rPr>
                      <w:color w:val="000000"/>
                    </w:rPr>
                    <w:t>Permanent PT – M</w:t>
                  </w:r>
                </w:p>
              </w:tc>
              <w:tc>
                <w:tcPr>
                  <w:tcW w:w="992" w:type="dxa"/>
                  <w:tcBorders>
                    <w:top w:val="nil"/>
                    <w:bottom w:val="nil"/>
                  </w:tcBorders>
                </w:tcPr>
                <w:p w14:paraId="5F18614C"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455999FE" w14:textId="77777777" w:rsidR="005E37FE" w:rsidRPr="005E37FE" w:rsidRDefault="005E37FE" w:rsidP="005E37FE">
                  <w:pPr>
                    <w:autoSpaceDE w:val="0"/>
                    <w:autoSpaceDN w:val="0"/>
                    <w:adjustRightInd w:val="0"/>
                    <w:jc w:val="right"/>
                    <w:rPr>
                      <w:color w:val="000000"/>
                    </w:rPr>
                  </w:pPr>
                  <w:r w:rsidRPr="005E37FE">
                    <w:rPr>
                      <w:color w:val="000000"/>
                    </w:rPr>
                    <w:t>17</w:t>
                  </w:r>
                </w:p>
              </w:tc>
              <w:tc>
                <w:tcPr>
                  <w:tcW w:w="1134" w:type="dxa"/>
                  <w:tcBorders>
                    <w:top w:val="nil"/>
                    <w:bottom w:val="nil"/>
                  </w:tcBorders>
                </w:tcPr>
                <w:p w14:paraId="19758901" w14:textId="77777777" w:rsidR="005E37FE" w:rsidRPr="005E37FE" w:rsidRDefault="005E37FE" w:rsidP="005E37FE">
                  <w:pPr>
                    <w:autoSpaceDE w:val="0"/>
                    <w:autoSpaceDN w:val="0"/>
                    <w:adjustRightInd w:val="0"/>
                    <w:jc w:val="right"/>
                    <w:rPr>
                      <w:color w:val="000000"/>
                    </w:rPr>
                  </w:pPr>
                  <w:r w:rsidRPr="005E37FE">
                    <w:rPr>
                      <w:color w:val="000000"/>
                    </w:rPr>
                    <w:t>24</w:t>
                  </w:r>
                </w:p>
              </w:tc>
              <w:tc>
                <w:tcPr>
                  <w:tcW w:w="1134" w:type="dxa"/>
                  <w:tcBorders>
                    <w:top w:val="nil"/>
                    <w:bottom w:val="nil"/>
                  </w:tcBorders>
                </w:tcPr>
                <w:p w14:paraId="4D15BC23" w14:textId="77777777" w:rsidR="005E37FE" w:rsidRPr="005E37FE" w:rsidRDefault="005E37FE" w:rsidP="005E37FE">
                  <w:pPr>
                    <w:autoSpaceDE w:val="0"/>
                    <w:autoSpaceDN w:val="0"/>
                    <w:adjustRightInd w:val="0"/>
                    <w:jc w:val="right"/>
                    <w:rPr>
                      <w:color w:val="000000"/>
                    </w:rPr>
                  </w:pPr>
                  <w:r w:rsidRPr="005E37FE">
                    <w:rPr>
                      <w:color w:val="000000"/>
                    </w:rPr>
                    <w:t>10</w:t>
                  </w:r>
                </w:p>
              </w:tc>
              <w:tc>
                <w:tcPr>
                  <w:tcW w:w="1134" w:type="dxa"/>
                  <w:tcBorders>
                    <w:top w:val="nil"/>
                    <w:bottom w:val="nil"/>
                  </w:tcBorders>
                </w:tcPr>
                <w:p w14:paraId="55DF5D36" w14:textId="77777777" w:rsidR="005E37FE" w:rsidRPr="005E37FE" w:rsidRDefault="005E37FE" w:rsidP="005E37FE">
                  <w:pPr>
                    <w:autoSpaceDE w:val="0"/>
                    <w:autoSpaceDN w:val="0"/>
                    <w:adjustRightInd w:val="0"/>
                    <w:jc w:val="right"/>
                    <w:rPr>
                      <w:color w:val="000000"/>
                    </w:rPr>
                  </w:pPr>
                  <w:r w:rsidRPr="005E37FE">
                    <w:rPr>
                      <w:color w:val="000000"/>
                    </w:rPr>
                    <w:t>55</w:t>
                  </w:r>
                </w:p>
              </w:tc>
              <w:tc>
                <w:tcPr>
                  <w:tcW w:w="1134" w:type="dxa"/>
                  <w:tcBorders>
                    <w:top w:val="nil"/>
                    <w:bottom w:val="nil"/>
                  </w:tcBorders>
                </w:tcPr>
                <w:p w14:paraId="7507B9EE" w14:textId="77777777" w:rsidR="005E37FE" w:rsidRPr="005E37FE" w:rsidRDefault="005E37FE" w:rsidP="005E37FE">
                  <w:pPr>
                    <w:autoSpaceDE w:val="0"/>
                    <w:autoSpaceDN w:val="0"/>
                    <w:adjustRightInd w:val="0"/>
                    <w:jc w:val="right"/>
                    <w:rPr>
                      <w:color w:val="000000"/>
                    </w:rPr>
                  </w:pPr>
                  <w:r w:rsidRPr="005E37FE">
                    <w:rPr>
                      <w:color w:val="000000"/>
                    </w:rPr>
                    <w:t>106</w:t>
                  </w:r>
                </w:p>
              </w:tc>
            </w:tr>
            <w:tr w:rsidR="005E37FE" w:rsidRPr="005E37FE" w14:paraId="216DED67" w14:textId="77777777" w:rsidTr="00752787">
              <w:tc>
                <w:tcPr>
                  <w:tcW w:w="2018" w:type="dxa"/>
                  <w:tcBorders>
                    <w:top w:val="nil"/>
                    <w:bottom w:val="nil"/>
                  </w:tcBorders>
                </w:tcPr>
                <w:p w14:paraId="4FEC6E94" w14:textId="77777777" w:rsidR="005E37FE" w:rsidRPr="005E37FE" w:rsidRDefault="005E37FE" w:rsidP="005E37FE">
                  <w:pPr>
                    <w:autoSpaceDE w:val="0"/>
                    <w:autoSpaceDN w:val="0"/>
                    <w:adjustRightInd w:val="0"/>
                    <w:rPr>
                      <w:color w:val="000000"/>
                    </w:rPr>
                  </w:pPr>
                  <w:r w:rsidRPr="005E37FE">
                    <w:rPr>
                      <w:color w:val="000000"/>
                    </w:rPr>
                    <w:t>Permanent PT – X</w:t>
                  </w:r>
                </w:p>
              </w:tc>
              <w:tc>
                <w:tcPr>
                  <w:tcW w:w="992" w:type="dxa"/>
                  <w:tcBorders>
                    <w:top w:val="nil"/>
                    <w:bottom w:val="nil"/>
                  </w:tcBorders>
                </w:tcPr>
                <w:p w14:paraId="3C5AF656"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08A92187"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5B77FB2D" w14:textId="77777777" w:rsidR="005E37FE" w:rsidRPr="005E37FE" w:rsidRDefault="005E37FE" w:rsidP="005E37FE">
                  <w:pPr>
                    <w:autoSpaceDE w:val="0"/>
                    <w:autoSpaceDN w:val="0"/>
                    <w:adjustRightInd w:val="0"/>
                    <w:jc w:val="right"/>
                    <w:rPr>
                      <w:color w:val="000000"/>
                    </w:rPr>
                  </w:pPr>
                  <w:r w:rsidRPr="005E37FE">
                    <w:rPr>
                      <w:color w:val="000000"/>
                    </w:rPr>
                    <w:t>1</w:t>
                  </w:r>
                </w:p>
              </w:tc>
              <w:tc>
                <w:tcPr>
                  <w:tcW w:w="1134" w:type="dxa"/>
                  <w:tcBorders>
                    <w:top w:val="nil"/>
                    <w:bottom w:val="nil"/>
                  </w:tcBorders>
                </w:tcPr>
                <w:p w14:paraId="24EBE3F6"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08951C74"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5B713793" w14:textId="77777777" w:rsidR="005E37FE" w:rsidRPr="005E37FE" w:rsidRDefault="005E37FE" w:rsidP="005E37FE">
                  <w:pPr>
                    <w:autoSpaceDE w:val="0"/>
                    <w:autoSpaceDN w:val="0"/>
                    <w:adjustRightInd w:val="0"/>
                    <w:jc w:val="right"/>
                    <w:rPr>
                      <w:color w:val="000000"/>
                    </w:rPr>
                  </w:pPr>
                  <w:r w:rsidRPr="005E37FE">
                    <w:rPr>
                      <w:color w:val="000000"/>
                    </w:rPr>
                    <w:t>1</w:t>
                  </w:r>
                </w:p>
              </w:tc>
            </w:tr>
            <w:tr w:rsidR="005E37FE" w:rsidRPr="005E37FE" w14:paraId="08109F6C" w14:textId="77777777" w:rsidTr="00752787">
              <w:tc>
                <w:tcPr>
                  <w:tcW w:w="2018" w:type="dxa"/>
                  <w:tcBorders>
                    <w:top w:val="nil"/>
                    <w:bottom w:val="nil"/>
                  </w:tcBorders>
                </w:tcPr>
                <w:p w14:paraId="11394A95" w14:textId="77777777" w:rsidR="005E37FE" w:rsidRPr="005E37FE" w:rsidRDefault="005E37FE" w:rsidP="005E37FE">
                  <w:pPr>
                    <w:autoSpaceDE w:val="0"/>
                    <w:autoSpaceDN w:val="0"/>
                    <w:adjustRightInd w:val="0"/>
                    <w:rPr>
                      <w:color w:val="000000"/>
                    </w:rPr>
                  </w:pPr>
                  <w:r w:rsidRPr="005E37FE">
                    <w:rPr>
                      <w:color w:val="000000"/>
                    </w:rPr>
                    <w:t>Casual – W</w:t>
                  </w:r>
                </w:p>
              </w:tc>
              <w:tc>
                <w:tcPr>
                  <w:tcW w:w="992" w:type="dxa"/>
                  <w:tcBorders>
                    <w:top w:val="nil"/>
                    <w:bottom w:val="nil"/>
                  </w:tcBorders>
                </w:tcPr>
                <w:p w14:paraId="5DEEF884"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33C0B73F"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0342B6D2" w14:textId="77777777" w:rsidR="005E37FE" w:rsidRPr="005E37FE" w:rsidRDefault="005E37FE" w:rsidP="005E37FE">
                  <w:pPr>
                    <w:autoSpaceDE w:val="0"/>
                    <w:autoSpaceDN w:val="0"/>
                    <w:adjustRightInd w:val="0"/>
                    <w:jc w:val="right"/>
                    <w:rPr>
                      <w:color w:val="000000"/>
                    </w:rPr>
                  </w:pPr>
                  <w:r w:rsidRPr="005E37FE">
                    <w:rPr>
                      <w:color w:val="000000"/>
                    </w:rPr>
                    <w:t>60</w:t>
                  </w:r>
                </w:p>
              </w:tc>
              <w:tc>
                <w:tcPr>
                  <w:tcW w:w="1134" w:type="dxa"/>
                  <w:tcBorders>
                    <w:top w:val="nil"/>
                    <w:bottom w:val="nil"/>
                  </w:tcBorders>
                </w:tcPr>
                <w:p w14:paraId="316C3BFB"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2045CDAD" w14:textId="77777777" w:rsidR="005E37FE" w:rsidRPr="005E37FE" w:rsidRDefault="005E37FE" w:rsidP="005E37FE">
                  <w:pPr>
                    <w:autoSpaceDE w:val="0"/>
                    <w:autoSpaceDN w:val="0"/>
                    <w:adjustRightInd w:val="0"/>
                    <w:jc w:val="right"/>
                    <w:rPr>
                      <w:color w:val="000000"/>
                    </w:rPr>
                  </w:pPr>
                  <w:r w:rsidRPr="005E37FE">
                    <w:rPr>
                      <w:color w:val="000000"/>
                    </w:rPr>
                    <w:t>1</w:t>
                  </w:r>
                </w:p>
              </w:tc>
              <w:tc>
                <w:tcPr>
                  <w:tcW w:w="1134" w:type="dxa"/>
                  <w:tcBorders>
                    <w:top w:val="nil"/>
                    <w:bottom w:val="nil"/>
                  </w:tcBorders>
                </w:tcPr>
                <w:p w14:paraId="30F026E3" w14:textId="77777777" w:rsidR="005E37FE" w:rsidRPr="005E37FE" w:rsidRDefault="005E37FE" w:rsidP="005E37FE">
                  <w:pPr>
                    <w:autoSpaceDE w:val="0"/>
                    <w:autoSpaceDN w:val="0"/>
                    <w:adjustRightInd w:val="0"/>
                    <w:jc w:val="right"/>
                    <w:rPr>
                      <w:color w:val="000000"/>
                    </w:rPr>
                  </w:pPr>
                  <w:r w:rsidRPr="005E37FE">
                    <w:rPr>
                      <w:color w:val="000000"/>
                    </w:rPr>
                    <w:t>61</w:t>
                  </w:r>
                </w:p>
              </w:tc>
            </w:tr>
            <w:tr w:rsidR="005E37FE" w:rsidRPr="005E37FE" w14:paraId="7AF0D52B" w14:textId="77777777" w:rsidTr="00752787">
              <w:tc>
                <w:tcPr>
                  <w:tcW w:w="2018" w:type="dxa"/>
                  <w:tcBorders>
                    <w:top w:val="nil"/>
                    <w:bottom w:val="nil"/>
                  </w:tcBorders>
                </w:tcPr>
                <w:p w14:paraId="00C09442" w14:textId="77777777" w:rsidR="005E37FE" w:rsidRPr="005E37FE" w:rsidRDefault="005E37FE" w:rsidP="005E37FE">
                  <w:pPr>
                    <w:autoSpaceDE w:val="0"/>
                    <w:autoSpaceDN w:val="0"/>
                    <w:adjustRightInd w:val="0"/>
                    <w:rPr>
                      <w:color w:val="000000"/>
                    </w:rPr>
                  </w:pPr>
                  <w:r w:rsidRPr="005E37FE">
                    <w:rPr>
                      <w:color w:val="000000"/>
                    </w:rPr>
                    <w:t>Casual - M</w:t>
                  </w:r>
                </w:p>
              </w:tc>
              <w:tc>
                <w:tcPr>
                  <w:tcW w:w="992" w:type="dxa"/>
                  <w:tcBorders>
                    <w:top w:val="nil"/>
                    <w:bottom w:val="nil"/>
                  </w:tcBorders>
                </w:tcPr>
                <w:p w14:paraId="770446EB"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7A21A63F" w14:textId="77777777" w:rsidR="005E37FE" w:rsidRPr="005E37FE" w:rsidRDefault="005E37FE" w:rsidP="005E37FE">
                  <w:pPr>
                    <w:autoSpaceDE w:val="0"/>
                    <w:autoSpaceDN w:val="0"/>
                    <w:adjustRightInd w:val="0"/>
                    <w:jc w:val="right"/>
                    <w:rPr>
                      <w:color w:val="000000"/>
                    </w:rPr>
                  </w:pPr>
                  <w:r w:rsidRPr="005E37FE">
                    <w:rPr>
                      <w:color w:val="000000"/>
                    </w:rPr>
                    <w:t>32</w:t>
                  </w:r>
                </w:p>
              </w:tc>
              <w:tc>
                <w:tcPr>
                  <w:tcW w:w="1134" w:type="dxa"/>
                  <w:tcBorders>
                    <w:top w:val="nil"/>
                    <w:bottom w:val="nil"/>
                  </w:tcBorders>
                </w:tcPr>
                <w:p w14:paraId="77F3B472" w14:textId="77777777" w:rsidR="005E37FE" w:rsidRPr="005E37FE" w:rsidRDefault="005E37FE" w:rsidP="005E37FE">
                  <w:pPr>
                    <w:autoSpaceDE w:val="0"/>
                    <w:autoSpaceDN w:val="0"/>
                    <w:adjustRightInd w:val="0"/>
                    <w:jc w:val="right"/>
                    <w:rPr>
                      <w:color w:val="000000"/>
                    </w:rPr>
                  </w:pPr>
                  <w:r w:rsidRPr="005E37FE">
                    <w:rPr>
                      <w:color w:val="000000"/>
                    </w:rPr>
                    <w:t>30</w:t>
                  </w:r>
                </w:p>
              </w:tc>
              <w:tc>
                <w:tcPr>
                  <w:tcW w:w="1134" w:type="dxa"/>
                  <w:tcBorders>
                    <w:top w:val="nil"/>
                    <w:bottom w:val="nil"/>
                  </w:tcBorders>
                </w:tcPr>
                <w:p w14:paraId="5B5E7977"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bottom w:val="nil"/>
                  </w:tcBorders>
                </w:tcPr>
                <w:p w14:paraId="5266B467" w14:textId="77777777" w:rsidR="005E37FE" w:rsidRPr="005E37FE" w:rsidRDefault="005E37FE" w:rsidP="005E37FE">
                  <w:pPr>
                    <w:autoSpaceDE w:val="0"/>
                    <w:autoSpaceDN w:val="0"/>
                    <w:adjustRightInd w:val="0"/>
                    <w:jc w:val="right"/>
                    <w:rPr>
                      <w:color w:val="000000"/>
                    </w:rPr>
                  </w:pPr>
                  <w:r w:rsidRPr="005E37FE">
                    <w:rPr>
                      <w:color w:val="000000"/>
                    </w:rPr>
                    <w:t>4</w:t>
                  </w:r>
                </w:p>
              </w:tc>
              <w:tc>
                <w:tcPr>
                  <w:tcW w:w="1134" w:type="dxa"/>
                  <w:tcBorders>
                    <w:top w:val="nil"/>
                    <w:bottom w:val="nil"/>
                  </w:tcBorders>
                </w:tcPr>
                <w:p w14:paraId="4923BC05" w14:textId="77777777" w:rsidR="005E37FE" w:rsidRPr="005E37FE" w:rsidRDefault="005E37FE" w:rsidP="005E37FE">
                  <w:pPr>
                    <w:autoSpaceDE w:val="0"/>
                    <w:autoSpaceDN w:val="0"/>
                    <w:adjustRightInd w:val="0"/>
                    <w:jc w:val="right"/>
                    <w:rPr>
                      <w:color w:val="000000"/>
                    </w:rPr>
                  </w:pPr>
                  <w:r w:rsidRPr="005E37FE">
                    <w:rPr>
                      <w:color w:val="000000"/>
                    </w:rPr>
                    <w:t>66</w:t>
                  </w:r>
                </w:p>
              </w:tc>
            </w:tr>
            <w:tr w:rsidR="005E37FE" w:rsidRPr="005E37FE" w14:paraId="370CF7DE" w14:textId="77777777" w:rsidTr="00752787">
              <w:tc>
                <w:tcPr>
                  <w:tcW w:w="2018" w:type="dxa"/>
                  <w:tcBorders>
                    <w:top w:val="nil"/>
                  </w:tcBorders>
                </w:tcPr>
                <w:p w14:paraId="042ECC29" w14:textId="77777777" w:rsidR="005E37FE" w:rsidRPr="005E37FE" w:rsidRDefault="005E37FE" w:rsidP="005E37FE">
                  <w:pPr>
                    <w:autoSpaceDE w:val="0"/>
                    <w:autoSpaceDN w:val="0"/>
                    <w:adjustRightInd w:val="0"/>
                    <w:rPr>
                      <w:color w:val="000000"/>
                    </w:rPr>
                  </w:pPr>
                  <w:r w:rsidRPr="005E37FE">
                    <w:rPr>
                      <w:color w:val="000000"/>
                    </w:rPr>
                    <w:t>Casual – X</w:t>
                  </w:r>
                </w:p>
              </w:tc>
              <w:tc>
                <w:tcPr>
                  <w:tcW w:w="992" w:type="dxa"/>
                  <w:tcBorders>
                    <w:top w:val="nil"/>
                  </w:tcBorders>
                </w:tcPr>
                <w:p w14:paraId="125AE5FD"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tcBorders>
                </w:tcPr>
                <w:p w14:paraId="4435CB04"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tcBorders>
                </w:tcPr>
                <w:p w14:paraId="5EBA2374"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tcBorders>
                </w:tcPr>
                <w:p w14:paraId="25EF1287"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tcBorders>
                </w:tcPr>
                <w:p w14:paraId="5FA68268" w14:textId="77777777" w:rsidR="005E37FE" w:rsidRPr="005E37FE" w:rsidRDefault="005E37FE" w:rsidP="005E37FE">
                  <w:pPr>
                    <w:autoSpaceDE w:val="0"/>
                    <w:autoSpaceDN w:val="0"/>
                    <w:adjustRightInd w:val="0"/>
                    <w:jc w:val="right"/>
                    <w:rPr>
                      <w:color w:val="000000"/>
                    </w:rPr>
                  </w:pPr>
                  <w:r w:rsidRPr="005E37FE">
                    <w:rPr>
                      <w:color w:val="000000"/>
                    </w:rPr>
                    <w:t>0</w:t>
                  </w:r>
                </w:p>
              </w:tc>
              <w:tc>
                <w:tcPr>
                  <w:tcW w:w="1134" w:type="dxa"/>
                  <w:tcBorders>
                    <w:top w:val="nil"/>
                  </w:tcBorders>
                </w:tcPr>
                <w:p w14:paraId="11E5C6EC" w14:textId="77777777" w:rsidR="005E37FE" w:rsidRPr="005E37FE" w:rsidRDefault="005E37FE" w:rsidP="005E37FE">
                  <w:pPr>
                    <w:autoSpaceDE w:val="0"/>
                    <w:autoSpaceDN w:val="0"/>
                    <w:adjustRightInd w:val="0"/>
                    <w:jc w:val="right"/>
                    <w:rPr>
                      <w:color w:val="000000"/>
                    </w:rPr>
                  </w:pPr>
                  <w:r w:rsidRPr="005E37FE">
                    <w:rPr>
                      <w:color w:val="000000"/>
                    </w:rPr>
                    <w:t>0</w:t>
                  </w:r>
                </w:p>
              </w:tc>
            </w:tr>
            <w:tr w:rsidR="005E37FE" w:rsidRPr="005E37FE" w14:paraId="74C2DD32" w14:textId="77777777" w:rsidTr="00752787">
              <w:tc>
                <w:tcPr>
                  <w:tcW w:w="2018" w:type="dxa"/>
                </w:tcPr>
                <w:p w14:paraId="078DD8F7" w14:textId="77777777" w:rsidR="005E37FE" w:rsidRPr="005E37FE" w:rsidRDefault="005E37FE" w:rsidP="005E37FE">
                  <w:pPr>
                    <w:autoSpaceDE w:val="0"/>
                    <w:autoSpaceDN w:val="0"/>
                    <w:adjustRightInd w:val="0"/>
                    <w:rPr>
                      <w:b/>
                      <w:color w:val="000000"/>
                    </w:rPr>
                  </w:pPr>
                  <w:r w:rsidRPr="005E37FE">
                    <w:rPr>
                      <w:b/>
                      <w:color w:val="000000"/>
                    </w:rPr>
                    <w:t>Total</w:t>
                  </w:r>
                </w:p>
              </w:tc>
              <w:tc>
                <w:tcPr>
                  <w:tcW w:w="992" w:type="dxa"/>
                </w:tcPr>
                <w:p w14:paraId="67C942FC" w14:textId="77777777" w:rsidR="005E37FE" w:rsidRPr="005E37FE" w:rsidRDefault="005E37FE" w:rsidP="005E37FE">
                  <w:pPr>
                    <w:autoSpaceDE w:val="0"/>
                    <w:autoSpaceDN w:val="0"/>
                    <w:adjustRightInd w:val="0"/>
                    <w:jc w:val="right"/>
                    <w:rPr>
                      <w:b/>
                      <w:color w:val="000000"/>
                    </w:rPr>
                  </w:pPr>
                  <w:r w:rsidRPr="005E37FE">
                    <w:rPr>
                      <w:b/>
                      <w:color w:val="000000"/>
                    </w:rPr>
                    <w:t>15</w:t>
                  </w:r>
                </w:p>
              </w:tc>
              <w:tc>
                <w:tcPr>
                  <w:tcW w:w="1134" w:type="dxa"/>
                </w:tcPr>
                <w:p w14:paraId="2F1BB3C9" w14:textId="77777777" w:rsidR="005E37FE" w:rsidRPr="005E37FE" w:rsidRDefault="005E37FE" w:rsidP="005E37FE">
                  <w:pPr>
                    <w:autoSpaceDE w:val="0"/>
                    <w:autoSpaceDN w:val="0"/>
                    <w:adjustRightInd w:val="0"/>
                    <w:jc w:val="right"/>
                    <w:rPr>
                      <w:b/>
                      <w:color w:val="000000"/>
                    </w:rPr>
                  </w:pPr>
                  <w:r w:rsidRPr="005E37FE">
                    <w:rPr>
                      <w:b/>
                      <w:color w:val="000000"/>
                    </w:rPr>
                    <w:t>232</w:t>
                  </w:r>
                </w:p>
              </w:tc>
              <w:tc>
                <w:tcPr>
                  <w:tcW w:w="1134" w:type="dxa"/>
                </w:tcPr>
                <w:p w14:paraId="54CCF19F" w14:textId="77777777" w:rsidR="005E37FE" w:rsidRPr="005E37FE" w:rsidRDefault="005E37FE" w:rsidP="005E37FE">
                  <w:pPr>
                    <w:autoSpaceDE w:val="0"/>
                    <w:autoSpaceDN w:val="0"/>
                    <w:adjustRightInd w:val="0"/>
                    <w:jc w:val="right"/>
                    <w:rPr>
                      <w:b/>
                      <w:color w:val="000000"/>
                    </w:rPr>
                  </w:pPr>
                  <w:r w:rsidRPr="005E37FE">
                    <w:rPr>
                      <w:b/>
                      <w:color w:val="000000"/>
                    </w:rPr>
                    <w:t>540</w:t>
                  </w:r>
                </w:p>
              </w:tc>
              <w:tc>
                <w:tcPr>
                  <w:tcW w:w="1134" w:type="dxa"/>
                </w:tcPr>
                <w:p w14:paraId="555E452A" w14:textId="77777777" w:rsidR="005E37FE" w:rsidRPr="005E37FE" w:rsidRDefault="005E37FE" w:rsidP="005E37FE">
                  <w:pPr>
                    <w:autoSpaceDE w:val="0"/>
                    <w:autoSpaceDN w:val="0"/>
                    <w:adjustRightInd w:val="0"/>
                    <w:jc w:val="right"/>
                    <w:rPr>
                      <w:b/>
                      <w:color w:val="000000"/>
                    </w:rPr>
                  </w:pPr>
                  <w:r w:rsidRPr="005E37FE">
                    <w:rPr>
                      <w:b/>
                      <w:color w:val="000000"/>
                    </w:rPr>
                    <w:t>120</w:t>
                  </w:r>
                </w:p>
              </w:tc>
              <w:tc>
                <w:tcPr>
                  <w:tcW w:w="1134" w:type="dxa"/>
                </w:tcPr>
                <w:p w14:paraId="1C904562" w14:textId="77777777" w:rsidR="005E37FE" w:rsidRPr="005E37FE" w:rsidRDefault="005E37FE" w:rsidP="005E37FE">
                  <w:pPr>
                    <w:autoSpaceDE w:val="0"/>
                    <w:autoSpaceDN w:val="0"/>
                    <w:adjustRightInd w:val="0"/>
                    <w:jc w:val="right"/>
                    <w:rPr>
                      <w:b/>
                      <w:color w:val="000000"/>
                    </w:rPr>
                  </w:pPr>
                  <w:r w:rsidRPr="005E37FE">
                    <w:rPr>
                      <w:b/>
                      <w:color w:val="000000"/>
                    </w:rPr>
                    <w:t>216</w:t>
                  </w:r>
                </w:p>
              </w:tc>
              <w:tc>
                <w:tcPr>
                  <w:tcW w:w="1134" w:type="dxa"/>
                </w:tcPr>
                <w:p w14:paraId="65C2945F" w14:textId="77777777" w:rsidR="005E37FE" w:rsidRPr="005E37FE" w:rsidRDefault="005E37FE" w:rsidP="005E37FE">
                  <w:pPr>
                    <w:autoSpaceDE w:val="0"/>
                    <w:autoSpaceDN w:val="0"/>
                    <w:adjustRightInd w:val="0"/>
                    <w:jc w:val="right"/>
                    <w:rPr>
                      <w:b/>
                      <w:color w:val="000000"/>
                    </w:rPr>
                  </w:pPr>
                  <w:r w:rsidRPr="005E37FE">
                    <w:rPr>
                      <w:b/>
                      <w:color w:val="000000"/>
                    </w:rPr>
                    <w:t>1,123</w:t>
                  </w:r>
                </w:p>
              </w:tc>
            </w:tr>
          </w:tbl>
          <w:p w14:paraId="72ACBB73" w14:textId="77777777" w:rsidR="005E37FE" w:rsidRPr="005E37FE" w:rsidRDefault="005E37FE" w:rsidP="005E37FE">
            <w:pPr>
              <w:autoSpaceDE w:val="0"/>
              <w:autoSpaceDN w:val="0"/>
              <w:adjustRightInd w:val="0"/>
              <w:rPr>
                <w:color w:val="000000"/>
              </w:rPr>
            </w:pPr>
          </w:p>
        </w:tc>
      </w:tr>
      <w:tr w:rsidR="005E37FE" w:rsidRPr="005E37FE" w14:paraId="3D65A011" w14:textId="77777777" w:rsidTr="00752787">
        <w:trPr>
          <w:gridAfter w:val="1"/>
          <w:wAfter w:w="141" w:type="dxa"/>
        </w:trPr>
        <w:tc>
          <w:tcPr>
            <w:tcW w:w="8788" w:type="dxa"/>
          </w:tcPr>
          <w:p w14:paraId="0613B724" w14:textId="77777777" w:rsidR="005E37FE" w:rsidRPr="005E37FE" w:rsidRDefault="005E37FE" w:rsidP="005E37FE">
            <w:pPr>
              <w:autoSpaceDE w:val="0"/>
              <w:autoSpaceDN w:val="0"/>
              <w:adjustRightInd w:val="0"/>
              <w:rPr>
                <w:color w:val="000000"/>
              </w:rPr>
            </w:pPr>
            <w:r w:rsidRPr="005E37FE">
              <w:rPr>
                <w:color w:val="000000"/>
              </w:rPr>
              <w:t>Legend: FT-Full time  PT-Part time  W-Women  M-Men  X-</w:t>
            </w:r>
            <w:r w:rsidRPr="005E37FE">
              <w:t xml:space="preserve"> </w:t>
            </w:r>
            <w:r w:rsidRPr="005E37FE">
              <w:rPr>
                <w:color w:val="000000"/>
              </w:rPr>
              <w:t>persons of self-described gender</w:t>
            </w:r>
          </w:p>
        </w:tc>
      </w:tr>
      <w:tr w:rsidR="005E37FE" w:rsidRPr="005E37FE" w14:paraId="7A4C663F" w14:textId="77777777" w:rsidTr="00752787">
        <w:trPr>
          <w:gridAfter w:val="1"/>
          <w:wAfter w:w="141" w:type="dxa"/>
        </w:trPr>
        <w:tc>
          <w:tcPr>
            <w:tcW w:w="8788" w:type="dxa"/>
          </w:tcPr>
          <w:p w14:paraId="7EBA8AA8" w14:textId="77777777" w:rsidR="005E37FE" w:rsidRPr="005E37FE" w:rsidRDefault="005E37FE" w:rsidP="005E37FE">
            <w:pPr>
              <w:autoSpaceDE w:val="0"/>
              <w:autoSpaceDN w:val="0"/>
              <w:adjustRightInd w:val="0"/>
              <w:rPr>
                <w:color w:val="000000"/>
              </w:rPr>
            </w:pPr>
            <w:r w:rsidRPr="005E37FE">
              <w:rPr>
                <w:noProof/>
              </w:rPr>
              <w:drawing>
                <wp:inline distT="0" distB="0" distL="0" distR="0" wp14:anchorId="5CD2AB18" wp14:editId="18FA9036">
                  <wp:extent cx="5029200" cy="2038350"/>
                  <wp:effectExtent l="0" t="0" r="0" b="0"/>
                  <wp:docPr id="37" name="Chart 37">
                    <a:extLst xmlns:a="http://schemas.openxmlformats.org/drawingml/2006/main">
                      <a:ext uri="{FF2B5EF4-FFF2-40B4-BE49-F238E27FC236}">
                        <a16:creationId xmlns:a16="http://schemas.microsoft.com/office/drawing/2014/main" id="{C41D6FBE-ACA6-4695-92AB-479AA5070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66511B" w14:textId="77777777" w:rsidR="005E37FE" w:rsidRPr="005E37FE" w:rsidRDefault="005E37FE" w:rsidP="005E37FE">
            <w:pPr>
              <w:autoSpaceDE w:val="0"/>
              <w:autoSpaceDN w:val="0"/>
              <w:adjustRightInd w:val="0"/>
              <w:jc w:val="center"/>
              <w:rPr>
                <w:color w:val="000000"/>
              </w:rPr>
            </w:pPr>
          </w:p>
          <w:p w14:paraId="51425F3C" w14:textId="77777777" w:rsidR="005E37FE" w:rsidRPr="005E37FE" w:rsidRDefault="005E37FE" w:rsidP="005E37FE">
            <w:pPr>
              <w:autoSpaceDE w:val="0"/>
              <w:autoSpaceDN w:val="0"/>
              <w:adjustRightInd w:val="0"/>
              <w:jc w:val="center"/>
              <w:rPr>
                <w:color w:val="000000"/>
              </w:rPr>
            </w:pPr>
          </w:p>
        </w:tc>
      </w:tr>
      <w:tr w:rsidR="005E37FE" w:rsidRPr="005E37FE" w14:paraId="3227990F" w14:textId="77777777" w:rsidTr="00752787">
        <w:trPr>
          <w:gridAfter w:val="1"/>
          <w:wAfter w:w="141" w:type="dxa"/>
        </w:trPr>
        <w:tc>
          <w:tcPr>
            <w:tcW w:w="8788" w:type="dxa"/>
          </w:tcPr>
          <w:tbl>
            <w:tblPr>
              <w:tblW w:w="7942" w:type="dxa"/>
              <w:tblInd w:w="88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23"/>
              <w:gridCol w:w="1316"/>
              <w:gridCol w:w="1316"/>
              <w:gridCol w:w="1727"/>
              <w:gridCol w:w="1560"/>
            </w:tblGrid>
            <w:tr w:rsidR="005E37FE" w:rsidRPr="005E37FE" w14:paraId="2DCC817A" w14:textId="77777777" w:rsidTr="00752787">
              <w:tc>
                <w:tcPr>
                  <w:tcW w:w="2023" w:type="dxa"/>
                  <w:tcBorders>
                    <w:bottom w:val="nil"/>
                  </w:tcBorders>
                  <w:vAlign w:val="center"/>
                </w:tcPr>
                <w:p w14:paraId="5FFB7CD7" w14:textId="77777777" w:rsidR="005E37FE" w:rsidRPr="005E37FE" w:rsidRDefault="005E37FE" w:rsidP="005E37FE">
                  <w:pPr>
                    <w:autoSpaceDE w:val="0"/>
                    <w:autoSpaceDN w:val="0"/>
                    <w:adjustRightInd w:val="0"/>
                    <w:rPr>
                      <w:b/>
                      <w:color w:val="000000"/>
                    </w:rPr>
                  </w:pPr>
                  <w:r w:rsidRPr="005E37FE">
                    <w:rPr>
                      <w:b/>
                      <w:color w:val="000000"/>
                    </w:rPr>
                    <w:lastRenderedPageBreak/>
                    <w:t>Employment</w:t>
                  </w:r>
                </w:p>
              </w:tc>
              <w:tc>
                <w:tcPr>
                  <w:tcW w:w="1316" w:type="dxa"/>
                  <w:tcBorders>
                    <w:bottom w:val="nil"/>
                  </w:tcBorders>
                  <w:vAlign w:val="center"/>
                </w:tcPr>
                <w:p w14:paraId="4DF12AFB" w14:textId="77777777" w:rsidR="005E37FE" w:rsidRPr="005E37FE" w:rsidRDefault="005E37FE" w:rsidP="005E37FE">
                  <w:pPr>
                    <w:autoSpaceDE w:val="0"/>
                    <w:autoSpaceDN w:val="0"/>
                    <w:adjustRightInd w:val="0"/>
                    <w:jc w:val="center"/>
                    <w:rPr>
                      <w:b/>
                      <w:color w:val="000000"/>
                    </w:rPr>
                  </w:pPr>
                  <w:r w:rsidRPr="005E37FE">
                    <w:rPr>
                      <w:b/>
                      <w:color w:val="000000"/>
                    </w:rPr>
                    <w:t>Women</w:t>
                  </w:r>
                </w:p>
              </w:tc>
              <w:tc>
                <w:tcPr>
                  <w:tcW w:w="1316" w:type="dxa"/>
                  <w:tcBorders>
                    <w:bottom w:val="nil"/>
                  </w:tcBorders>
                  <w:vAlign w:val="center"/>
                </w:tcPr>
                <w:p w14:paraId="380AC816" w14:textId="77777777" w:rsidR="005E37FE" w:rsidRPr="005E37FE" w:rsidRDefault="005E37FE" w:rsidP="005E37FE">
                  <w:pPr>
                    <w:autoSpaceDE w:val="0"/>
                    <w:autoSpaceDN w:val="0"/>
                    <w:adjustRightInd w:val="0"/>
                    <w:jc w:val="center"/>
                    <w:rPr>
                      <w:b/>
                      <w:color w:val="000000"/>
                    </w:rPr>
                  </w:pPr>
                  <w:r w:rsidRPr="005E37FE">
                    <w:rPr>
                      <w:b/>
                      <w:color w:val="000000"/>
                    </w:rPr>
                    <w:t>Men</w:t>
                  </w:r>
                </w:p>
              </w:tc>
              <w:tc>
                <w:tcPr>
                  <w:tcW w:w="1727" w:type="dxa"/>
                  <w:tcBorders>
                    <w:bottom w:val="nil"/>
                  </w:tcBorders>
                </w:tcPr>
                <w:p w14:paraId="10AAB2DC" w14:textId="77777777" w:rsidR="005E37FE" w:rsidRPr="005E37FE" w:rsidRDefault="005E37FE" w:rsidP="005E37FE">
                  <w:pPr>
                    <w:autoSpaceDE w:val="0"/>
                    <w:autoSpaceDN w:val="0"/>
                    <w:adjustRightInd w:val="0"/>
                    <w:jc w:val="center"/>
                    <w:rPr>
                      <w:b/>
                      <w:color w:val="000000"/>
                    </w:rPr>
                  </w:pPr>
                  <w:r w:rsidRPr="005E37FE">
                    <w:rPr>
                      <w:b/>
                      <w:color w:val="000000"/>
                    </w:rPr>
                    <w:t>Persons of self-described gender</w:t>
                  </w:r>
                </w:p>
              </w:tc>
              <w:tc>
                <w:tcPr>
                  <w:tcW w:w="1560" w:type="dxa"/>
                  <w:tcBorders>
                    <w:bottom w:val="nil"/>
                  </w:tcBorders>
                  <w:vAlign w:val="center"/>
                </w:tcPr>
                <w:p w14:paraId="7F9C649B" w14:textId="77777777" w:rsidR="005E37FE" w:rsidRPr="005E37FE" w:rsidRDefault="005E37FE" w:rsidP="005E37FE">
                  <w:pPr>
                    <w:autoSpaceDE w:val="0"/>
                    <w:autoSpaceDN w:val="0"/>
                    <w:adjustRightInd w:val="0"/>
                    <w:jc w:val="center"/>
                    <w:rPr>
                      <w:b/>
                      <w:color w:val="000000"/>
                    </w:rPr>
                  </w:pPr>
                  <w:r w:rsidRPr="005E37FE">
                    <w:rPr>
                      <w:b/>
                      <w:color w:val="000000"/>
                    </w:rPr>
                    <w:t>Total</w:t>
                  </w:r>
                </w:p>
              </w:tc>
            </w:tr>
            <w:tr w:rsidR="005E37FE" w:rsidRPr="005E37FE" w14:paraId="66F20B11" w14:textId="77777777" w:rsidTr="00752787">
              <w:tc>
                <w:tcPr>
                  <w:tcW w:w="2023" w:type="dxa"/>
                  <w:tcBorders>
                    <w:top w:val="nil"/>
                    <w:bottom w:val="single" w:sz="4" w:space="0" w:color="auto"/>
                  </w:tcBorders>
                  <w:vAlign w:val="center"/>
                </w:tcPr>
                <w:p w14:paraId="198FDFD8" w14:textId="77777777" w:rsidR="005E37FE" w:rsidRPr="005E37FE" w:rsidRDefault="005E37FE" w:rsidP="005E37FE">
                  <w:pPr>
                    <w:autoSpaceDE w:val="0"/>
                    <w:autoSpaceDN w:val="0"/>
                    <w:adjustRightInd w:val="0"/>
                    <w:rPr>
                      <w:b/>
                      <w:color w:val="000000"/>
                    </w:rPr>
                  </w:pPr>
                  <w:r w:rsidRPr="005E37FE">
                    <w:rPr>
                      <w:b/>
                      <w:color w:val="000000"/>
                    </w:rPr>
                    <w:t>Classification</w:t>
                  </w:r>
                </w:p>
              </w:tc>
              <w:tc>
                <w:tcPr>
                  <w:tcW w:w="1316" w:type="dxa"/>
                  <w:tcBorders>
                    <w:top w:val="nil"/>
                    <w:bottom w:val="single" w:sz="4" w:space="0" w:color="auto"/>
                  </w:tcBorders>
                  <w:vAlign w:val="center"/>
                </w:tcPr>
                <w:p w14:paraId="3F8B0FA0" w14:textId="77777777" w:rsidR="005E37FE" w:rsidRPr="005E37FE" w:rsidRDefault="005E37FE" w:rsidP="005E37FE">
                  <w:pPr>
                    <w:autoSpaceDE w:val="0"/>
                    <w:autoSpaceDN w:val="0"/>
                    <w:adjustRightInd w:val="0"/>
                    <w:jc w:val="center"/>
                    <w:rPr>
                      <w:b/>
                      <w:color w:val="000000"/>
                    </w:rPr>
                  </w:pPr>
                  <w:r w:rsidRPr="005E37FE">
                    <w:rPr>
                      <w:b/>
                      <w:color w:val="000000"/>
                    </w:rPr>
                    <w:t>FTE</w:t>
                  </w:r>
                </w:p>
              </w:tc>
              <w:tc>
                <w:tcPr>
                  <w:tcW w:w="1316" w:type="dxa"/>
                  <w:tcBorders>
                    <w:top w:val="nil"/>
                    <w:bottom w:val="single" w:sz="4" w:space="0" w:color="auto"/>
                  </w:tcBorders>
                  <w:vAlign w:val="center"/>
                </w:tcPr>
                <w:p w14:paraId="54E342C4" w14:textId="77777777" w:rsidR="005E37FE" w:rsidRPr="005E37FE" w:rsidRDefault="005E37FE" w:rsidP="005E37FE">
                  <w:pPr>
                    <w:autoSpaceDE w:val="0"/>
                    <w:autoSpaceDN w:val="0"/>
                    <w:adjustRightInd w:val="0"/>
                    <w:jc w:val="center"/>
                    <w:rPr>
                      <w:b/>
                      <w:color w:val="000000"/>
                    </w:rPr>
                  </w:pPr>
                  <w:r w:rsidRPr="005E37FE">
                    <w:rPr>
                      <w:b/>
                      <w:color w:val="000000"/>
                    </w:rPr>
                    <w:t>FTE</w:t>
                  </w:r>
                </w:p>
              </w:tc>
              <w:tc>
                <w:tcPr>
                  <w:tcW w:w="1727" w:type="dxa"/>
                  <w:tcBorders>
                    <w:top w:val="nil"/>
                    <w:bottom w:val="single" w:sz="4" w:space="0" w:color="auto"/>
                  </w:tcBorders>
                </w:tcPr>
                <w:p w14:paraId="2D854AA5" w14:textId="77777777" w:rsidR="005E37FE" w:rsidRPr="005E37FE" w:rsidRDefault="005E37FE" w:rsidP="005E37FE">
                  <w:pPr>
                    <w:autoSpaceDE w:val="0"/>
                    <w:autoSpaceDN w:val="0"/>
                    <w:adjustRightInd w:val="0"/>
                    <w:jc w:val="center"/>
                    <w:rPr>
                      <w:b/>
                      <w:color w:val="000000"/>
                    </w:rPr>
                  </w:pPr>
                  <w:r w:rsidRPr="005E37FE">
                    <w:rPr>
                      <w:b/>
                      <w:color w:val="000000"/>
                    </w:rPr>
                    <w:t>FTE</w:t>
                  </w:r>
                </w:p>
              </w:tc>
              <w:tc>
                <w:tcPr>
                  <w:tcW w:w="1560" w:type="dxa"/>
                  <w:tcBorders>
                    <w:top w:val="nil"/>
                    <w:bottom w:val="single" w:sz="4" w:space="0" w:color="auto"/>
                  </w:tcBorders>
                  <w:vAlign w:val="center"/>
                </w:tcPr>
                <w:p w14:paraId="6D8D75EE" w14:textId="77777777" w:rsidR="005E37FE" w:rsidRPr="005E37FE" w:rsidRDefault="005E37FE" w:rsidP="005E37FE">
                  <w:pPr>
                    <w:autoSpaceDE w:val="0"/>
                    <w:autoSpaceDN w:val="0"/>
                    <w:adjustRightInd w:val="0"/>
                    <w:jc w:val="center"/>
                    <w:rPr>
                      <w:b/>
                      <w:color w:val="000000"/>
                    </w:rPr>
                  </w:pPr>
                  <w:r w:rsidRPr="005E37FE">
                    <w:rPr>
                      <w:b/>
                      <w:color w:val="000000"/>
                    </w:rPr>
                    <w:t>FTE</w:t>
                  </w:r>
                </w:p>
              </w:tc>
            </w:tr>
            <w:tr w:rsidR="005E37FE" w:rsidRPr="005E37FE" w14:paraId="74E1F2F4" w14:textId="77777777" w:rsidTr="00752787">
              <w:tc>
                <w:tcPr>
                  <w:tcW w:w="2023" w:type="dxa"/>
                  <w:tcBorders>
                    <w:bottom w:val="nil"/>
                  </w:tcBorders>
                  <w:vAlign w:val="center"/>
                </w:tcPr>
                <w:p w14:paraId="6E9F82AF" w14:textId="77777777" w:rsidR="005E37FE" w:rsidRPr="005E37FE" w:rsidRDefault="005E37FE" w:rsidP="005E37FE">
                  <w:pPr>
                    <w:autoSpaceDE w:val="0"/>
                    <w:autoSpaceDN w:val="0"/>
                    <w:adjustRightInd w:val="0"/>
                    <w:rPr>
                      <w:color w:val="000000"/>
                    </w:rPr>
                  </w:pPr>
                  <w:r w:rsidRPr="005E37FE">
                    <w:rPr>
                      <w:color w:val="000000"/>
                    </w:rPr>
                    <w:t>Band 3</w:t>
                  </w:r>
                </w:p>
              </w:tc>
              <w:tc>
                <w:tcPr>
                  <w:tcW w:w="1316" w:type="dxa"/>
                  <w:tcBorders>
                    <w:bottom w:val="nil"/>
                  </w:tcBorders>
                  <w:vAlign w:val="center"/>
                </w:tcPr>
                <w:p w14:paraId="786568E9" w14:textId="77777777" w:rsidR="005E37FE" w:rsidRPr="005E37FE" w:rsidRDefault="005E37FE" w:rsidP="005E37FE">
                  <w:pPr>
                    <w:autoSpaceDE w:val="0"/>
                    <w:autoSpaceDN w:val="0"/>
                    <w:adjustRightInd w:val="0"/>
                    <w:jc w:val="center"/>
                    <w:rPr>
                      <w:color w:val="000000"/>
                    </w:rPr>
                  </w:pPr>
                  <w:r w:rsidRPr="005E37FE">
                    <w:rPr>
                      <w:color w:val="000000"/>
                    </w:rPr>
                    <w:t>158</w:t>
                  </w:r>
                </w:p>
              </w:tc>
              <w:tc>
                <w:tcPr>
                  <w:tcW w:w="1316" w:type="dxa"/>
                  <w:tcBorders>
                    <w:bottom w:val="nil"/>
                  </w:tcBorders>
                  <w:vAlign w:val="center"/>
                </w:tcPr>
                <w:p w14:paraId="65769DDD" w14:textId="77777777" w:rsidR="005E37FE" w:rsidRPr="005E37FE" w:rsidRDefault="005E37FE" w:rsidP="005E37FE">
                  <w:pPr>
                    <w:autoSpaceDE w:val="0"/>
                    <w:autoSpaceDN w:val="0"/>
                    <w:adjustRightInd w:val="0"/>
                    <w:jc w:val="center"/>
                    <w:rPr>
                      <w:color w:val="000000"/>
                    </w:rPr>
                  </w:pPr>
                  <w:r w:rsidRPr="005E37FE">
                    <w:rPr>
                      <w:color w:val="000000"/>
                    </w:rPr>
                    <w:t>48</w:t>
                  </w:r>
                </w:p>
              </w:tc>
              <w:tc>
                <w:tcPr>
                  <w:tcW w:w="1727" w:type="dxa"/>
                  <w:tcBorders>
                    <w:bottom w:val="nil"/>
                  </w:tcBorders>
                </w:tcPr>
                <w:p w14:paraId="129324CB" w14:textId="77777777" w:rsidR="005E37FE" w:rsidRPr="005E37FE" w:rsidRDefault="005E37FE" w:rsidP="005E37FE">
                  <w:pPr>
                    <w:autoSpaceDE w:val="0"/>
                    <w:autoSpaceDN w:val="0"/>
                    <w:adjustRightInd w:val="0"/>
                    <w:jc w:val="center"/>
                    <w:rPr>
                      <w:color w:val="000000"/>
                    </w:rPr>
                  </w:pPr>
                  <w:r w:rsidRPr="005E37FE">
                    <w:rPr>
                      <w:color w:val="000000"/>
                    </w:rPr>
                    <w:t>1</w:t>
                  </w:r>
                </w:p>
              </w:tc>
              <w:tc>
                <w:tcPr>
                  <w:tcW w:w="1560" w:type="dxa"/>
                  <w:tcBorders>
                    <w:bottom w:val="nil"/>
                  </w:tcBorders>
                  <w:vAlign w:val="center"/>
                </w:tcPr>
                <w:p w14:paraId="31F73CBD" w14:textId="77777777" w:rsidR="005E37FE" w:rsidRPr="005E37FE" w:rsidRDefault="005E37FE" w:rsidP="005E37FE">
                  <w:pPr>
                    <w:autoSpaceDE w:val="0"/>
                    <w:autoSpaceDN w:val="0"/>
                    <w:adjustRightInd w:val="0"/>
                    <w:jc w:val="center"/>
                    <w:rPr>
                      <w:color w:val="000000"/>
                    </w:rPr>
                  </w:pPr>
                  <w:r w:rsidRPr="005E37FE">
                    <w:rPr>
                      <w:color w:val="000000"/>
                    </w:rPr>
                    <w:t>207</w:t>
                  </w:r>
                </w:p>
              </w:tc>
            </w:tr>
            <w:tr w:rsidR="005E37FE" w:rsidRPr="005E37FE" w14:paraId="12D9951A" w14:textId="77777777" w:rsidTr="00752787">
              <w:tc>
                <w:tcPr>
                  <w:tcW w:w="2023" w:type="dxa"/>
                  <w:tcBorders>
                    <w:top w:val="nil"/>
                    <w:bottom w:val="nil"/>
                  </w:tcBorders>
                  <w:vAlign w:val="center"/>
                </w:tcPr>
                <w:p w14:paraId="1B3261BF" w14:textId="77777777" w:rsidR="005E37FE" w:rsidRPr="005E37FE" w:rsidRDefault="005E37FE" w:rsidP="005E37FE">
                  <w:pPr>
                    <w:autoSpaceDE w:val="0"/>
                    <w:autoSpaceDN w:val="0"/>
                    <w:adjustRightInd w:val="0"/>
                    <w:rPr>
                      <w:color w:val="000000"/>
                    </w:rPr>
                  </w:pPr>
                  <w:r w:rsidRPr="005E37FE">
                    <w:rPr>
                      <w:color w:val="000000"/>
                    </w:rPr>
                    <w:t>Band 4</w:t>
                  </w:r>
                </w:p>
              </w:tc>
              <w:tc>
                <w:tcPr>
                  <w:tcW w:w="1316" w:type="dxa"/>
                  <w:tcBorders>
                    <w:top w:val="nil"/>
                    <w:bottom w:val="nil"/>
                  </w:tcBorders>
                  <w:vAlign w:val="center"/>
                </w:tcPr>
                <w:p w14:paraId="76DC8D76" w14:textId="77777777" w:rsidR="005E37FE" w:rsidRPr="005E37FE" w:rsidRDefault="005E37FE" w:rsidP="005E37FE">
                  <w:pPr>
                    <w:autoSpaceDE w:val="0"/>
                    <w:autoSpaceDN w:val="0"/>
                    <w:adjustRightInd w:val="0"/>
                    <w:jc w:val="center"/>
                    <w:rPr>
                      <w:color w:val="000000"/>
                    </w:rPr>
                  </w:pPr>
                  <w:r w:rsidRPr="005E37FE">
                    <w:rPr>
                      <w:color w:val="000000"/>
                    </w:rPr>
                    <w:t>224</w:t>
                  </w:r>
                </w:p>
              </w:tc>
              <w:tc>
                <w:tcPr>
                  <w:tcW w:w="1316" w:type="dxa"/>
                  <w:tcBorders>
                    <w:top w:val="nil"/>
                    <w:bottom w:val="nil"/>
                  </w:tcBorders>
                  <w:vAlign w:val="center"/>
                </w:tcPr>
                <w:p w14:paraId="062BE719" w14:textId="77777777" w:rsidR="005E37FE" w:rsidRPr="005E37FE" w:rsidRDefault="005E37FE" w:rsidP="005E37FE">
                  <w:pPr>
                    <w:autoSpaceDE w:val="0"/>
                    <w:autoSpaceDN w:val="0"/>
                    <w:adjustRightInd w:val="0"/>
                    <w:jc w:val="center"/>
                    <w:rPr>
                      <w:color w:val="000000"/>
                    </w:rPr>
                  </w:pPr>
                  <w:r w:rsidRPr="005E37FE">
                    <w:rPr>
                      <w:color w:val="000000"/>
                    </w:rPr>
                    <w:t>63</w:t>
                  </w:r>
                </w:p>
              </w:tc>
              <w:tc>
                <w:tcPr>
                  <w:tcW w:w="1727" w:type="dxa"/>
                  <w:tcBorders>
                    <w:top w:val="nil"/>
                    <w:bottom w:val="nil"/>
                  </w:tcBorders>
                </w:tcPr>
                <w:p w14:paraId="5D4D6E0A" w14:textId="77777777" w:rsidR="005E37FE" w:rsidRPr="005E37FE" w:rsidRDefault="005E37FE" w:rsidP="005E37FE">
                  <w:pPr>
                    <w:autoSpaceDE w:val="0"/>
                    <w:autoSpaceDN w:val="0"/>
                    <w:adjustRightInd w:val="0"/>
                    <w:jc w:val="center"/>
                    <w:rPr>
                      <w:color w:val="000000"/>
                    </w:rPr>
                  </w:pPr>
                  <w:r w:rsidRPr="005E37FE">
                    <w:rPr>
                      <w:color w:val="000000"/>
                    </w:rPr>
                    <w:t>0</w:t>
                  </w:r>
                </w:p>
              </w:tc>
              <w:tc>
                <w:tcPr>
                  <w:tcW w:w="1560" w:type="dxa"/>
                  <w:tcBorders>
                    <w:top w:val="nil"/>
                    <w:bottom w:val="nil"/>
                  </w:tcBorders>
                  <w:vAlign w:val="center"/>
                </w:tcPr>
                <w:p w14:paraId="7E836C2A" w14:textId="77777777" w:rsidR="005E37FE" w:rsidRPr="005E37FE" w:rsidRDefault="005E37FE" w:rsidP="005E37FE">
                  <w:pPr>
                    <w:autoSpaceDE w:val="0"/>
                    <w:autoSpaceDN w:val="0"/>
                    <w:adjustRightInd w:val="0"/>
                    <w:jc w:val="center"/>
                    <w:rPr>
                      <w:color w:val="000000"/>
                    </w:rPr>
                  </w:pPr>
                  <w:r w:rsidRPr="005E37FE">
                    <w:rPr>
                      <w:color w:val="000000"/>
                    </w:rPr>
                    <w:t>287</w:t>
                  </w:r>
                </w:p>
              </w:tc>
            </w:tr>
            <w:tr w:rsidR="005E37FE" w:rsidRPr="005E37FE" w14:paraId="744F3E0B" w14:textId="77777777" w:rsidTr="00752787">
              <w:tc>
                <w:tcPr>
                  <w:tcW w:w="2023" w:type="dxa"/>
                  <w:tcBorders>
                    <w:top w:val="nil"/>
                    <w:bottom w:val="nil"/>
                  </w:tcBorders>
                  <w:vAlign w:val="center"/>
                </w:tcPr>
                <w:p w14:paraId="4039B414" w14:textId="77777777" w:rsidR="005E37FE" w:rsidRPr="005E37FE" w:rsidRDefault="005E37FE" w:rsidP="005E37FE">
                  <w:pPr>
                    <w:autoSpaceDE w:val="0"/>
                    <w:autoSpaceDN w:val="0"/>
                    <w:adjustRightInd w:val="0"/>
                    <w:rPr>
                      <w:color w:val="000000"/>
                    </w:rPr>
                  </w:pPr>
                  <w:r w:rsidRPr="005E37FE">
                    <w:rPr>
                      <w:color w:val="000000"/>
                    </w:rPr>
                    <w:t>Band 5</w:t>
                  </w:r>
                </w:p>
              </w:tc>
              <w:tc>
                <w:tcPr>
                  <w:tcW w:w="1316" w:type="dxa"/>
                  <w:tcBorders>
                    <w:top w:val="nil"/>
                    <w:bottom w:val="nil"/>
                  </w:tcBorders>
                  <w:vAlign w:val="center"/>
                </w:tcPr>
                <w:p w14:paraId="00BE2E7F" w14:textId="77777777" w:rsidR="005E37FE" w:rsidRPr="005E37FE" w:rsidRDefault="005E37FE" w:rsidP="005E37FE">
                  <w:pPr>
                    <w:autoSpaceDE w:val="0"/>
                    <w:autoSpaceDN w:val="0"/>
                    <w:adjustRightInd w:val="0"/>
                    <w:jc w:val="center"/>
                    <w:rPr>
                      <w:color w:val="000000"/>
                    </w:rPr>
                  </w:pPr>
                  <w:r w:rsidRPr="005E37FE">
                    <w:rPr>
                      <w:color w:val="000000"/>
                    </w:rPr>
                    <w:t>54</w:t>
                  </w:r>
                </w:p>
              </w:tc>
              <w:tc>
                <w:tcPr>
                  <w:tcW w:w="1316" w:type="dxa"/>
                  <w:tcBorders>
                    <w:top w:val="nil"/>
                    <w:bottom w:val="nil"/>
                  </w:tcBorders>
                  <w:vAlign w:val="center"/>
                </w:tcPr>
                <w:p w14:paraId="1B0A7FB4" w14:textId="77777777" w:rsidR="005E37FE" w:rsidRPr="005E37FE" w:rsidRDefault="005E37FE" w:rsidP="005E37FE">
                  <w:pPr>
                    <w:autoSpaceDE w:val="0"/>
                    <w:autoSpaceDN w:val="0"/>
                    <w:adjustRightInd w:val="0"/>
                    <w:jc w:val="center"/>
                    <w:rPr>
                      <w:color w:val="000000"/>
                    </w:rPr>
                  </w:pPr>
                  <w:r w:rsidRPr="005E37FE">
                    <w:rPr>
                      <w:color w:val="000000"/>
                    </w:rPr>
                    <w:t>92</w:t>
                  </w:r>
                </w:p>
              </w:tc>
              <w:tc>
                <w:tcPr>
                  <w:tcW w:w="1727" w:type="dxa"/>
                  <w:tcBorders>
                    <w:top w:val="nil"/>
                    <w:bottom w:val="nil"/>
                  </w:tcBorders>
                </w:tcPr>
                <w:p w14:paraId="7CD1CD64" w14:textId="77777777" w:rsidR="005E37FE" w:rsidRPr="005E37FE" w:rsidRDefault="005E37FE" w:rsidP="005E37FE">
                  <w:pPr>
                    <w:autoSpaceDE w:val="0"/>
                    <w:autoSpaceDN w:val="0"/>
                    <w:adjustRightInd w:val="0"/>
                    <w:jc w:val="center"/>
                    <w:rPr>
                      <w:color w:val="000000"/>
                    </w:rPr>
                  </w:pPr>
                  <w:r w:rsidRPr="005E37FE">
                    <w:rPr>
                      <w:color w:val="000000"/>
                    </w:rPr>
                    <w:t>2</w:t>
                  </w:r>
                </w:p>
              </w:tc>
              <w:tc>
                <w:tcPr>
                  <w:tcW w:w="1560" w:type="dxa"/>
                  <w:tcBorders>
                    <w:top w:val="nil"/>
                    <w:bottom w:val="nil"/>
                  </w:tcBorders>
                  <w:vAlign w:val="center"/>
                </w:tcPr>
                <w:p w14:paraId="17C17918" w14:textId="77777777" w:rsidR="005E37FE" w:rsidRPr="005E37FE" w:rsidRDefault="005E37FE" w:rsidP="005E37FE">
                  <w:pPr>
                    <w:autoSpaceDE w:val="0"/>
                    <w:autoSpaceDN w:val="0"/>
                    <w:adjustRightInd w:val="0"/>
                    <w:jc w:val="center"/>
                    <w:rPr>
                      <w:color w:val="000000"/>
                    </w:rPr>
                  </w:pPr>
                  <w:r w:rsidRPr="005E37FE">
                    <w:rPr>
                      <w:color w:val="000000"/>
                    </w:rPr>
                    <w:t>148</w:t>
                  </w:r>
                </w:p>
              </w:tc>
            </w:tr>
            <w:tr w:rsidR="005E37FE" w:rsidRPr="005E37FE" w14:paraId="721B7FA3" w14:textId="77777777" w:rsidTr="00752787">
              <w:tc>
                <w:tcPr>
                  <w:tcW w:w="2023" w:type="dxa"/>
                  <w:tcBorders>
                    <w:top w:val="nil"/>
                    <w:bottom w:val="nil"/>
                  </w:tcBorders>
                  <w:vAlign w:val="center"/>
                </w:tcPr>
                <w:p w14:paraId="1F0C3245" w14:textId="77777777" w:rsidR="005E37FE" w:rsidRPr="005E37FE" w:rsidRDefault="005E37FE" w:rsidP="005E37FE">
                  <w:pPr>
                    <w:autoSpaceDE w:val="0"/>
                    <w:autoSpaceDN w:val="0"/>
                    <w:adjustRightInd w:val="0"/>
                    <w:rPr>
                      <w:color w:val="000000"/>
                    </w:rPr>
                  </w:pPr>
                  <w:r w:rsidRPr="005E37FE">
                    <w:rPr>
                      <w:color w:val="000000"/>
                    </w:rPr>
                    <w:t>Band 6</w:t>
                  </w:r>
                </w:p>
              </w:tc>
              <w:tc>
                <w:tcPr>
                  <w:tcW w:w="1316" w:type="dxa"/>
                  <w:tcBorders>
                    <w:top w:val="nil"/>
                    <w:bottom w:val="nil"/>
                  </w:tcBorders>
                  <w:vAlign w:val="center"/>
                </w:tcPr>
                <w:p w14:paraId="31F147BA" w14:textId="77777777" w:rsidR="005E37FE" w:rsidRPr="005E37FE" w:rsidRDefault="005E37FE" w:rsidP="005E37FE">
                  <w:pPr>
                    <w:autoSpaceDE w:val="0"/>
                    <w:autoSpaceDN w:val="0"/>
                    <w:adjustRightInd w:val="0"/>
                    <w:jc w:val="center"/>
                    <w:rPr>
                      <w:color w:val="000000"/>
                    </w:rPr>
                  </w:pPr>
                  <w:r w:rsidRPr="005E37FE">
                    <w:rPr>
                      <w:color w:val="000000"/>
                    </w:rPr>
                    <w:t>57</w:t>
                  </w:r>
                </w:p>
              </w:tc>
              <w:tc>
                <w:tcPr>
                  <w:tcW w:w="1316" w:type="dxa"/>
                  <w:tcBorders>
                    <w:top w:val="nil"/>
                    <w:bottom w:val="nil"/>
                  </w:tcBorders>
                  <w:vAlign w:val="center"/>
                </w:tcPr>
                <w:p w14:paraId="10596910" w14:textId="77777777" w:rsidR="005E37FE" w:rsidRPr="005E37FE" w:rsidRDefault="005E37FE" w:rsidP="005E37FE">
                  <w:pPr>
                    <w:autoSpaceDE w:val="0"/>
                    <w:autoSpaceDN w:val="0"/>
                    <w:adjustRightInd w:val="0"/>
                    <w:jc w:val="center"/>
                    <w:rPr>
                      <w:color w:val="000000"/>
                    </w:rPr>
                  </w:pPr>
                  <w:r w:rsidRPr="005E37FE">
                    <w:rPr>
                      <w:color w:val="000000"/>
                    </w:rPr>
                    <w:t>89</w:t>
                  </w:r>
                </w:p>
              </w:tc>
              <w:tc>
                <w:tcPr>
                  <w:tcW w:w="1727" w:type="dxa"/>
                  <w:tcBorders>
                    <w:top w:val="nil"/>
                    <w:bottom w:val="nil"/>
                  </w:tcBorders>
                </w:tcPr>
                <w:p w14:paraId="51205105" w14:textId="77777777" w:rsidR="005E37FE" w:rsidRPr="005E37FE" w:rsidRDefault="005E37FE" w:rsidP="005E37FE">
                  <w:pPr>
                    <w:autoSpaceDE w:val="0"/>
                    <w:autoSpaceDN w:val="0"/>
                    <w:adjustRightInd w:val="0"/>
                    <w:jc w:val="center"/>
                    <w:rPr>
                      <w:color w:val="000000"/>
                    </w:rPr>
                  </w:pPr>
                  <w:r w:rsidRPr="005E37FE">
                    <w:rPr>
                      <w:color w:val="000000"/>
                    </w:rPr>
                    <w:t>0</w:t>
                  </w:r>
                </w:p>
              </w:tc>
              <w:tc>
                <w:tcPr>
                  <w:tcW w:w="1560" w:type="dxa"/>
                  <w:tcBorders>
                    <w:top w:val="nil"/>
                    <w:bottom w:val="nil"/>
                  </w:tcBorders>
                  <w:vAlign w:val="center"/>
                </w:tcPr>
                <w:p w14:paraId="5FD10E39" w14:textId="77777777" w:rsidR="005E37FE" w:rsidRPr="005E37FE" w:rsidRDefault="005E37FE" w:rsidP="005E37FE">
                  <w:pPr>
                    <w:autoSpaceDE w:val="0"/>
                    <w:autoSpaceDN w:val="0"/>
                    <w:adjustRightInd w:val="0"/>
                    <w:jc w:val="center"/>
                    <w:rPr>
                      <w:color w:val="000000"/>
                    </w:rPr>
                  </w:pPr>
                  <w:r w:rsidRPr="005E37FE">
                    <w:rPr>
                      <w:color w:val="000000"/>
                    </w:rPr>
                    <w:t>146</w:t>
                  </w:r>
                </w:p>
              </w:tc>
            </w:tr>
            <w:tr w:rsidR="005E37FE" w:rsidRPr="005E37FE" w14:paraId="1D975908" w14:textId="77777777" w:rsidTr="00752787">
              <w:tc>
                <w:tcPr>
                  <w:tcW w:w="2023" w:type="dxa"/>
                  <w:tcBorders>
                    <w:top w:val="nil"/>
                    <w:bottom w:val="nil"/>
                  </w:tcBorders>
                  <w:vAlign w:val="center"/>
                </w:tcPr>
                <w:p w14:paraId="23FC95BD" w14:textId="77777777" w:rsidR="005E37FE" w:rsidRPr="005E37FE" w:rsidRDefault="005E37FE" w:rsidP="005E37FE">
                  <w:pPr>
                    <w:autoSpaceDE w:val="0"/>
                    <w:autoSpaceDN w:val="0"/>
                    <w:adjustRightInd w:val="0"/>
                    <w:rPr>
                      <w:color w:val="000000"/>
                    </w:rPr>
                  </w:pPr>
                  <w:r w:rsidRPr="005E37FE">
                    <w:rPr>
                      <w:color w:val="000000"/>
                    </w:rPr>
                    <w:t>Band 7</w:t>
                  </w:r>
                </w:p>
              </w:tc>
              <w:tc>
                <w:tcPr>
                  <w:tcW w:w="1316" w:type="dxa"/>
                  <w:tcBorders>
                    <w:top w:val="nil"/>
                    <w:bottom w:val="nil"/>
                  </w:tcBorders>
                  <w:vAlign w:val="center"/>
                </w:tcPr>
                <w:p w14:paraId="2C094183" w14:textId="77777777" w:rsidR="005E37FE" w:rsidRPr="005E37FE" w:rsidRDefault="005E37FE" w:rsidP="005E37FE">
                  <w:pPr>
                    <w:autoSpaceDE w:val="0"/>
                    <w:autoSpaceDN w:val="0"/>
                    <w:adjustRightInd w:val="0"/>
                    <w:jc w:val="center"/>
                    <w:rPr>
                      <w:color w:val="000000"/>
                    </w:rPr>
                  </w:pPr>
                  <w:r w:rsidRPr="005E37FE">
                    <w:rPr>
                      <w:color w:val="000000"/>
                    </w:rPr>
                    <w:t>48</w:t>
                  </w:r>
                </w:p>
              </w:tc>
              <w:tc>
                <w:tcPr>
                  <w:tcW w:w="1316" w:type="dxa"/>
                  <w:tcBorders>
                    <w:top w:val="nil"/>
                    <w:bottom w:val="nil"/>
                  </w:tcBorders>
                  <w:vAlign w:val="center"/>
                </w:tcPr>
                <w:p w14:paraId="7A230DDC" w14:textId="77777777" w:rsidR="005E37FE" w:rsidRPr="005E37FE" w:rsidRDefault="005E37FE" w:rsidP="005E37FE">
                  <w:pPr>
                    <w:autoSpaceDE w:val="0"/>
                    <w:autoSpaceDN w:val="0"/>
                    <w:adjustRightInd w:val="0"/>
                    <w:jc w:val="center"/>
                    <w:rPr>
                      <w:color w:val="000000"/>
                    </w:rPr>
                  </w:pPr>
                  <w:r w:rsidRPr="005E37FE">
                    <w:rPr>
                      <w:color w:val="000000"/>
                    </w:rPr>
                    <w:t>74</w:t>
                  </w:r>
                </w:p>
              </w:tc>
              <w:tc>
                <w:tcPr>
                  <w:tcW w:w="1727" w:type="dxa"/>
                  <w:tcBorders>
                    <w:top w:val="nil"/>
                    <w:bottom w:val="nil"/>
                  </w:tcBorders>
                </w:tcPr>
                <w:p w14:paraId="2DD7B7DF" w14:textId="77777777" w:rsidR="005E37FE" w:rsidRPr="005E37FE" w:rsidRDefault="005E37FE" w:rsidP="005E37FE">
                  <w:pPr>
                    <w:autoSpaceDE w:val="0"/>
                    <w:autoSpaceDN w:val="0"/>
                    <w:adjustRightInd w:val="0"/>
                    <w:jc w:val="center"/>
                    <w:rPr>
                      <w:color w:val="000000"/>
                    </w:rPr>
                  </w:pPr>
                  <w:r w:rsidRPr="005E37FE">
                    <w:rPr>
                      <w:color w:val="000000"/>
                    </w:rPr>
                    <w:t>0</w:t>
                  </w:r>
                </w:p>
              </w:tc>
              <w:tc>
                <w:tcPr>
                  <w:tcW w:w="1560" w:type="dxa"/>
                  <w:tcBorders>
                    <w:top w:val="nil"/>
                    <w:bottom w:val="nil"/>
                  </w:tcBorders>
                  <w:vAlign w:val="center"/>
                </w:tcPr>
                <w:p w14:paraId="47B59EBB" w14:textId="77777777" w:rsidR="005E37FE" w:rsidRPr="005E37FE" w:rsidRDefault="005E37FE" w:rsidP="005E37FE">
                  <w:pPr>
                    <w:autoSpaceDE w:val="0"/>
                    <w:autoSpaceDN w:val="0"/>
                    <w:adjustRightInd w:val="0"/>
                    <w:jc w:val="center"/>
                    <w:rPr>
                      <w:color w:val="000000"/>
                    </w:rPr>
                  </w:pPr>
                  <w:r w:rsidRPr="005E37FE">
                    <w:rPr>
                      <w:color w:val="000000"/>
                    </w:rPr>
                    <w:t>122</w:t>
                  </w:r>
                </w:p>
              </w:tc>
            </w:tr>
            <w:tr w:rsidR="005E37FE" w:rsidRPr="005E37FE" w14:paraId="0FFCA05B" w14:textId="77777777" w:rsidTr="00752787">
              <w:tc>
                <w:tcPr>
                  <w:tcW w:w="2023" w:type="dxa"/>
                  <w:tcBorders>
                    <w:top w:val="nil"/>
                    <w:bottom w:val="nil"/>
                  </w:tcBorders>
                  <w:vAlign w:val="center"/>
                </w:tcPr>
                <w:p w14:paraId="523F4D5D" w14:textId="77777777" w:rsidR="005E37FE" w:rsidRPr="005E37FE" w:rsidRDefault="005E37FE" w:rsidP="005E37FE">
                  <w:pPr>
                    <w:autoSpaceDE w:val="0"/>
                    <w:autoSpaceDN w:val="0"/>
                    <w:adjustRightInd w:val="0"/>
                    <w:rPr>
                      <w:color w:val="000000"/>
                    </w:rPr>
                  </w:pPr>
                  <w:r w:rsidRPr="005E37FE">
                    <w:rPr>
                      <w:color w:val="000000"/>
                    </w:rPr>
                    <w:t>Band 8</w:t>
                  </w:r>
                </w:p>
              </w:tc>
              <w:tc>
                <w:tcPr>
                  <w:tcW w:w="1316" w:type="dxa"/>
                  <w:tcBorders>
                    <w:top w:val="nil"/>
                    <w:bottom w:val="nil"/>
                  </w:tcBorders>
                  <w:vAlign w:val="center"/>
                </w:tcPr>
                <w:p w14:paraId="6187D13C" w14:textId="77777777" w:rsidR="005E37FE" w:rsidRPr="005E37FE" w:rsidRDefault="005E37FE" w:rsidP="005E37FE">
                  <w:pPr>
                    <w:autoSpaceDE w:val="0"/>
                    <w:autoSpaceDN w:val="0"/>
                    <w:adjustRightInd w:val="0"/>
                    <w:jc w:val="center"/>
                    <w:rPr>
                      <w:color w:val="000000"/>
                    </w:rPr>
                  </w:pPr>
                  <w:r w:rsidRPr="005E37FE">
                    <w:rPr>
                      <w:color w:val="000000"/>
                    </w:rPr>
                    <w:t>42</w:t>
                  </w:r>
                </w:p>
              </w:tc>
              <w:tc>
                <w:tcPr>
                  <w:tcW w:w="1316" w:type="dxa"/>
                  <w:tcBorders>
                    <w:top w:val="nil"/>
                    <w:bottom w:val="nil"/>
                  </w:tcBorders>
                  <w:vAlign w:val="center"/>
                </w:tcPr>
                <w:p w14:paraId="3272CC94" w14:textId="77777777" w:rsidR="005E37FE" w:rsidRPr="005E37FE" w:rsidRDefault="005E37FE" w:rsidP="005E37FE">
                  <w:pPr>
                    <w:autoSpaceDE w:val="0"/>
                    <w:autoSpaceDN w:val="0"/>
                    <w:adjustRightInd w:val="0"/>
                    <w:jc w:val="center"/>
                    <w:rPr>
                      <w:color w:val="000000"/>
                    </w:rPr>
                  </w:pPr>
                  <w:r w:rsidRPr="005E37FE">
                    <w:rPr>
                      <w:color w:val="000000"/>
                    </w:rPr>
                    <w:t>39</w:t>
                  </w:r>
                </w:p>
              </w:tc>
              <w:tc>
                <w:tcPr>
                  <w:tcW w:w="1727" w:type="dxa"/>
                  <w:tcBorders>
                    <w:top w:val="nil"/>
                    <w:bottom w:val="nil"/>
                  </w:tcBorders>
                </w:tcPr>
                <w:p w14:paraId="791F252D" w14:textId="77777777" w:rsidR="005E37FE" w:rsidRPr="005E37FE" w:rsidRDefault="005E37FE" w:rsidP="005E37FE">
                  <w:pPr>
                    <w:autoSpaceDE w:val="0"/>
                    <w:autoSpaceDN w:val="0"/>
                    <w:adjustRightInd w:val="0"/>
                    <w:jc w:val="center"/>
                    <w:rPr>
                      <w:color w:val="000000"/>
                    </w:rPr>
                  </w:pPr>
                  <w:r w:rsidRPr="005E37FE">
                    <w:rPr>
                      <w:color w:val="000000"/>
                    </w:rPr>
                    <w:t>0</w:t>
                  </w:r>
                </w:p>
              </w:tc>
              <w:tc>
                <w:tcPr>
                  <w:tcW w:w="1560" w:type="dxa"/>
                  <w:tcBorders>
                    <w:top w:val="nil"/>
                    <w:bottom w:val="nil"/>
                  </w:tcBorders>
                  <w:vAlign w:val="center"/>
                </w:tcPr>
                <w:p w14:paraId="3AE22044" w14:textId="77777777" w:rsidR="005E37FE" w:rsidRPr="005E37FE" w:rsidRDefault="005E37FE" w:rsidP="005E37FE">
                  <w:pPr>
                    <w:autoSpaceDE w:val="0"/>
                    <w:autoSpaceDN w:val="0"/>
                    <w:adjustRightInd w:val="0"/>
                    <w:jc w:val="center"/>
                    <w:rPr>
                      <w:color w:val="000000"/>
                    </w:rPr>
                  </w:pPr>
                  <w:r w:rsidRPr="005E37FE">
                    <w:rPr>
                      <w:color w:val="000000"/>
                    </w:rPr>
                    <w:t>81</w:t>
                  </w:r>
                </w:p>
              </w:tc>
            </w:tr>
            <w:tr w:rsidR="005E37FE" w:rsidRPr="005E37FE" w14:paraId="01418AF8" w14:textId="77777777" w:rsidTr="00752787">
              <w:tc>
                <w:tcPr>
                  <w:tcW w:w="2023" w:type="dxa"/>
                  <w:tcBorders>
                    <w:top w:val="nil"/>
                  </w:tcBorders>
                  <w:vAlign w:val="center"/>
                </w:tcPr>
                <w:p w14:paraId="69A079C1" w14:textId="77777777" w:rsidR="005E37FE" w:rsidRPr="005E37FE" w:rsidRDefault="005E37FE" w:rsidP="005E37FE">
                  <w:pPr>
                    <w:autoSpaceDE w:val="0"/>
                    <w:autoSpaceDN w:val="0"/>
                    <w:adjustRightInd w:val="0"/>
                    <w:rPr>
                      <w:color w:val="000000"/>
                    </w:rPr>
                  </w:pPr>
                  <w:r w:rsidRPr="005E37FE">
                    <w:rPr>
                      <w:color w:val="000000"/>
                    </w:rPr>
                    <w:t>Band not applicable</w:t>
                  </w:r>
                </w:p>
              </w:tc>
              <w:tc>
                <w:tcPr>
                  <w:tcW w:w="1316" w:type="dxa"/>
                  <w:tcBorders>
                    <w:top w:val="nil"/>
                  </w:tcBorders>
                  <w:vAlign w:val="center"/>
                </w:tcPr>
                <w:p w14:paraId="4C6BD1E1" w14:textId="77777777" w:rsidR="005E37FE" w:rsidRPr="005E37FE" w:rsidRDefault="005E37FE" w:rsidP="005E37FE">
                  <w:pPr>
                    <w:autoSpaceDE w:val="0"/>
                    <w:autoSpaceDN w:val="0"/>
                    <w:adjustRightInd w:val="0"/>
                    <w:jc w:val="center"/>
                    <w:rPr>
                      <w:color w:val="000000"/>
                    </w:rPr>
                  </w:pPr>
                  <w:r w:rsidRPr="005E37FE">
                    <w:rPr>
                      <w:color w:val="000000"/>
                    </w:rPr>
                    <w:t>41</w:t>
                  </w:r>
                </w:p>
              </w:tc>
              <w:tc>
                <w:tcPr>
                  <w:tcW w:w="1316" w:type="dxa"/>
                  <w:tcBorders>
                    <w:top w:val="nil"/>
                  </w:tcBorders>
                  <w:vAlign w:val="center"/>
                </w:tcPr>
                <w:p w14:paraId="5F5F8CBD" w14:textId="77777777" w:rsidR="005E37FE" w:rsidRPr="005E37FE" w:rsidRDefault="005E37FE" w:rsidP="005E37FE">
                  <w:pPr>
                    <w:autoSpaceDE w:val="0"/>
                    <w:autoSpaceDN w:val="0"/>
                    <w:adjustRightInd w:val="0"/>
                    <w:jc w:val="center"/>
                    <w:rPr>
                      <w:color w:val="000000"/>
                    </w:rPr>
                  </w:pPr>
                  <w:r w:rsidRPr="005E37FE">
                    <w:rPr>
                      <w:color w:val="000000"/>
                    </w:rPr>
                    <w:t>90</w:t>
                  </w:r>
                </w:p>
              </w:tc>
              <w:tc>
                <w:tcPr>
                  <w:tcW w:w="1727" w:type="dxa"/>
                  <w:tcBorders>
                    <w:top w:val="nil"/>
                  </w:tcBorders>
                </w:tcPr>
                <w:p w14:paraId="6FA70CFE" w14:textId="77777777" w:rsidR="005E37FE" w:rsidRPr="005E37FE" w:rsidRDefault="005E37FE" w:rsidP="005E37FE">
                  <w:pPr>
                    <w:autoSpaceDE w:val="0"/>
                    <w:autoSpaceDN w:val="0"/>
                    <w:adjustRightInd w:val="0"/>
                    <w:jc w:val="center"/>
                    <w:rPr>
                      <w:color w:val="000000"/>
                    </w:rPr>
                  </w:pPr>
                  <w:r w:rsidRPr="005E37FE">
                    <w:rPr>
                      <w:color w:val="000000"/>
                    </w:rPr>
                    <w:t>1</w:t>
                  </w:r>
                </w:p>
              </w:tc>
              <w:tc>
                <w:tcPr>
                  <w:tcW w:w="1560" w:type="dxa"/>
                  <w:tcBorders>
                    <w:top w:val="nil"/>
                  </w:tcBorders>
                  <w:vAlign w:val="center"/>
                </w:tcPr>
                <w:p w14:paraId="76AA6069" w14:textId="77777777" w:rsidR="005E37FE" w:rsidRPr="005E37FE" w:rsidRDefault="005E37FE" w:rsidP="005E37FE">
                  <w:pPr>
                    <w:autoSpaceDE w:val="0"/>
                    <w:autoSpaceDN w:val="0"/>
                    <w:adjustRightInd w:val="0"/>
                    <w:jc w:val="center"/>
                    <w:rPr>
                      <w:color w:val="000000"/>
                    </w:rPr>
                  </w:pPr>
                  <w:r w:rsidRPr="005E37FE">
                    <w:rPr>
                      <w:color w:val="000000"/>
                    </w:rPr>
                    <w:t>132</w:t>
                  </w:r>
                </w:p>
              </w:tc>
            </w:tr>
            <w:tr w:rsidR="005E37FE" w:rsidRPr="005E37FE" w14:paraId="76B4AB08" w14:textId="77777777" w:rsidTr="00752787">
              <w:trPr>
                <w:trHeight w:val="284"/>
              </w:trPr>
              <w:tc>
                <w:tcPr>
                  <w:tcW w:w="2023" w:type="dxa"/>
                  <w:vAlign w:val="center"/>
                </w:tcPr>
                <w:p w14:paraId="4A7CF215" w14:textId="77777777" w:rsidR="005E37FE" w:rsidRPr="005E37FE" w:rsidRDefault="005E37FE" w:rsidP="005E37FE">
                  <w:pPr>
                    <w:autoSpaceDE w:val="0"/>
                    <w:autoSpaceDN w:val="0"/>
                    <w:adjustRightInd w:val="0"/>
                    <w:rPr>
                      <w:b/>
                      <w:color w:val="000000"/>
                    </w:rPr>
                  </w:pPr>
                  <w:r w:rsidRPr="005E37FE">
                    <w:rPr>
                      <w:b/>
                      <w:color w:val="000000"/>
                    </w:rPr>
                    <w:t>Total</w:t>
                  </w:r>
                </w:p>
              </w:tc>
              <w:tc>
                <w:tcPr>
                  <w:tcW w:w="1316" w:type="dxa"/>
                  <w:vAlign w:val="center"/>
                </w:tcPr>
                <w:p w14:paraId="365FECFE" w14:textId="77777777" w:rsidR="005E37FE" w:rsidRPr="005E37FE" w:rsidRDefault="005E37FE" w:rsidP="005E37FE">
                  <w:pPr>
                    <w:autoSpaceDE w:val="0"/>
                    <w:autoSpaceDN w:val="0"/>
                    <w:adjustRightInd w:val="0"/>
                    <w:jc w:val="center"/>
                    <w:rPr>
                      <w:b/>
                      <w:color w:val="000000"/>
                    </w:rPr>
                  </w:pPr>
                  <w:r w:rsidRPr="005E37FE">
                    <w:rPr>
                      <w:b/>
                      <w:color w:val="000000"/>
                    </w:rPr>
                    <w:t>627</w:t>
                  </w:r>
                </w:p>
              </w:tc>
              <w:tc>
                <w:tcPr>
                  <w:tcW w:w="1316" w:type="dxa"/>
                  <w:vAlign w:val="center"/>
                </w:tcPr>
                <w:p w14:paraId="191397A7" w14:textId="77777777" w:rsidR="005E37FE" w:rsidRPr="005E37FE" w:rsidRDefault="005E37FE" w:rsidP="005E37FE">
                  <w:pPr>
                    <w:autoSpaceDE w:val="0"/>
                    <w:autoSpaceDN w:val="0"/>
                    <w:adjustRightInd w:val="0"/>
                    <w:jc w:val="center"/>
                    <w:rPr>
                      <w:b/>
                      <w:color w:val="000000"/>
                    </w:rPr>
                  </w:pPr>
                  <w:r w:rsidRPr="005E37FE">
                    <w:rPr>
                      <w:b/>
                      <w:color w:val="000000"/>
                    </w:rPr>
                    <w:t>496</w:t>
                  </w:r>
                </w:p>
              </w:tc>
              <w:tc>
                <w:tcPr>
                  <w:tcW w:w="1727" w:type="dxa"/>
                </w:tcPr>
                <w:p w14:paraId="1FADB12B" w14:textId="77777777" w:rsidR="005E37FE" w:rsidRPr="005E37FE" w:rsidRDefault="005E37FE" w:rsidP="005E37FE">
                  <w:pPr>
                    <w:autoSpaceDE w:val="0"/>
                    <w:autoSpaceDN w:val="0"/>
                    <w:adjustRightInd w:val="0"/>
                    <w:jc w:val="center"/>
                    <w:rPr>
                      <w:b/>
                      <w:color w:val="000000"/>
                    </w:rPr>
                  </w:pPr>
                  <w:r w:rsidRPr="005E37FE">
                    <w:rPr>
                      <w:b/>
                      <w:color w:val="000000"/>
                    </w:rPr>
                    <w:t>4</w:t>
                  </w:r>
                </w:p>
              </w:tc>
              <w:tc>
                <w:tcPr>
                  <w:tcW w:w="1560" w:type="dxa"/>
                  <w:vAlign w:val="center"/>
                </w:tcPr>
                <w:p w14:paraId="65728DBE" w14:textId="77777777" w:rsidR="005E37FE" w:rsidRPr="005E37FE" w:rsidRDefault="005E37FE" w:rsidP="005E37FE">
                  <w:pPr>
                    <w:autoSpaceDE w:val="0"/>
                    <w:autoSpaceDN w:val="0"/>
                    <w:adjustRightInd w:val="0"/>
                    <w:jc w:val="center"/>
                    <w:rPr>
                      <w:b/>
                      <w:color w:val="000000"/>
                    </w:rPr>
                  </w:pPr>
                  <w:r w:rsidRPr="005E37FE">
                    <w:rPr>
                      <w:b/>
                      <w:color w:val="000000"/>
                    </w:rPr>
                    <w:t>1,123</w:t>
                  </w:r>
                </w:p>
              </w:tc>
            </w:tr>
          </w:tbl>
          <w:p w14:paraId="0C123929" w14:textId="77777777" w:rsidR="005E37FE" w:rsidRPr="005E37FE" w:rsidRDefault="005E37FE" w:rsidP="005E37FE">
            <w:pPr>
              <w:autoSpaceDE w:val="0"/>
              <w:autoSpaceDN w:val="0"/>
              <w:adjustRightInd w:val="0"/>
              <w:rPr>
                <w:color w:val="000000"/>
              </w:rPr>
            </w:pPr>
          </w:p>
        </w:tc>
      </w:tr>
      <w:tr w:rsidR="005E37FE" w:rsidRPr="005E37FE" w14:paraId="720B3668" w14:textId="77777777" w:rsidTr="00752787">
        <w:trPr>
          <w:gridAfter w:val="1"/>
          <w:wAfter w:w="141" w:type="dxa"/>
          <w:trHeight w:val="159"/>
        </w:trPr>
        <w:tc>
          <w:tcPr>
            <w:tcW w:w="8788" w:type="dxa"/>
          </w:tcPr>
          <w:p w14:paraId="3427B303" w14:textId="77777777" w:rsidR="005E37FE" w:rsidRPr="005E37FE" w:rsidRDefault="005E37FE" w:rsidP="005E37FE">
            <w:pPr>
              <w:autoSpaceDE w:val="0"/>
              <w:autoSpaceDN w:val="0"/>
              <w:adjustRightInd w:val="0"/>
              <w:rPr>
                <w:b/>
                <w:color w:val="000000"/>
              </w:rPr>
            </w:pPr>
          </w:p>
        </w:tc>
      </w:tr>
      <w:tr w:rsidR="005E37FE" w:rsidRPr="005E37FE" w14:paraId="2BAE5F5C" w14:textId="77777777" w:rsidTr="00752787">
        <w:trPr>
          <w:gridAfter w:val="1"/>
          <w:wAfter w:w="141" w:type="dxa"/>
          <w:trHeight w:val="3763"/>
        </w:trPr>
        <w:tc>
          <w:tcPr>
            <w:tcW w:w="8788" w:type="dxa"/>
          </w:tcPr>
          <w:p w14:paraId="33331617" w14:textId="77777777" w:rsidR="005E37FE" w:rsidRPr="005E37FE" w:rsidRDefault="005E37FE" w:rsidP="005E37FE">
            <w:pPr>
              <w:autoSpaceDE w:val="0"/>
              <w:autoSpaceDN w:val="0"/>
              <w:adjustRightInd w:val="0"/>
              <w:spacing w:before="360"/>
              <w:ind w:left="851"/>
              <w:rPr>
                <w:color w:val="000000"/>
              </w:rPr>
            </w:pPr>
            <w:r w:rsidRPr="005E37FE">
              <w:rPr>
                <w:noProof/>
                <w:color w:val="000000"/>
              </w:rPr>
              <w:drawing>
                <wp:inline distT="0" distB="0" distL="0" distR="0" wp14:anchorId="5F7B2EF3" wp14:editId="13C4F71F">
                  <wp:extent cx="4572635" cy="2743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49E32FD2" w14:textId="77777777" w:rsidR="005E37FE" w:rsidRPr="005E37FE" w:rsidRDefault="005E37FE" w:rsidP="005E37FE">
            <w:pPr>
              <w:autoSpaceDE w:val="0"/>
              <w:autoSpaceDN w:val="0"/>
              <w:adjustRightInd w:val="0"/>
              <w:spacing w:before="360"/>
              <w:ind w:left="851"/>
              <w:rPr>
                <w:color w:val="000000"/>
              </w:rPr>
            </w:pPr>
          </w:p>
        </w:tc>
      </w:tr>
      <w:tr w:rsidR="005E37FE" w:rsidRPr="005E37FE" w14:paraId="42A45E3A" w14:textId="77777777" w:rsidTr="00752787">
        <w:tc>
          <w:tcPr>
            <w:tcW w:w="8929" w:type="dxa"/>
            <w:gridSpan w:val="2"/>
          </w:tcPr>
          <w:p w14:paraId="5B8D1E9E" w14:textId="77777777" w:rsidR="005E37FE" w:rsidRPr="005E37FE" w:rsidRDefault="005E37FE" w:rsidP="005E37FE">
            <w:pPr>
              <w:autoSpaceDE w:val="0"/>
              <w:autoSpaceDN w:val="0"/>
              <w:adjustRightInd w:val="0"/>
              <w:rPr>
                <w:b/>
                <w:color w:val="000000"/>
              </w:rPr>
            </w:pPr>
          </w:p>
          <w:p w14:paraId="4FDC7734" w14:textId="77777777" w:rsidR="005E37FE" w:rsidRPr="005E37FE" w:rsidRDefault="005E37FE" w:rsidP="005E37FE">
            <w:pPr>
              <w:autoSpaceDE w:val="0"/>
              <w:autoSpaceDN w:val="0"/>
              <w:adjustRightInd w:val="0"/>
              <w:rPr>
                <w:b/>
                <w:color w:val="000000"/>
              </w:rPr>
            </w:pPr>
          </w:p>
          <w:p w14:paraId="57D5DDA1" w14:textId="77777777" w:rsidR="005E37FE" w:rsidRPr="005E37FE" w:rsidRDefault="005E37FE" w:rsidP="005E37FE">
            <w:pPr>
              <w:autoSpaceDE w:val="0"/>
              <w:autoSpaceDN w:val="0"/>
              <w:adjustRightInd w:val="0"/>
              <w:rPr>
                <w:b/>
                <w:color w:val="000000"/>
              </w:rPr>
            </w:pPr>
          </w:p>
        </w:tc>
      </w:tr>
      <w:tr w:rsidR="005E37FE" w:rsidRPr="005E37FE" w14:paraId="72ECEC92" w14:textId="77777777" w:rsidTr="00752787">
        <w:tc>
          <w:tcPr>
            <w:tcW w:w="8929" w:type="dxa"/>
            <w:gridSpan w:val="2"/>
          </w:tcPr>
          <w:p w14:paraId="36BFB0C3" w14:textId="77777777" w:rsidR="005E37FE" w:rsidRPr="005E37FE" w:rsidRDefault="005E37FE" w:rsidP="005E37FE">
            <w:pPr>
              <w:autoSpaceDE w:val="0"/>
              <w:autoSpaceDN w:val="0"/>
              <w:adjustRightInd w:val="0"/>
            </w:pPr>
          </w:p>
        </w:tc>
      </w:tr>
      <w:tr w:rsidR="005E37FE" w:rsidRPr="005E37FE" w14:paraId="5F9417D2" w14:textId="77777777" w:rsidTr="00752787">
        <w:tc>
          <w:tcPr>
            <w:tcW w:w="8929" w:type="dxa"/>
            <w:gridSpan w:val="2"/>
          </w:tcPr>
          <w:p w14:paraId="063CA50A" w14:textId="77777777" w:rsidR="005E37FE" w:rsidRPr="005E37FE" w:rsidRDefault="005E37FE" w:rsidP="005E37FE">
            <w:pPr>
              <w:autoSpaceDE w:val="0"/>
              <w:autoSpaceDN w:val="0"/>
              <w:adjustRightInd w:val="0"/>
            </w:pPr>
          </w:p>
        </w:tc>
      </w:tr>
      <w:tr w:rsidR="005E37FE" w:rsidRPr="005E37FE" w14:paraId="0667A951" w14:textId="77777777" w:rsidTr="00752787">
        <w:tc>
          <w:tcPr>
            <w:tcW w:w="8929" w:type="dxa"/>
            <w:gridSpan w:val="2"/>
          </w:tcPr>
          <w:p w14:paraId="4F62AD0D" w14:textId="77777777" w:rsidR="005E37FE" w:rsidRPr="005E37FE" w:rsidRDefault="005E37FE" w:rsidP="005E37FE">
            <w:pPr>
              <w:autoSpaceDE w:val="0"/>
              <w:autoSpaceDN w:val="0"/>
              <w:adjustRightInd w:val="0"/>
              <w:rPr>
                <w:b/>
                <w:color w:val="B3272F"/>
                <w:szCs w:val="24"/>
              </w:rPr>
            </w:pPr>
            <w:r w:rsidRPr="005E37FE">
              <w:rPr>
                <w:noProof/>
              </w:rPr>
              <w:lastRenderedPageBreak/>
              <w:drawing>
                <wp:anchor distT="0" distB="0" distL="114300" distR="114300" simplePos="0" relativeHeight="251658280" behindDoc="0" locked="0" layoutInCell="1" allowOverlap="1" wp14:anchorId="064927BF" wp14:editId="3F8688CD">
                  <wp:simplePos x="0" y="0"/>
                  <wp:positionH relativeFrom="column">
                    <wp:posOffset>4250889</wp:posOffset>
                  </wp:positionH>
                  <wp:positionV relativeFrom="paragraph">
                    <wp:posOffset>-463559</wp:posOffset>
                  </wp:positionV>
                  <wp:extent cx="1859280" cy="963295"/>
                  <wp:effectExtent l="0" t="0" r="7620" b="82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r w:rsidRPr="005E37FE">
              <w:rPr>
                <w:b/>
                <w:color w:val="B3272F"/>
                <w:szCs w:val="24"/>
              </w:rPr>
              <w:t>Other staff matters</w:t>
            </w:r>
          </w:p>
          <w:p w14:paraId="1795BCCB" w14:textId="77777777" w:rsidR="005E37FE" w:rsidRPr="005E37FE" w:rsidRDefault="005E37FE" w:rsidP="005E37FE">
            <w:pPr>
              <w:autoSpaceDE w:val="0"/>
              <w:autoSpaceDN w:val="0"/>
              <w:adjustRightInd w:val="0"/>
              <w:rPr>
                <w:b/>
              </w:rPr>
            </w:pPr>
            <w:r w:rsidRPr="005E37FE">
              <w:rPr>
                <w:b/>
              </w:rPr>
              <w:t>Gender equity plan</w:t>
            </w:r>
          </w:p>
          <w:p w14:paraId="66786EE4" w14:textId="77777777" w:rsidR="005E37FE" w:rsidRPr="005E37FE" w:rsidRDefault="005E37FE" w:rsidP="005E37FE">
            <w:pPr>
              <w:autoSpaceDE w:val="0"/>
              <w:autoSpaceDN w:val="0"/>
              <w:adjustRightInd w:val="0"/>
            </w:pPr>
            <w:r w:rsidRPr="005E37FE">
              <w:t xml:space="preserve">The objective of council’s Gender Equity Program is to ensure there is no discrimination relating to the characteristics listed under the </w:t>
            </w:r>
            <w:r w:rsidRPr="005E37FE">
              <w:rPr>
                <w:i/>
              </w:rPr>
              <w:t>Equal Opportunity Act 2010</w:t>
            </w:r>
            <w:r w:rsidRPr="005E37FE">
              <w:t xml:space="preserve"> such as race, colour, sex, marital status, parenthood, physical or mental impairment, age, religious or political affiliation, gender identity and sexual orientation. Further objectives include ensuring the workplace is free from bullying and harassment. </w:t>
            </w:r>
          </w:p>
          <w:p w14:paraId="3543150B" w14:textId="77777777" w:rsidR="005E37FE" w:rsidRPr="005E37FE" w:rsidRDefault="005E37FE" w:rsidP="005E37FE">
            <w:pPr>
              <w:autoSpaceDE w:val="0"/>
              <w:autoSpaceDN w:val="0"/>
              <w:adjustRightInd w:val="0"/>
            </w:pPr>
            <w:r w:rsidRPr="005E37FE">
              <w:t>The indicators that measure the effectiveness of the Program and the results for the year are:</w:t>
            </w:r>
          </w:p>
          <w:p w14:paraId="698B1645"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Indicator: Percentage of new employees receiving equal opportunity training with 6 months of commencement. Target: 100%. Result: 98%</w:t>
            </w:r>
          </w:p>
          <w:p w14:paraId="17E235A7"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Indicator: Percentage of existing employees receiving refresher equal opportunity training at least every 2 years. Target: 100%. Result: 87%</w:t>
            </w:r>
          </w:p>
          <w:p w14:paraId="5C310050"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Indicator: Number of contact officers per number of council employees. Target: 1:50. Result: 1:62</w:t>
            </w:r>
          </w:p>
          <w:p w14:paraId="5EE5E330" w14:textId="77777777" w:rsidR="005E37FE" w:rsidRPr="005E37FE" w:rsidRDefault="005E37FE" w:rsidP="005E37FE">
            <w:pPr>
              <w:autoSpaceDE w:val="0"/>
              <w:autoSpaceDN w:val="0"/>
              <w:adjustRightInd w:val="0"/>
            </w:pPr>
            <w:r w:rsidRPr="005E37FE">
              <w:t xml:space="preserve">The indicators are monitored on an ongoing basis by the Equal Employment Opportunity Committee that meets regularly to promote employee and management awareness, consider relevant issues and contribute to resolution and advice. Council’s assessment of the achievement of the program’s objectives are that there were no breaches of the </w:t>
            </w:r>
            <w:r w:rsidRPr="005E37FE">
              <w:rPr>
                <w:i/>
              </w:rPr>
              <w:t>Equal Opportunity Act 2010</w:t>
            </w:r>
            <w:r w:rsidRPr="005E37FE">
              <w:t>.</w:t>
            </w:r>
          </w:p>
          <w:p w14:paraId="34499862" w14:textId="77777777" w:rsidR="005E37FE" w:rsidRPr="005E37FE" w:rsidRDefault="005E37FE" w:rsidP="005E37FE">
            <w:pPr>
              <w:autoSpaceDE w:val="0"/>
              <w:autoSpaceDN w:val="0"/>
              <w:adjustRightInd w:val="0"/>
            </w:pPr>
            <w:r w:rsidRPr="005E37FE">
              <w:t>The actions taken to implement the Program over the past 12 months include the provision of Equal Opportunity Awareness sessions for all new employees and managers, to ensure they are fully aware of their responsibilities in maintaining a workplace free of bullying and harassment.</w:t>
            </w:r>
          </w:p>
        </w:tc>
      </w:tr>
      <w:tr w:rsidR="005E37FE" w:rsidRPr="005E37FE" w14:paraId="5B9F5385" w14:textId="77777777" w:rsidTr="00752787">
        <w:tc>
          <w:tcPr>
            <w:tcW w:w="8929" w:type="dxa"/>
            <w:gridSpan w:val="2"/>
          </w:tcPr>
          <w:p w14:paraId="51D7475D" w14:textId="77777777" w:rsidR="005E37FE" w:rsidRPr="005E37FE" w:rsidRDefault="005E37FE" w:rsidP="005E37FE">
            <w:pPr>
              <w:autoSpaceDE w:val="0"/>
              <w:autoSpaceDN w:val="0"/>
              <w:adjustRightInd w:val="0"/>
              <w:rPr>
                <w:b/>
              </w:rPr>
            </w:pPr>
            <w:r w:rsidRPr="005E37FE">
              <w:rPr>
                <w:b/>
              </w:rPr>
              <w:t>Enterprise bargaining agreement</w:t>
            </w:r>
          </w:p>
          <w:p w14:paraId="4AD9AACD" w14:textId="77777777" w:rsidR="005E37FE" w:rsidRPr="005E37FE" w:rsidRDefault="005E37FE" w:rsidP="005E37FE">
            <w:pPr>
              <w:autoSpaceDE w:val="0"/>
              <w:autoSpaceDN w:val="0"/>
              <w:adjustRightInd w:val="0"/>
            </w:pPr>
            <w:r w:rsidRPr="005E37FE">
              <w:t>In July 2018, an Enterprise Bargaining Committee comprising management representatives, nominated workplace union delegates and union industrial officers was established to negotiate a new Enterprise Agreement for council employees. As a result, a new Enterprise Agreement was successfully negotiated and approved by Fair Work Australia, with an operative date of 28 June 2019 for a period until 30 September 2024.</w:t>
            </w:r>
            <w:r w:rsidRPr="005E37FE">
              <w:rPr>
                <w:noProof/>
                <w:sz w:val="24"/>
                <w:szCs w:val="24"/>
              </w:rPr>
              <w:t xml:space="preserve"> </w:t>
            </w:r>
          </w:p>
          <w:p w14:paraId="1B7A6985" w14:textId="77777777" w:rsidR="005E37FE" w:rsidRPr="005E37FE" w:rsidRDefault="005E37FE" w:rsidP="005E37FE">
            <w:pPr>
              <w:autoSpaceDE w:val="0"/>
              <w:autoSpaceDN w:val="0"/>
              <w:adjustRightInd w:val="0"/>
              <w:rPr>
                <w:b/>
              </w:rPr>
            </w:pPr>
            <w:r w:rsidRPr="005E37FE">
              <w:rPr>
                <w:b/>
              </w:rPr>
              <w:t>Professional development</w:t>
            </w:r>
          </w:p>
          <w:p w14:paraId="422ECE23" w14:textId="77777777" w:rsidR="005E37FE" w:rsidRPr="005E37FE" w:rsidRDefault="005E37FE" w:rsidP="005E37FE">
            <w:pPr>
              <w:autoSpaceDE w:val="0"/>
              <w:autoSpaceDN w:val="0"/>
              <w:adjustRightInd w:val="0"/>
            </w:pPr>
            <w:r w:rsidRPr="005E37FE">
              <w:t>Victorian City Council offers study assistance for staff undertaking relevant undergraduate or postgraduate studies. In the past year, 21 staff were successful in obtaining this form of support. council also provides a comprehensive corporate learning program that supports a broad range of staff development needs. This is developed in alignment with strategic priorities as well as in response to needs identified through performance and development plans. A variety of learning methodologies are used including e-learning, facilitated workshops and personal coaching.</w:t>
            </w:r>
          </w:p>
          <w:p w14:paraId="18A6DEBF" w14:textId="77777777" w:rsidR="005E37FE" w:rsidRPr="005E37FE" w:rsidRDefault="005E37FE" w:rsidP="005E37FE">
            <w:pPr>
              <w:autoSpaceDE w:val="0"/>
              <w:autoSpaceDN w:val="0"/>
              <w:adjustRightInd w:val="0"/>
              <w:rPr>
                <w:b/>
              </w:rPr>
            </w:pPr>
            <w:r w:rsidRPr="005E37FE">
              <w:rPr>
                <w:b/>
              </w:rPr>
              <w:t>Preventing violence against women</w:t>
            </w:r>
          </w:p>
          <w:p w14:paraId="54BC0A8B" w14:textId="77777777" w:rsidR="005E37FE" w:rsidRPr="005E37FE" w:rsidRDefault="005E37FE" w:rsidP="005E37FE">
            <w:pPr>
              <w:autoSpaceDE w:val="0"/>
              <w:autoSpaceDN w:val="0"/>
              <w:adjustRightInd w:val="0"/>
            </w:pPr>
            <w:r w:rsidRPr="005E37FE">
              <w:t>The Prevention of Violence Against Women works primarily through promoting gender equity and building respectful and safe relationships and breaking down stereotypes of women. This is a prevention approach consistent with council’s health and wellbeing planning approach. This year the partnership achieved significant liaison with council staff to promote gender equity within the workplace. Facilities and programs this year included a whole of staff presentation with guest speaker Phil Cleary including 80 depot staff and the development of tools and training to support council to achieve gender equity and support the community.</w:t>
            </w:r>
          </w:p>
          <w:p w14:paraId="4CED6970" w14:textId="77777777" w:rsidR="005E37FE" w:rsidRPr="005E37FE" w:rsidRDefault="005E37FE" w:rsidP="005E37FE">
            <w:pPr>
              <w:autoSpaceDE w:val="0"/>
              <w:autoSpaceDN w:val="0"/>
              <w:adjustRightInd w:val="0"/>
              <w:rPr>
                <w:b/>
              </w:rPr>
            </w:pPr>
            <w:r w:rsidRPr="005E37FE">
              <w:rPr>
                <w:b/>
              </w:rPr>
              <w:t>Health and safety</w:t>
            </w:r>
          </w:p>
          <w:p w14:paraId="4AF2B997" w14:textId="77777777" w:rsidR="005E37FE" w:rsidRPr="005E37FE" w:rsidRDefault="005E37FE" w:rsidP="005E37FE">
            <w:pPr>
              <w:autoSpaceDE w:val="0"/>
              <w:autoSpaceDN w:val="0"/>
              <w:adjustRightInd w:val="0"/>
            </w:pPr>
            <w:r w:rsidRPr="005E37FE">
              <w:t xml:space="preserve">Council’s aim is to maintain a safety culture that supports an incident and injury-free workplace for all employees, councillors, contractors, visitors and the public. Over the last 12 months, council has maintained a Health and Safety Management System. </w:t>
            </w:r>
          </w:p>
          <w:p w14:paraId="5CC6AFC5" w14:textId="77777777" w:rsidR="005E37FE" w:rsidRPr="005E37FE" w:rsidRDefault="005E37FE" w:rsidP="005E37FE">
            <w:pPr>
              <w:autoSpaceDE w:val="0"/>
              <w:autoSpaceDN w:val="0"/>
              <w:adjustRightInd w:val="0"/>
            </w:pPr>
            <w:r w:rsidRPr="005E37FE">
              <w:t>Council has been successful in maintaining Advanced Level accreditation in the Safety Management Achievement Program, SafetyMap. SafetyMAP is an audit tool designed by WorkSafe to help workplaces improve their ability to manage health and safety and protect people at work. This accreditation confirms the Health and Safety Management System is embedded throughout each department of the organisation.</w:t>
            </w:r>
          </w:p>
          <w:p w14:paraId="4D51F135" w14:textId="77777777" w:rsidR="005E37FE" w:rsidRPr="005E37FE" w:rsidRDefault="005E37FE" w:rsidP="005E37FE">
            <w:pPr>
              <w:autoSpaceDE w:val="0"/>
              <w:autoSpaceDN w:val="0"/>
              <w:adjustRightInd w:val="0"/>
            </w:pPr>
          </w:p>
        </w:tc>
      </w:tr>
      <w:tr w:rsidR="005E37FE" w:rsidRPr="005E37FE" w14:paraId="50A0FF4E" w14:textId="77777777" w:rsidTr="00752787">
        <w:trPr>
          <w:trHeight w:val="1209"/>
        </w:trPr>
        <w:tc>
          <w:tcPr>
            <w:tcW w:w="8929" w:type="dxa"/>
            <w:gridSpan w:val="2"/>
          </w:tcPr>
          <w:tbl>
            <w:tblPr>
              <w:tblW w:w="10030" w:type="dxa"/>
              <w:shd w:val="solid" w:color="D9D9D9" w:fill="auto"/>
              <w:tblLayout w:type="fixed"/>
              <w:tblLook w:val="04A0" w:firstRow="1" w:lastRow="0" w:firstColumn="1" w:lastColumn="0" w:noHBand="0" w:noVBand="1"/>
            </w:tblPr>
            <w:tblGrid>
              <w:gridCol w:w="10030"/>
            </w:tblGrid>
            <w:tr w:rsidR="005E37FE" w:rsidRPr="005E37FE" w14:paraId="551B3463" w14:textId="77777777" w:rsidTr="00752787">
              <w:tc>
                <w:tcPr>
                  <w:tcW w:w="9853" w:type="dxa"/>
                  <w:shd w:val="solid" w:color="D9D9D9" w:fill="auto"/>
                </w:tcPr>
                <w:p w14:paraId="0A540A48" w14:textId="77777777" w:rsidR="005E37FE" w:rsidRPr="005E37FE" w:rsidRDefault="005E37FE" w:rsidP="005E37FE">
                  <w:pPr>
                    <w:autoSpaceDE w:val="0"/>
                    <w:autoSpaceDN w:val="0"/>
                    <w:adjustRightInd w:val="0"/>
                    <w:spacing w:after="120"/>
                    <w:rPr>
                      <w:b/>
                      <w:color w:val="47999C"/>
                    </w:rPr>
                  </w:pPr>
                  <w:r w:rsidRPr="005E37FE">
                    <w:rPr>
                      <w:b/>
                      <w:color w:val="B3272F"/>
                      <w:sz w:val="24"/>
                      <w:szCs w:val="28"/>
                    </w:rPr>
                    <w:lastRenderedPageBreak/>
                    <w:t xml:space="preserve">Better </w:t>
                  </w:r>
                  <w:r w:rsidRPr="005E37FE">
                    <w:rPr>
                      <w:b/>
                      <w:color w:val="C00000"/>
                      <w:sz w:val="24"/>
                      <w:szCs w:val="28"/>
                    </w:rPr>
                    <w:t>practice commentary</w:t>
                  </w:r>
                </w:p>
              </w:tc>
            </w:tr>
            <w:tr w:rsidR="005E37FE" w:rsidRPr="005E37FE" w14:paraId="39CAA9DA" w14:textId="77777777" w:rsidTr="00752787">
              <w:trPr>
                <w:trHeight w:val="329"/>
              </w:trPr>
              <w:tc>
                <w:tcPr>
                  <w:tcW w:w="9853" w:type="dxa"/>
                  <w:shd w:val="solid" w:color="D9D9D9" w:fill="auto"/>
                </w:tcPr>
                <w:p w14:paraId="0FB597B4" w14:textId="77777777" w:rsidR="005E37FE" w:rsidRPr="005E37FE" w:rsidRDefault="005E37FE" w:rsidP="005E37FE">
                  <w:pPr>
                    <w:numPr>
                      <w:ilvl w:val="0"/>
                      <w:numId w:val="36"/>
                    </w:numPr>
                    <w:autoSpaceDE w:val="0"/>
                    <w:autoSpaceDN w:val="0"/>
                    <w:adjustRightInd w:val="0"/>
                    <w:spacing w:before="0" w:after="0"/>
                    <w:ind w:left="426"/>
                  </w:pPr>
                  <w:r w:rsidRPr="005E37FE">
                    <w:t xml:space="preserve">The Other Staff Matters section is not required for the purposes of the legislation however it is </w:t>
                  </w:r>
                </w:p>
                <w:p w14:paraId="448990C8" w14:textId="77777777" w:rsidR="005E37FE" w:rsidRPr="005E37FE" w:rsidRDefault="005E37FE" w:rsidP="005E37FE">
                  <w:pPr>
                    <w:autoSpaceDE w:val="0"/>
                    <w:autoSpaceDN w:val="0"/>
                    <w:adjustRightInd w:val="0"/>
                    <w:spacing w:before="0" w:after="0"/>
                    <w:ind w:left="426"/>
                  </w:pPr>
                  <w:r w:rsidRPr="005E37FE">
                    <w:t xml:space="preserve">considered better practice to provide additional information about council staff employment. Other </w:t>
                  </w:r>
                </w:p>
                <w:p w14:paraId="6C8431EE" w14:textId="77777777" w:rsidR="005E37FE" w:rsidRPr="005E37FE" w:rsidRDefault="005E37FE" w:rsidP="005E37FE">
                  <w:pPr>
                    <w:autoSpaceDE w:val="0"/>
                    <w:autoSpaceDN w:val="0"/>
                    <w:adjustRightInd w:val="0"/>
                    <w:spacing w:before="0" w:after="0"/>
                    <w:ind w:left="426"/>
                  </w:pPr>
                  <w:r w:rsidRPr="005E37FE">
                    <w:t xml:space="preserve">information that could be considered includes: volunteers; well being; attraction and retention; and </w:t>
                  </w:r>
                </w:p>
                <w:p w14:paraId="267C592B" w14:textId="77777777" w:rsidR="005E37FE" w:rsidRPr="005E37FE" w:rsidRDefault="005E37FE" w:rsidP="005E37FE">
                  <w:pPr>
                    <w:autoSpaceDE w:val="0"/>
                    <w:autoSpaceDN w:val="0"/>
                    <w:adjustRightInd w:val="0"/>
                    <w:spacing w:before="0" w:after="0"/>
                    <w:ind w:left="426"/>
                  </w:pPr>
                  <w:r w:rsidRPr="005E37FE">
                    <w:t>recognition of length of service.</w:t>
                  </w:r>
                </w:p>
                <w:p w14:paraId="0B759B12" w14:textId="77777777" w:rsidR="005E37FE" w:rsidRPr="005E37FE" w:rsidRDefault="005E37FE" w:rsidP="005E37FE">
                  <w:pPr>
                    <w:autoSpaceDE w:val="0"/>
                    <w:autoSpaceDN w:val="0"/>
                    <w:adjustRightInd w:val="0"/>
                    <w:spacing w:before="0" w:after="0"/>
                    <w:ind w:left="426"/>
                  </w:pPr>
                </w:p>
              </w:tc>
            </w:tr>
          </w:tbl>
          <w:p w14:paraId="2EE2DF65" w14:textId="77777777" w:rsidR="005E37FE" w:rsidRPr="005E37FE" w:rsidRDefault="005E37FE" w:rsidP="005E37FE">
            <w:pPr>
              <w:autoSpaceDE w:val="0"/>
              <w:autoSpaceDN w:val="0"/>
              <w:adjustRightInd w:val="0"/>
            </w:pPr>
          </w:p>
        </w:tc>
      </w:tr>
      <w:tr w:rsidR="005E37FE" w:rsidRPr="005E37FE" w14:paraId="048958FD" w14:textId="77777777" w:rsidTr="00752787">
        <w:trPr>
          <w:trHeight w:val="1209"/>
        </w:trPr>
        <w:tc>
          <w:tcPr>
            <w:tcW w:w="8929" w:type="dxa"/>
            <w:gridSpan w:val="2"/>
          </w:tcPr>
          <w:p w14:paraId="4B6F3677" w14:textId="77777777" w:rsidR="005E37FE" w:rsidRPr="005E37FE" w:rsidRDefault="005E37FE" w:rsidP="005E37FE">
            <w:pPr>
              <w:autoSpaceDE w:val="0"/>
              <w:autoSpaceDN w:val="0"/>
              <w:adjustRightInd w:val="0"/>
            </w:pPr>
          </w:p>
        </w:tc>
      </w:tr>
    </w:tbl>
    <w:p w14:paraId="242788A6" w14:textId="77777777" w:rsidR="005E37FE" w:rsidRPr="005E37FE" w:rsidRDefault="005E37FE" w:rsidP="005E37FE"/>
    <w:p w14:paraId="1BB21EA0" w14:textId="77777777" w:rsidR="005E37FE" w:rsidRPr="005E37FE" w:rsidRDefault="005E37FE" w:rsidP="005E37FE">
      <w:pPr>
        <w:autoSpaceDE w:val="0"/>
        <w:autoSpaceDN w:val="0"/>
        <w:adjustRightInd w:val="0"/>
        <w:rPr>
          <w:b/>
          <w:sz w:val="28"/>
          <w:szCs w:val="32"/>
        </w:rPr>
      </w:pPr>
      <w:r w:rsidRPr="005E37FE">
        <w:br w:type="page"/>
      </w:r>
      <w:r w:rsidRPr="005E37FE">
        <w:rPr>
          <w:b/>
          <w:sz w:val="28"/>
          <w:szCs w:val="32"/>
        </w:rPr>
        <w:lastRenderedPageBreak/>
        <w:t>Report of Operations</w:t>
      </w:r>
    </w:p>
    <w:p w14:paraId="1B4D9D32" w14:textId="77777777" w:rsidR="005E37FE" w:rsidRPr="005E37FE" w:rsidRDefault="005E37FE" w:rsidP="005E37FE">
      <w:pPr>
        <w:autoSpaceDE w:val="0"/>
        <w:autoSpaceDN w:val="0"/>
        <w:adjustRightInd w:val="0"/>
        <w:rPr>
          <w:szCs w:val="24"/>
        </w:rPr>
      </w:pPr>
      <w:r w:rsidRPr="005E37FE">
        <w:rPr>
          <w:noProof/>
          <w:szCs w:val="24"/>
        </w:rPr>
        <w:drawing>
          <wp:anchor distT="0" distB="0" distL="114300" distR="114300" simplePos="0" relativeHeight="251658281" behindDoc="0" locked="0" layoutInCell="1" allowOverlap="1" wp14:anchorId="273B0614" wp14:editId="1E64EC6F">
            <wp:simplePos x="0" y="0"/>
            <wp:positionH relativeFrom="column">
              <wp:posOffset>3906975</wp:posOffset>
            </wp:positionH>
            <wp:positionV relativeFrom="paragraph">
              <wp:posOffset>70401</wp:posOffset>
            </wp:positionV>
            <wp:extent cx="1859280" cy="963295"/>
            <wp:effectExtent l="0" t="0" r="7620" b="825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r w:rsidRPr="005E37FE">
        <w:rPr>
          <w:szCs w:val="24"/>
        </w:rPr>
        <w:t>For the year ended 30 June 202X</w:t>
      </w:r>
    </w:p>
    <w:tbl>
      <w:tblPr>
        <w:tblW w:w="8790" w:type="dxa"/>
        <w:jc w:val="center"/>
        <w:tblBorders>
          <w:bottom w:val="single" w:sz="4" w:space="0" w:color="000000"/>
        </w:tblBorders>
        <w:tblLayout w:type="fixed"/>
        <w:tblLook w:val="04A0" w:firstRow="1" w:lastRow="0" w:firstColumn="1" w:lastColumn="0" w:noHBand="0" w:noVBand="1"/>
      </w:tblPr>
      <w:tblGrid>
        <w:gridCol w:w="2100"/>
        <w:gridCol w:w="876"/>
        <w:gridCol w:w="5814"/>
      </w:tblGrid>
      <w:tr w:rsidR="005E37FE" w:rsidRPr="005E37FE" w14:paraId="00178791" w14:textId="77777777" w:rsidTr="00752787">
        <w:trPr>
          <w:jc w:val="center"/>
        </w:trPr>
        <w:tc>
          <w:tcPr>
            <w:tcW w:w="8790" w:type="dxa"/>
            <w:gridSpan w:val="3"/>
            <w:tcBorders>
              <w:top w:val="nil"/>
              <w:bottom w:val="nil"/>
            </w:tcBorders>
          </w:tcPr>
          <w:p w14:paraId="0B943C11" w14:textId="77777777" w:rsidR="005E37FE" w:rsidRPr="005E37FE" w:rsidRDefault="005E37FE" w:rsidP="005E37FE">
            <w:pPr>
              <w:autoSpaceDE w:val="0"/>
              <w:autoSpaceDN w:val="0"/>
              <w:adjustRightInd w:val="0"/>
              <w:rPr>
                <w:szCs w:val="24"/>
              </w:rPr>
            </w:pPr>
          </w:p>
          <w:p w14:paraId="50D114CB" w14:textId="77777777" w:rsidR="005E37FE" w:rsidRPr="005E37FE" w:rsidRDefault="005E37FE" w:rsidP="005E37FE">
            <w:pPr>
              <w:autoSpaceDE w:val="0"/>
              <w:autoSpaceDN w:val="0"/>
              <w:adjustRightInd w:val="0"/>
              <w:rPr>
                <w:b/>
                <w:color w:val="B3272F"/>
                <w:sz w:val="28"/>
                <w:szCs w:val="32"/>
              </w:rPr>
            </w:pPr>
            <w:r w:rsidRPr="005E37FE">
              <w:rPr>
                <w:b/>
                <w:color w:val="B3272F"/>
                <w:sz w:val="28"/>
                <w:szCs w:val="32"/>
              </w:rPr>
              <w:t>Our performance</w:t>
            </w:r>
          </w:p>
        </w:tc>
      </w:tr>
      <w:tr w:rsidR="005E37FE" w:rsidRPr="005E37FE" w14:paraId="3C60269A" w14:textId="77777777" w:rsidTr="00752787">
        <w:trPr>
          <w:jc w:val="center"/>
        </w:trPr>
        <w:tc>
          <w:tcPr>
            <w:tcW w:w="8790" w:type="dxa"/>
            <w:gridSpan w:val="3"/>
            <w:tcBorders>
              <w:bottom w:val="nil"/>
            </w:tcBorders>
          </w:tcPr>
          <w:p w14:paraId="21B874A8" w14:textId="77777777" w:rsidR="005E37FE" w:rsidRPr="005E37FE" w:rsidRDefault="005E37FE" w:rsidP="005E37FE">
            <w:pPr>
              <w:autoSpaceDE w:val="0"/>
              <w:autoSpaceDN w:val="0"/>
              <w:adjustRightInd w:val="0"/>
              <w:rPr>
                <w:b/>
                <w:color w:val="B3272F"/>
              </w:rPr>
            </w:pPr>
            <w:r w:rsidRPr="005E37FE">
              <w:rPr>
                <w:b/>
                <w:color w:val="B3272F"/>
                <w:szCs w:val="24"/>
              </w:rPr>
              <w:t>Integrated strategic planning and reporting framework</w:t>
            </w:r>
          </w:p>
        </w:tc>
      </w:tr>
      <w:tr w:rsidR="005E37FE" w:rsidRPr="005E37FE" w14:paraId="4A9681DD" w14:textId="77777777" w:rsidTr="00752787">
        <w:trPr>
          <w:trHeight w:val="9074"/>
          <w:jc w:val="center"/>
        </w:trPr>
        <w:tc>
          <w:tcPr>
            <w:tcW w:w="8790" w:type="dxa"/>
            <w:gridSpan w:val="3"/>
            <w:tcBorders>
              <w:bottom w:val="nil"/>
            </w:tcBorders>
          </w:tcPr>
          <w:p w14:paraId="4FB5B3B1" w14:textId="77777777" w:rsidR="005E37FE" w:rsidRPr="005E37FE" w:rsidRDefault="005E37FE" w:rsidP="005E37FE">
            <w:pPr>
              <w:rPr>
                <w:rFonts w:asciiTheme="minorHAnsi" w:hAnsiTheme="minorHAnsi" w:cstheme="minorHAnsi"/>
              </w:rPr>
            </w:pPr>
            <w:bookmarkStart w:id="4" w:name="_Hlk58322113"/>
            <w:r w:rsidRPr="005E37FE">
              <w:rPr>
                <w:rFonts w:asciiTheme="minorHAnsi" w:hAnsiTheme="minorHAnsi" w:cstheme="minorHAnsi"/>
              </w:rPr>
              <w:t>Part 4 of the Local Government Act 2020 requires councils to prepare the following:</w:t>
            </w:r>
          </w:p>
          <w:bookmarkEnd w:id="4"/>
          <w:p w14:paraId="08BB6DAA" w14:textId="77777777" w:rsidR="005E37FE" w:rsidRPr="005E37FE" w:rsidRDefault="005E37FE" w:rsidP="005E37FE">
            <w:pPr>
              <w:numPr>
                <w:ilvl w:val="0"/>
                <w:numId w:val="50"/>
              </w:numPr>
              <w:spacing w:before="0" w:after="0" w:line="240" w:lineRule="atLeast"/>
              <w:contextualSpacing/>
              <w:rPr>
                <w:rFonts w:asciiTheme="minorHAnsi" w:hAnsiTheme="minorHAnsi" w:cstheme="minorHAnsi"/>
                <w:szCs w:val="18"/>
                <w:lang w:eastAsia="en-AU"/>
              </w:rPr>
            </w:pPr>
            <w:r w:rsidRPr="005E37FE">
              <w:rPr>
                <w:rFonts w:asciiTheme="minorHAnsi" w:hAnsiTheme="minorHAnsi" w:cstheme="minorHAnsi"/>
                <w:szCs w:val="18"/>
                <w:lang w:eastAsia="en-AU"/>
              </w:rPr>
              <w:t>A Community Vision (for at least the next 10 financial years);</w:t>
            </w:r>
          </w:p>
          <w:p w14:paraId="196AB680" w14:textId="77777777" w:rsidR="005E37FE" w:rsidRPr="005E37FE" w:rsidRDefault="005E37FE" w:rsidP="005E37FE">
            <w:pPr>
              <w:numPr>
                <w:ilvl w:val="0"/>
                <w:numId w:val="50"/>
              </w:numPr>
              <w:spacing w:before="0" w:after="0" w:line="240" w:lineRule="atLeast"/>
              <w:contextualSpacing/>
              <w:rPr>
                <w:rFonts w:asciiTheme="minorHAnsi" w:hAnsiTheme="minorHAnsi" w:cstheme="minorHAnsi"/>
                <w:szCs w:val="18"/>
                <w:lang w:eastAsia="en-AU"/>
              </w:rPr>
            </w:pPr>
            <w:r w:rsidRPr="005E37FE">
              <w:rPr>
                <w:rFonts w:asciiTheme="minorHAnsi" w:hAnsiTheme="minorHAnsi" w:cstheme="minorHAnsi"/>
                <w:szCs w:val="18"/>
                <w:lang w:eastAsia="en-AU"/>
              </w:rPr>
              <w:t>A Council Plan (for at least the next 4 financial years);</w:t>
            </w:r>
          </w:p>
          <w:p w14:paraId="2DE818A1" w14:textId="77777777" w:rsidR="005E37FE" w:rsidRPr="005E37FE" w:rsidRDefault="005E37FE" w:rsidP="005E37FE">
            <w:pPr>
              <w:numPr>
                <w:ilvl w:val="0"/>
                <w:numId w:val="50"/>
              </w:numPr>
              <w:spacing w:before="0" w:after="0" w:line="240" w:lineRule="atLeast"/>
              <w:contextualSpacing/>
              <w:rPr>
                <w:rFonts w:asciiTheme="minorHAnsi" w:hAnsiTheme="minorHAnsi" w:cstheme="minorHAnsi"/>
                <w:szCs w:val="18"/>
                <w:lang w:eastAsia="en-AU"/>
              </w:rPr>
            </w:pPr>
            <w:r w:rsidRPr="005E37FE">
              <w:rPr>
                <w:rFonts w:asciiTheme="minorHAnsi" w:hAnsiTheme="minorHAnsi" w:cstheme="minorHAnsi"/>
                <w:szCs w:val="18"/>
                <w:lang w:eastAsia="en-AU"/>
              </w:rPr>
              <w:t>A Financial Plan (for at least the next 10 financial years);</w:t>
            </w:r>
          </w:p>
          <w:p w14:paraId="3C05A0F2" w14:textId="77777777" w:rsidR="005E37FE" w:rsidRPr="005E37FE" w:rsidRDefault="005E37FE" w:rsidP="005E37FE">
            <w:pPr>
              <w:numPr>
                <w:ilvl w:val="0"/>
                <w:numId w:val="50"/>
              </w:numPr>
              <w:spacing w:before="0" w:after="0" w:line="240" w:lineRule="atLeast"/>
              <w:contextualSpacing/>
              <w:rPr>
                <w:rFonts w:asciiTheme="minorHAnsi" w:hAnsiTheme="minorHAnsi" w:cstheme="minorHAnsi"/>
                <w:szCs w:val="18"/>
                <w:lang w:eastAsia="en-AU"/>
              </w:rPr>
            </w:pPr>
            <w:r w:rsidRPr="005E37FE">
              <w:rPr>
                <w:rFonts w:asciiTheme="minorHAnsi" w:hAnsiTheme="minorHAnsi" w:cstheme="minorHAnsi"/>
                <w:szCs w:val="18"/>
                <w:lang w:eastAsia="en-AU"/>
              </w:rPr>
              <w:t>An Asset Plan (for at least the next 10 financial years);</w:t>
            </w:r>
          </w:p>
          <w:p w14:paraId="3EFC3031" w14:textId="77777777" w:rsidR="005E37FE" w:rsidRPr="005E37FE" w:rsidRDefault="005E37FE" w:rsidP="005E37FE">
            <w:pPr>
              <w:numPr>
                <w:ilvl w:val="0"/>
                <w:numId w:val="50"/>
              </w:numPr>
              <w:spacing w:before="0" w:after="0" w:line="240" w:lineRule="atLeast"/>
              <w:contextualSpacing/>
              <w:rPr>
                <w:rFonts w:asciiTheme="minorHAnsi" w:hAnsiTheme="minorHAnsi" w:cstheme="minorHAnsi"/>
                <w:szCs w:val="18"/>
                <w:lang w:eastAsia="en-AU"/>
              </w:rPr>
            </w:pPr>
            <w:r w:rsidRPr="005E37FE">
              <w:rPr>
                <w:rFonts w:asciiTheme="minorHAnsi" w:hAnsiTheme="minorHAnsi" w:cstheme="minorHAnsi"/>
                <w:szCs w:val="18"/>
                <w:lang w:eastAsia="en-AU"/>
              </w:rPr>
              <w:t>A Revenue and Rating Plan (for at least the next 4 financial years);</w:t>
            </w:r>
          </w:p>
          <w:p w14:paraId="6BD19E31" w14:textId="77777777" w:rsidR="005E37FE" w:rsidRPr="005E37FE" w:rsidRDefault="005E37FE" w:rsidP="005E37FE">
            <w:pPr>
              <w:numPr>
                <w:ilvl w:val="0"/>
                <w:numId w:val="50"/>
              </w:numPr>
              <w:spacing w:before="0" w:after="0" w:line="240" w:lineRule="atLeast"/>
              <w:contextualSpacing/>
              <w:rPr>
                <w:rFonts w:asciiTheme="minorHAnsi" w:hAnsiTheme="minorHAnsi" w:cstheme="minorHAnsi"/>
                <w:szCs w:val="18"/>
                <w:lang w:eastAsia="en-AU"/>
              </w:rPr>
            </w:pPr>
            <w:r w:rsidRPr="005E37FE">
              <w:rPr>
                <w:rFonts w:asciiTheme="minorHAnsi" w:hAnsiTheme="minorHAnsi" w:cstheme="minorHAnsi"/>
                <w:szCs w:val="18"/>
                <w:lang w:eastAsia="en-AU"/>
              </w:rPr>
              <w:t>An Annual Budget (for the next 4 financial years);</w:t>
            </w:r>
          </w:p>
          <w:p w14:paraId="63AEA832" w14:textId="77777777" w:rsidR="005E37FE" w:rsidRPr="005E37FE" w:rsidRDefault="005E37FE" w:rsidP="005E37FE">
            <w:pPr>
              <w:numPr>
                <w:ilvl w:val="0"/>
                <w:numId w:val="50"/>
              </w:numPr>
              <w:spacing w:before="0" w:after="0" w:line="240" w:lineRule="atLeast"/>
              <w:contextualSpacing/>
              <w:rPr>
                <w:rFonts w:asciiTheme="minorHAnsi" w:hAnsiTheme="minorHAnsi" w:cstheme="minorHAnsi"/>
                <w:szCs w:val="18"/>
                <w:lang w:eastAsia="en-AU"/>
              </w:rPr>
            </w:pPr>
            <w:r w:rsidRPr="005E37FE">
              <w:rPr>
                <w:rFonts w:asciiTheme="minorHAnsi" w:hAnsiTheme="minorHAnsi" w:cstheme="minorHAnsi"/>
                <w:szCs w:val="18"/>
                <w:lang w:eastAsia="en-AU"/>
              </w:rPr>
              <w:t>A Quarterly Budget Report;</w:t>
            </w:r>
          </w:p>
          <w:p w14:paraId="3E7783AB" w14:textId="77777777" w:rsidR="005E37FE" w:rsidRPr="005E37FE" w:rsidRDefault="005E37FE" w:rsidP="005E37FE">
            <w:pPr>
              <w:numPr>
                <w:ilvl w:val="0"/>
                <w:numId w:val="50"/>
              </w:numPr>
              <w:spacing w:before="0" w:after="0" w:line="240" w:lineRule="atLeast"/>
              <w:contextualSpacing/>
              <w:rPr>
                <w:rFonts w:asciiTheme="minorHAnsi" w:hAnsiTheme="minorHAnsi" w:cstheme="minorHAnsi"/>
                <w:szCs w:val="18"/>
                <w:lang w:eastAsia="en-AU"/>
              </w:rPr>
            </w:pPr>
            <w:r w:rsidRPr="005E37FE">
              <w:rPr>
                <w:rFonts w:asciiTheme="minorHAnsi" w:hAnsiTheme="minorHAnsi" w:cstheme="minorHAnsi"/>
                <w:szCs w:val="18"/>
                <w:lang w:eastAsia="en-AU"/>
              </w:rPr>
              <w:t>An Annual Report (for each financial year); and</w:t>
            </w:r>
          </w:p>
          <w:p w14:paraId="0A031A7B" w14:textId="77777777" w:rsidR="005E37FE" w:rsidRPr="005E37FE" w:rsidRDefault="005E37FE" w:rsidP="005E37FE">
            <w:pPr>
              <w:numPr>
                <w:ilvl w:val="0"/>
                <w:numId w:val="50"/>
              </w:numPr>
              <w:spacing w:before="0" w:after="0" w:line="240" w:lineRule="atLeast"/>
              <w:contextualSpacing/>
              <w:rPr>
                <w:rFonts w:asciiTheme="minorHAnsi" w:hAnsiTheme="minorHAnsi" w:cstheme="minorHAnsi"/>
                <w:szCs w:val="18"/>
                <w:lang w:eastAsia="en-AU"/>
              </w:rPr>
            </w:pPr>
            <w:r w:rsidRPr="005E37FE">
              <w:rPr>
                <w:rFonts w:asciiTheme="minorHAnsi" w:hAnsiTheme="minorHAnsi" w:cstheme="minorHAnsi"/>
                <w:szCs w:val="18"/>
                <w:lang w:eastAsia="en-AU"/>
              </w:rPr>
              <w:t>Financial Policies.</w:t>
            </w:r>
          </w:p>
          <w:p w14:paraId="341B8E9E" w14:textId="77777777" w:rsidR="005E37FE" w:rsidRPr="005E37FE" w:rsidRDefault="005E37FE" w:rsidP="005E37FE">
            <w:pPr>
              <w:spacing w:before="60" w:after="120" w:line="240" w:lineRule="atLeast"/>
              <w:rPr>
                <w:rFonts w:asciiTheme="minorHAnsi" w:hAnsiTheme="minorHAnsi" w:cstheme="minorHAnsi"/>
                <w:szCs w:val="18"/>
              </w:rPr>
            </w:pPr>
            <w:r w:rsidRPr="005E37FE">
              <w:rPr>
                <w:rFonts w:asciiTheme="minorHAnsi" w:hAnsiTheme="minorHAnsi" w:cstheme="minorHAnsi"/>
                <w:szCs w:val="18"/>
              </w:rPr>
              <w:t>The Act also requires councils to prepare:</w:t>
            </w:r>
          </w:p>
          <w:p w14:paraId="203B0424" w14:textId="77777777" w:rsidR="005E37FE" w:rsidRPr="005E37FE" w:rsidRDefault="005E37FE" w:rsidP="005E37FE">
            <w:pPr>
              <w:numPr>
                <w:ilvl w:val="0"/>
                <w:numId w:val="26"/>
              </w:numPr>
              <w:spacing w:before="60" w:after="120" w:line="240" w:lineRule="atLeast"/>
              <w:rPr>
                <w:rFonts w:asciiTheme="minorHAnsi" w:hAnsiTheme="minorHAnsi" w:cstheme="minorHAnsi"/>
                <w:sz w:val="20"/>
              </w:rPr>
            </w:pPr>
            <w:r w:rsidRPr="005E37FE">
              <w:rPr>
                <w:rFonts w:asciiTheme="minorHAnsi" w:hAnsiTheme="minorHAnsi" w:cstheme="minorHAnsi"/>
                <w:szCs w:val="18"/>
              </w:rPr>
              <w:t>A Workforce Plan (including projected staffing requirements for at least 4 years);</w:t>
            </w:r>
            <w:r w:rsidRPr="005E37FE">
              <w:rPr>
                <w:rFonts w:asciiTheme="minorHAnsi" w:hAnsiTheme="minorHAnsi" w:cstheme="minorHAnsi"/>
                <w:szCs w:val="18"/>
              </w:rPr>
              <w:br/>
            </w:r>
          </w:p>
          <w:p w14:paraId="131A8A29" w14:textId="77777777" w:rsidR="005E37FE" w:rsidRPr="005E37FE" w:rsidRDefault="005E37FE" w:rsidP="005E37FE">
            <w:r w:rsidRPr="005E37FE">
              <w:t>The following diagram shows the relationships between the key planning and reporting documents that make up the integrated strategic planning and reporting framework for local government. It also shows that there are opportunities for community and stakeholder input and feedback.</w:t>
            </w:r>
          </w:p>
          <w:p w14:paraId="7C32F965" w14:textId="77777777" w:rsidR="005E37FE" w:rsidRPr="005E37FE" w:rsidRDefault="005E37FE" w:rsidP="005E37FE">
            <w:r w:rsidRPr="005E37FE">
              <w:rPr>
                <w:noProof/>
              </w:rPr>
              <w:drawing>
                <wp:inline distT="0" distB="0" distL="0" distR="0" wp14:anchorId="20CF1686" wp14:editId="439FCEFF">
                  <wp:extent cx="4232606" cy="5595640"/>
                  <wp:effectExtent l="4128" t="0" r="952" b="953"/>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4235954" cy="5600067"/>
                          </a:xfrm>
                          <a:prstGeom prst="rect">
                            <a:avLst/>
                          </a:prstGeom>
                          <a:noFill/>
                        </pic:spPr>
                      </pic:pic>
                    </a:graphicData>
                  </a:graphic>
                </wp:inline>
              </w:drawing>
            </w:r>
          </w:p>
        </w:tc>
      </w:tr>
      <w:tr w:rsidR="005E37FE" w:rsidRPr="005E37FE" w14:paraId="57BE76F4" w14:textId="77777777" w:rsidTr="00752787">
        <w:trPr>
          <w:trHeight w:val="100"/>
          <w:jc w:val="center"/>
        </w:trPr>
        <w:tc>
          <w:tcPr>
            <w:tcW w:w="8790" w:type="dxa"/>
            <w:gridSpan w:val="3"/>
            <w:tcBorders>
              <w:top w:val="nil"/>
              <w:bottom w:val="nil"/>
            </w:tcBorders>
          </w:tcPr>
          <w:p w14:paraId="0B00E3F7" w14:textId="77777777" w:rsidR="005E37FE" w:rsidRPr="005E37FE" w:rsidRDefault="005E37FE" w:rsidP="005E37FE">
            <w:pPr>
              <w:autoSpaceDE w:val="0"/>
              <w:autoSpaceDN w:val="0"/>
              <w:adjustRightInd w:val="0"/>
              <w:rPr>
                <w:b/>
                <w:color w:val="B3272F"/>
                <w:szCs w:val="24"/>
              </w:rPr>
            </w:pPr>
          </w:p>
          <w:p w14:paraId="3C3624B1" w14:textId="77777777" w:rsidR="005E37FE" w:rsidRPr="005E37FE" w:rsidRDefault="005E37FE" w:rsidP="005E37FE">
            <w:pPr>
              <w:autoSpaceDE w:val="0"/>
              <w:autoSpaceDN w:val="0"/>
              <w:adjustRightInd w:val="0"/>
              <w:rPr>
                <w:b/>
                <w:color w:val="B3272F"/>
                <w:szCs w:val="24"/>
              </w:rPr>
            </w:pPr>
          </w:p>
          <w:p w14:paraId="042A695B" w14:textId="77777777" w:rsidR="005E37FE" w:rsidRPr="005E37FE" w:rsidRDefault="005E37FE" w:rsidP="005E37FE">
            <w:pPr>
              <w:autoSpaceDE w:val="0"/>
              <w:autoSpaceDN w:val="0"/>
              <w:adjustRightInd w:val="0"/>
              <w:rPr>
                <w:b/>
                <w:color w:val="B3272F"/>
                <w:szCs w:val="24"/>
              </w:rPr>
            </w:pPr>
          </w:p>
          <w:p w14:paraId="6A186D5F" w14:textId="77777777" w:rsidR="005E37FE" w:rsidRPr="005E37FE" w:rsidRDefault="005E37FE" w:rsidP="005E37FE">
            <w:pPr>
              <w:autoSpaceDE w:val="0"/>
              <w:autoSpaceDN w:val="0"/>
              <w:adjustRightInd w:val="0"/>
              <w:rPr>
                <w:b/>
                <w:color w:val="B3272F"/>
                <w:szCs w:val="24"/>
              </w:rPr>
            </w:pPr>
          </w:p>
          <w:p w14:paraId="4628C0E2" w14:textId="77777777" w:rsidR="005E37FE" w:rsidRPr="005E37FE" w:rsidRDefault="005E37FE" w:rsidP="005E37FE">
            <w:pPr>
              <w:autoSpaceDE w:val="0"/>
              <w:autoSpaceDN w:val="0"/>
              <w:adjustRightInd w:val="0"/>
              <w:rPr>
                <w:b/>
                <w:color w:val="B3272F"/>
                <w:szCs w:val="24"/>
              </w:rPr>
            </w:pPr>
          </w:p>
          <w:p w14:paraId="247C831B" w14:textId="77777777" w:rsidR="005E37FE" w:rsidRPr="005E37FE" w:rsidRDefault="005E37FE" w:rsidP="005E37FE">
            <w:pPr>
              <w:autoSpaceDE w:val="0"/>
              <w:autoSpaceDN w:val="0"/>
              <w:adjustRightInd w:val="0"/>
              <w:rPr>
                <w:b/>
              </w:rPr>
            </w:pPr>
            <w:r w:rsidRPr="005E37FE">
              <w:rPr>
                <w:b/>
                <w:color w:val="B3272F"/>
                <w:sz w:val="22"/>
                <w:szCs w:val="32"/>
              </w:rPr>
              <w:t>Council plan</w:t>
            </w:r>
          </w:p>
        </w:tc>
      </w:tr>
      <w:tr w:rsidR="005E37FE" w:rsidRPr="005E37FE" w14:paraId="5D5D8985" w14:textId="77777777" w:rsidTr="00752787">
        <w:trPr>
          <w:jc w:val="center"/>
        </w:trPr>
        <w:tc>
          <w:tcPr>
            <w:tcW w:w="8790" w:type="dxa"/>
            <w:gridSpan w:val="3"/>
            <w:tcBorders>
              <w:top w:val="nil"/>
              <w:bottom w:val="nil"/>
            </w:tcBorders>
          </w:tcPr>
          <w:p w14:paraId="40E647CE" w14:textId="77777777" w:rsidR="005E37FE" w:rsidRPr="005E37FE" w:rsidRDefault="005E37FE" w:rsidP="005E37FE">
            <w:pPr>
              <w:autoSpaceDE w:val="0"/>
              <w:autoSpaceDN w:val="0"/>
              <w:adjustRightInd w:val="0"/>
            </w:pPr>
            <w:r w:rsidRPr="005E37FE">
              <w:t>The council plan 2017-21 includes strategic objectives, strategies for achieving these for the four year period, strategic indicators for monitoring achievement of the strategic objectives and a strategic resource plan.  The following are the five strategic objectives as detailed in the council plan.</w:t>
            </w:r>
          </w:p>
        </w:tc>
      </w:tr>
      <w:tr w:rsidR="005E37FE" w:rsidRPr="005E37FE" w14:paraId="02C908B9" w14:textId="77777777" w:rsidTr="00752787">
        <w:trPr>
          <w:trHeight w:val="692"/>
          <w:jc w:val="center"/>
        </w:trPr>
        <w:tc>
          <w:tcPr>
            <w:tcW w:w="2100" w:type="dxa"/>
            <w:tcBorders>
              <w:bottom w:val="nil"/>
            </w:tcBorders>
            <w:shd w:val="clear" w:color="auto" w:fill="FF9900"/>
          </w:tcPr>
          <w:p w14:paraId="68718B6E" w14:textId="77777777" w:rsidR="005E37FE" w:rsidRPr="005E37FE" w:rsidRDefault="005E37FE" w:rsidP="005E37FE">
            <w:pPr>
              <w:autoSpaceDE w:val="0"/>
              <w:autoSpaceDN w:val="0"/>
              <w:adjustRightInd w:val="0"/>
              <w:ind w:left="317" w:hanging="317"/>
              <w:rPr>
                <w:b/>
                <w:color w:val="000000"/>
              </w:rPr>
            </w:pPr>
            <w:r w:rsidRPr="005E37FE">
              <w:rPr>
                <w:b/>
                <w:color w:val="000000"/>
              </w:rPr>
              <w:t>1.</w:t>
            </w:r>
            <w:r w:rsidRPr="005E37FE">
              <w:rPr>
                <w:b/>
                <w:color w:val="000000"/>
              </w:rPr>
              <w:tab/>
              <w:t>Strengthening communities</w:t>
            </w:r>
          </w:p>
        </w:tc>
        <w:tc>
          <w:tcPr>
            <w:tcW w:w="876" w:type="dxa"/>
            <w:tcBorders>
              <w:bottom w:val="nil"/>
            </w:tcBorders>
            <w:shd w:val="clear" w:color="auto" w:fill="FF9900"/>
            <w:vAlign w:val="center"/>
          </w:tcPr>
          <w:p w14:paraId="66FEEC2D" w14:textId="77777777" w:rsidR="005E37FE" w:rsidRPr="005E37FE" w:rsidRDefault="005E37FE" w:rsidP="005E37FE">
            <w:pPr>
              <w:ind w:left="-80"/>
              <w:rPr>
                <w:b/>
                <w:bCs/>
                <w:i/>
                <w:color w:val="000000"/>
              </w:rPr>
            </w:pPr>
            <w:r w:rsidRPr="005E37FE">
              <w:rPr>
                <w:b/>
                <w:noProof/>
                <w:color w:val="000000"/>
              </w:rPr>
              <w:drawing>
                <wp:inline distT="0" distB="0" distL="0" distR="0" wp14:anchorId="64D4EEF1" wp14:editId="57DF7961">
                  <wp:extent cx="514350" cy="390525"/>
                  <wp:effectExtent l="0" t="0" r="0" b="0"/>
                  <wp:docPr id="731" name="Picture 15" descr="Screen Shot 2015-05-04 at 11.01.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5-05-04 at 11.01.10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c>
          <w:tcPr>
            <w:tcW w:w="5814" w:type="dxa"/>
            <w:tcBorders>
              <w:bottom w:val="nil"/>
            </w:tcBorders>
            <w:shd w:val="clear" w:color="auto" w:fill="FF9900"/>
          </w:tcPr>
          <w:p w14:paraId="5CB765CB" w14:textId="77777777" w:rsidR="005E37FE" w:rsidRPr="005E37FE" w:rsidRDefault="005E37FE" w:rsidP="005E37FE">
            <w:pPr>
              <w:autoSpaceDE w:val="0"/>
              <w:autoSpaceDN w:val="0"/>
              <w:adjustRightInd w:val="0"/>
              <w:rPr>
                <w:color w:val="000000"/>
              </w:rPr>
            </w:pPr>
            <w:r w:rsidRPr="005E37FE">
              <w:rPr>
                <w:color w:val="000000"/>
              </w:rPr>
              <w:t>We will identify and respond to community needs and provide opportunities to enable people in our community to be supported and involved.</w:t>
            </w:r>
          </w:p>
        </w:tc>
      </w:tr>
      <w:tr w:rsidR="005E37FE" w:rsidRPr="005E37FE" w14:paraId="36DA08C1" w14:textId="77777777" w:rsidTr="00752787">
        <w:trPr>
          <w:trHeight w:val="100"/>
          <w:jc w:val="center"/>
        </w:trPr>
        <w:tc>
          <w:tcPr>
            <w:tcW w:w="2100" w:type="dxa"/>
            <w:tcBorders>
              <w:bottom w:val="nil"/>
            </w:tcBorders>
            <w:shd w:val="clear" w:color="auto" w:fill="9D9C5A"/>
          </w:tcPr>
          <w:p w14:paraId="75604ADD" w14:textId="77777777" w:rsidR="005E37FE" w:rsidRPr="005E37FE" w:rsidRDefault="005E37FE" w:rsidP="005E37FE">
            <w:pPr>
              <w:autoSpaceDE w:val="0"/>
              <w:autoSpaceDN w:val="0"/>
              <w:adjustRightInd w:val="0"/>
              <w:ind w:left="317" w:hanging="317"/>
              <w:rPr>
                <w:b/>
                <w:color w:val="000000"/>
              </w:rPr>
            </w:pPr>
            <w:r w:rsidRPr="005E37FE">
              <w:rPr>
                <w:b/>
                <w:color w:val="000000"/>
              </w:rPr>
              <w:t>2.</w:t>
            </w:r>
            <w:r w:rsidRPr="005E37FE">
              <w:rPr>
                <w:b/>
                <w:color w:val="000000"/>
              </w:rPr>
              <w:tab/>
              <w:t>Enhancing the environment</w:t>
            </w:r>
          </w:p>
        </w:tc>
        <w:tc>
          <w:tcPr>
            <w:tcW w:w="876" w:type="dxa"/>
            <w:tcBorders>
              <w:bottom w:val="nil"/>
            </w:tcBorders>
            <w:shd w:val="clear" w:color="auto" w:fill="9D9C5A"/>
          </w:tcPr>
          <w:p w14:paraId="0A250032" w14:textId="77777777" w:rsidR="005E37FE" w:rsidRPr="005E37FE" w:rsidRDefault="005E37FE" w:rsidP="005E37FE">
            <w:pPr>
              <w:autoSpaceDE w:val="0"/>
              <w:autoSpaceDN w:val="0"/>
              <w:adjustRightInd w:val="0"/>
              <w:rPr>
                <w:b/>
                <w:color w:val="000000"/>
              </w:rPr>
            </w:pPr>
            <w:r w:rsidRPr="005E37FE">
              <w:rPr>
                <w:b/>
                <w:noProof/>
                <w:color w:val="000000"/>
              </w:rPr>
              <w:drawing>
                <wp:inline distT="0" distB="0" distL="0" distR="0" wp14:anchorId="3340524F" wp14:editId="45A272E5">
                  <wp:extent cx="419100" cy="371475"/>
                  <wp:effectExtent l="0" t="0" r="0" b="0"/>
                  <wp:docPr id="732" name="Picture 11" descr="Screen Shot 2015-05-04 at 11.01.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5-04 at 11.01.16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c>
        <w:tc>
          <w:tcPr>
            <w:tcW w:w="5814" w:type="dxa"/>
            <w:tcBorders>
              <w:bottom w:val="nil"/>
            </w:tcBorders>
            <w:shd w:val="clear" w:color="auto" w:fill="9D9C5A"/>
          </w:tcPr>
          <w:p w14:paraId="4885249A" w14:textId="77777777" w:rsidR="005E37FE" w:rsidRPr="005E37FE" w:rsidRDefault="005E37FE" w:rsidP="005E37FE">
            <w:pPr>
              <w:autoSpaceDE w:val="0"/>
              <w:autoSpaceDN w:val="0"/>
              <w:adjustRightInd w:val="0"/>
              <w:rPr>
                <w:color w:val="000000"/>
              </w:rPr>
            </w:pPr>
            <w:r w:rsidRPr="005E37FE">
              <w:rPr>
                <w:color w:val="000000"/>
              </w:rPr>
              <w:t>We will improve our natural and urban environment in a sustainable way.</w:t>
            </w:r>
          </w:p>
        </w:tc>
      </w:tr>
      <w:tr w:rsidR="005E37FE" w:rsidRPr="005E37FE" w14:paraId="7D15E01C" w14:textId="77777777" w:rsidTr="00752787">
        <w:trPr>
          <w:jc w:val="center"/>
        </w:trPr>
        <w:tc>
          <w:tcPr>
            <w:tcW w:w="2100" w:type="dxa"/>
            <w:tcBorders>
              <w:bottom w:val="nil"/>
            </w:tcBorders>
            <w:shd w:val="clear" w:color="auto" w:fill="908DB7"/>
          </w:tcPr>
          <w:p w14:paraId="658EA1A9" w14:textId="77777777" w:rsidR="005E37FE" w:rsidRPr="005E37FE" w:rsidRDefault="005E37FE" w:rsidP="005E37FE">
            <w:pPr>
              <w:autoSpaceDE w:val="0"/>
              <w:autoSpaceDN w:val="0"/>
              <w:adjustRightInd w:val="0"/>
              <w:ind w:left="317" w:hanging="317"/>
              <w:rPr>
                <w:b/>
                <w:color w:val="000000"/>
              </w:rPr>
            </w:pPr>
            <w:r w:rsidRPr="005E37FE">
              <w:rPr>
                <w:b/>
                <w:color w:val="000000"/>
              </w:rPr>
              <w:t>3.</w:t>
            </w:r>
            <w:r w:rsidRPr="005E37FE">
              <w:rPr>
                <w:b/>
                <w:color w:val="000000"/>
              </w:rPr>
              <w:tab/>
              <w:t>Ensuring liveability and amenity</w:t>
            </w:r>
          </w:p>
        </w:tc>
        <w:tc>
          <w:tcPr>
            <w:tcW w:w="876" w:type="dxa"/>
            <w:tcBorders>
              <w:bottom w:val="nil"/>
            </w:tcBorders>
            <w:shd w:val="clear" w:color="auto" w:fill="908DB7"/>
          </w:tcPr>
          <w:p w14:paraId="2BDCD086" w14:textId="77777777" w:rsidR="005E37FE" w:rsidRPr="005E37FE" w:rsidRDefault="005E37FE" w:rsidP="005E37FE">
            <w:pPr>
              <w:autoSpaceDE w:val="0"/>
              <w:autoSpaceDN w:val="0"/>
              <w:adjustRightInd w:val="0"/>
              <w:rPr>
                <w:color w:val="000000"/>
              </w:rPr>
            </w:pPr>
            <w:r w:rsidRPr="005E37FE">
              <w:rPr>
                <w:b/>
                <w:noProof/>
                <w:color w:val="000000"/>
              </w:rPr>
              <w:drawing>
                <wp:inline distT="0" distB="0" distL="0" distR="0" wp14:anchorId="041E9F00" wp14:editId="25C67461">
                  <wp:extent cx="419100" cy="333375"/>
                  <wp:effectExtent l="0" t="0" r="0" b="0"/>
                  <wp:docPr id="733" name="Picture 19" descr="Screen Shot 2015-05-04 at 11.0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5-05-04 at 11.01.22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p>
        </w:tc>
        <w:tc>
          <w:tcPr>
            <w:tcW w:w="5814" w:type="dxa"/>
            <w:tcBorders>
              <w:bottom w:val="nil"/>
            </w:tcBorders>
            <w:shd w:val="clear" w:color="auto" w:fill="908DB7"/>
          </w:tcPr>
          <w:p w14:paraId="51386F62" w14:textId="77777777" w:rsidR="005E37FE" w:rsidRPr="005E37FE" w:rsidRDefault="005E37FE" w:rsidP="005E37FE">
            <w:pPr>
              <w:autoSpaceDE w:val="0"/>
              <w:autoSpaceDN w:val="0"/>
              <w:adjustRightInd w:val="0"/>
              <w:rPr>
                <w:color w:val="000000"/>
              </w:rPr>
            </w:pPr>
            <w:r w:rsidRPr="005E37FE">
              <w:rPr>
                <w:color w:val="000000"/>
              </w:rPr>
              <w:t>We will protect and improve the character of our neighbourhoods for current and future generations.</w:t>
            </w:r>
          </w:p>
        </w:tc>
      </w:tr>
      <w:tr w:rsidR="005E37FE" w:rsidRPr="005E37FE" w14:paraId="1D2EE40E" w14:textId="77777777" w:rsidTr="00752787">
        <w:trPr>
          <w:jc w:val="center"/>
        </w:trPr>
        <w:tc>
          <w:tcPr>
            <w:tcW w:w="2100" w:type="dxa"/>
            <w:tcBorders>
              <w:bottom w:val="nil"/>
            </w:tcBorders>
            <w:shd w:val="clear" w:color="auto" w:fill="C56978"/>
          </w:tcPr>
          <w:p w14:paraId="4B438663" w14:textId="77777777" w:rsidR="005E37FE" w:rsidRPr="005E37FE" w:rsidRDefault="005E37FE" w:rsidP="005E37FE">
            <w:pPr>
              <w:autoSpaceDE w:val="0"/>
              <w:autoSpaceDN w:val="0"/>
              <w:adjustRightInd w:val="0"/>
              <w:ind w:left="317" w:hanging="317"/>
              <w:rPr>
                <w:b/>
                <w:color w:val="000000"/>
              </w:rPr>
            </w:pPr>
            <w:r w:rsidRPr="005E37FE">
              <w:rPr>
                <w:b/>
                <w:color w:val="000000"/>
              </w:rPr>
              <w:t>4.</w:t>
            </w:r>
            <w:r w:rsidRPr="005E37FE">
              <w:rPr>
                <w:b/>
                <w:color w:val="000000"/>
              </w:rPr>
              <w:tab/>
              <w:t>Providing facilities and assets</w:t>
            </w:r>
          </w:p>
        </w:tc>
        <w:tc>
          <w:tcPr>
            <w:tcW w:w="876" w:type="dxa"/>
            <w:tcBorders>
              <w:bottom w:val="nil"/>
            </w:tcBorders>
            <w:shd w:val="clear" w:color="auto" w:fill="C56978"/>
          </w:tcPr>
          <w:p w14:paraId="78875350" w14:textId="77777777" w:rsidR="005E37FE" w:rsidRPr="005E37FE" w:rsidRDefault="005E37FE" w:rsidP="005E37FE">
            <w:pPr>
              <w:autoSpaceDE w:val="0"/>
              <w:autoSpaceDN w:val="0"/>
              <w:adjustRightInd w:val="0"/>
              <w:rPr>
                <w:color w:val="000000"/>
              </w:rPr>
            </w:pPr>
          </w:p>
          <w:p w14:paraId="7A940B9C" w14:textId="77777777" w:rsidR="005E37FE" w:rsidRPr="005E37FE" w:rsidRDefault="005E37FE" w:rsidP="005E37FE">
            <w:pPr>
              <w:autoSpaceDE w:val="0"/>
              <w:autoSpaceDN w:val="0"/>
              <w:adjustRightInd w:val="0"/>
              <w:rPr>
                <w:color w:val="000000"/>
              </w:rPr>
            </w:pPr>
            <w:r w:rsidRPr="005E37FE">
              <w:rPr>
                <w:noProof/>
                <w:color w:val="000000"/>
              </w:rPr>
              <w:drawing>
                <wp:inline distT="0" distB="0" distL="0" distR="0" wp14:anchorId="496B7B9D" wp14:editId="3B720FBA">
                  <wp:extent cx="419100" cy="371475"/>
                  <wp:effectExtent l="0" t="0" r="0" b="0"/>
                  <wp:docPr id="734" name="Picture 13" descr="Screen Shot 2015-05-04 at 11.0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05-04 at 11.01.28 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c>
        <w:tc>
          <w:tcPr>
            <w:tcW w:w="5814" w:type="dxa"/>
            <w:tcBorders>
              <w:bottom w:val="nil"/>
            </w:tcBorders>
            <w:shd w:val="clear" w:color="auto" w:fill="C56978"/>
          </w:tcPr>
          <w:p w14:paraId="1C8E6113" w14:textId="77777777" w:rsidR="005E37FE" w:rsidRPr="005E37FE" w:rsidRDefault="005E37FE" w:rsidP="005E37FE">
            <w:pPr>
              <w:autoSpaceDE w:val="0"/>
              <w:autoSpaceDN w:val="0"/>
              <w:adjustRightInd w:val="0"/>
              <w:rPr>
                <w:color w:val="000000"/>
              </w:rPr>
            </w:pPr>
            <w:r w:rsidRPr="005E37FE">
              <w:rPr>
                <w:color w:val="000000"/>
              </w:rPr>
              <w:t>We will proactively manage the ongoing maintenance and development of council's assets and facilities to meet our community's current and future needs.</w:t>
            </w:r>
          </w:p>
        </w:tc>
      </w:tr>
      <w:tr w:rsidR="005E37FE" w:rsidRPr="005E37FE" w14:paraId="1D43B9DB" w14:textId="77777777" w:rsidTr="00752787">
        <w:trPr>
          <w:jc w:val="center"/>
        </w:trPr>
        <w:tc>
          <w:tcPr>
            <w:tcW w:w="2100" w:type="dxa"/>
            <w:tcBorders>
              <w:bottom w:val="nil"/>
            </w:tcBorders>
            <w:shd w:val="clear" w:color="auto" w:fill="779FC7"/>
          </w:tcPr>
          <w:p w14:paraId="2AEFB1DF" w14:textId="77777777" w:rsidR="005E37FE" w:rsidRPr="005E37FE" w:rsidRDefault="005E37FE" w:rsidP="005E37FE">
            <w:pPr>
              <w:autoSpaceDE w:val="0"/>
              <w:autoSpaceDN w:val="0"/>
              <w:adjustRightInd w:val="0"/>
              <w:ind w:left="317" w:hanging="317"/>
              <w:rPr>
                <w:b/>
                <w:color w:val="000000"/>
              </w:rPr>
            </w:pPr>
            <w:r w:rsidRPr="005E37FE">
              <w:rPr>
                <w:b/>
                <w:color w:val="000000"/>
              </w:rPr>
              <w:t>5.</w:t>
            </w:r>
            <w:r w:rsidRPr="005E37FE">
              <w:rPr>
                <w:b/>
                <w:color w:val="000000"/>
              </w:rPr>
              <w:tab/>
              <w:t>Responsible governance and management</w:t>
            </w:r>
          </w:p>
        </w:tc>
        <w:tc>
          <w:tcPr>
            <w:tcW w:w="876" w:type="dxa"/>
            <w:tcBorders>
              <w:bottom w:val="nil"/>
            </w:tcBorders>
            <w:shd w:val="clear" w:color="auto" w:fill="779FC7"/>
          </w:tcPr>
          <w:p w14:paraId="4887881C" w14:textId="77777777" w:rsidR="005E37FE" w:rsidRPr="005E37FE" w:rsidRDefault="005E37FE" w:rsidP="005E37FE">
            <w:pPr>
              <w:rPr>
                <w:b/>
                <w:color w:val="000000"/>
              </w:rPr>
            </w:pPr>
          </w:p>
          <w:p w14:paraId="127D7AAF" w14:textId="77777777" w:rsidR="005E37FE" w:rsidRPr="005E37FE" w:rsidRDefault="005E37FE" w:rsidP="005E37FE">
            <w:pPr>
              <w:rPr>
                <w:b/>
                <w:color w:val="000000"/>
              </w:rPr>
            </w:pPr>
            <w:r w:rsidRPr="005E37FE">
              <w:rPr>
                <w:b/>
                <w:noProof/>
                <w:color w:val="000000"/>
              </w:rPr>
              <w:drawing>
                <wp:inline distT="0" distB="0" distL="0" distR="0" wp14:anchorId="21D2164F" wp14:editId="13AE8FF8">
                  <wp:extent cx="419100" cy="390525"/>
                  <wp:effectExtent l="0" t="0" r="0" b="0"/>
                  <wp:docPr id="30" name="Picture 14" descr="Screen Shot 2015-05-04 at 11.0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05-04 at 11.01.34 A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14:paraId="72D83D40" w14:textId="77777777" w:rsidR="005E37FE" w:rsidRPr="005E37FE" w:rsidRDefault="005E37FE" w:rsidP="005E37FE">
            <w:pPr>
              <w:autoSpaceDE w:val="0"/>
              <w:autoSpaceDN w:val="0"/>
              <w:adjustRightInd w:val="0"/>
              <w:rPr>
                <w:color w:val="000000"/>
              </w:rPr>
            </w:pPr>
          </w:p>
        </w:tc>
        <w:tc>
          <w:tcPr>
            <w:tcW w:w="5814" w:type="dxa"/>
            <w:tcBorders>
              <w:bottom w:val="nil"/>
            </w:tcBorders>
            <w:shd w:val="clear" w:color="auto" w:fill="779FC7"/>
          </w:tcPr>
          <w:p w14:paraId="6CB2AA7F" w14:textId="77777777" w:rsidR="005E37FE" w:rsidRPr="005E37FE" w:rsidRDefault="005E37FE" w:rsidP="005E37FE">
            <w:pPr>
              <w:autoSpaceDE w:val="0"/>
              <w:autoSpaceDN w:val="0"/>
              <w:adjustRightInd w:val="0"/>
              <w:rPr>
                <w:color w:val="000000"/>
              </w:rPr>
            </w:pPr>
            <w:r w:rsidRPr="005E37FE">
              <w:rPr>
                <w:color w:val="000000"/>
              </w:rPr>
              <w:t>We will demonstrate responsible governance and management by being consensus-oriented, equitable, effective and efficient and ensuring that sound financial and risk management and transparent business practices are carried out.</w:t>
            </w:r>
          </w:p>
        </w:tc>
      </w:tr>
      <w:tr w:rsidR="005E37FE" w:rsidRPr="005E37FE" w14:paraId="41D9861B" w14:textId="77777777" w:rsidTr="00752787">
        <w:trPr>
          <w:jc w:val="center"/>
        </w:trPr>
        <w:tc>
          <w:tcPr>
            <w:tcW w:w="8790" w:type="dxa"/>
            <w:gridSpan w:val="3"/>
            <w:tcBorders>
              <w:bottom w:val="nil"/>
            </w:tcBorders>
          </w:tcPr>
          <w:p w14:paraId="4A3DD9CE" w14:textId="77777777" w:rsidR="005E37FE" w:rsidRPr="005E37FE" w:rsidRDefault="005E37FE" w:rsidP="005E37FE">
            <w:pPr>
              <w:autoSpaceDE w:val="0"/>
              <w:autoSpaceDN w:val="0"/>
              <w:adjustRightInd w:val="0"/>
              <w:rPr>
                <w:color w:val="000000"/>
              </w:rPr>
            </w:pPr>
          </w:p>
        </w:tc>
      </w:tr>
      <w:tr w:rsidR="005E37FE" w:rsidRPr="005E37FE" w14:paraId="119C9BAC" w14:textId="77777777" w:rsidTr="00752787">
        <w:trPr>
          <w:jc w:val="center"/>
        </w:trPr>
        <w:tc>
          <w:tcPr>
            <w:tcW w:w="8790" w:type="dxa"/>
            <w:gridSpan w:val="3"/>
            <w:tcBorders>
              <w:top w:val="nil"/>
              <w:bottom w:val="nil"/>
            </w:tcBorders>
          </w:tcPr>
          <w:p w14:paraId="50FAA495" w14:textId="77777777" w:rsidR="005E37FE" w:rsidRPr="005E37FE" w:rsidRDefault="005E37FE" w:rsidP="005E37FE">
            <w:pPr>
              <w:autoSpaceDE w:val="0"/>
              <w:autoSpaceDN w:val="0"/>
              <w:adjustRightInd w:val="0"/>
              <w:rPr>
                <w:b/>
                <w:color w:val="B3272F"/>
                <w:szCs w:val="24"/>
              </w:rPr>
            </w:pPr>
            <w:r w:rsidRPr="005E37FE">
              <w:rPr>
                <w:noProof/>
                <w:sz w:val="28"/>
                <w:szCs w:val="28"/>
              </w:rPr>
              <w:drawing>
                <wp:anchor distT="0" distB="0" distL="114300" distR="114300" simplePos="0" relativeHeight="251658262" behindDoc="0" locked="0" layoutInCell="1" allowOverlap="1" wp14:anchorId="2AD5EA92" wp14:editId="6B94B5D5">
                  <wp:simplePos x="0" y="0"/>
                  <wp:positionH relativeFrom="margin">
                    <wp:posOffset>3726231</wp:posOffset>
                  </wp:positionH>
                  <wp:positionV relativeFrom="paragraph">
                    <wp:posOffset>-37021</wp:posOffset>
                  </wp:positionV>
                  <wp:extent cx="1860270" cy="874129"/>
                  <wp:effectExtent l="0" t="0" r="6985"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1784" cy="879539"/>
                          </a:xfrm>
                          <a:prstGeom prst="rect">
                            <a:avLst/>
                          </a:prstGeom>
                          <a:noFill/>
                        </pic:spPr>
                      </pic:pic>
                    </a:graphicData>
                  </a:graphic>
                  <wp14:sizeRelH relativeFrom="page">
                    <wp14:pctWidth>0</wp14:pctWidth>
                  </wp14:sizeRelH>
                  <wp14:sizeRelV relativeFrom="page">
                    <wp14:pctHeight>0</wp14:pctHeight>
                  </wp14:sizeRelV>
                </wp:anchor>
              </w:drawing>
            </w:r>
          </w:p>
          <w:p w14:paraId="3A88BBC0" w14:textId="77777777" w:rsidR="005E37FE" w:rsidRPr="005E37FE" w:rsidRDefault="005E37FE" w:rsidP="005E37FE">
            <w:pPr>
              <w:autoSpaceDE w:val="0"/>
              <w:autoSpaceDN w:val="0"/>
              <w:adjustRightInd w:val="0"/>
              <w:rPr>
                <w:b/>
                <w:color w:val="B3272F"/>
                <w:szCs w:val="24"/>
              </w:rPr>
            </w:pPr>
          </w:p>
          <w:p w14:paraId="2A978380" w14:textId="77777777" w:rsidR="005E37FE" w:rsidRPr="005E37FE" w:rsidRDefault="005E37FE" w:rsidP="005E37FE">
            <w:pPr>
              <w:autoSpaceDE w:val="0"/>
              <w:autoSpaceDN w:val="0"/>
              <w:adjustRightInd w:val="0"/>
              <w:rPr>
                <w:b/>
              </w:rPr>
            </w:pPr>
            <w:r w:rsidRPr="005E37FE">
              <w:rPr>
                <w:b/>
                <w:color w:val="B3272F"/>
                <w:sz w:val="22"/>
                <w:szCs w:val="32"/>
              </w:rPr>
              <w:t>Performance</w:t>
            </w:r>
          </w:p>
        </w:tc>
      </w:tr>
      <w:tr w:rsidR="005E37FE" w:rsidRPr="005E37FE" w14:paraId="5D77DF2E" w14:textId="77777777" w:rsidTr="00752787">
        <w:trPr>
          <w:jc w:val="center"/>
        </w:trPr>
        <w:tc>
          <w:tcPr>
            <w:tcW w:w="8790" w:type="dxa"/>
            <w:gridSpan w:val="3"/>
            <w:tcBorders>
              <w:top w:val="nil"/>
              <w:bottom w:val="nil"/>
            </w:tcBorders>
          </w:tcPr>
          <w:p w14:paraId="400CC49D" w14:textId="77777777" w:rsidR="005E37FE" w:rsidRPr="005E37FE" w:rsidRDefault="005E37FE" w:rsidP="005E37FE">
            <w:pPr>
              <w:autoSpaceDE w:val="0"/>
              <w:autoSpaceDN w:val="0"/>
              <w:adjustRightInd w:val="0"/>
              <w:rPr>
                <w:color w:val="000000"/>
              </w:rPr>
            </w:pPr>
            <w:r w:rsidRPr="005E37FE">
              <w:rPr>
                <w:color w:val="000000"/>
              </w:rPr>
              <w:t>Council’s performance for the 202X-2X year has been reported against each strategic objective to demonstrate how council is performing in achieving the 2017-21 council plan. Performance has been measured as follows:</w:t>
            </w:r>
          </w:p>
          <w:p w14:paraId="44DF9E8A"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Results achieved in relation to the strategic indicators in the council plan</w:t>
            </w:r>
          </w:p>
          <w:p w14:paraId="51D1F65D"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Progress in relation to the major initiatives identified in the budget</w:t>
            </w:r>
          </w:p>
          <w:p w14:paraId="7EE52CA4"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Services funded in the budget and the persons or sections of the community who are provided those services</w:t>
            </w:r>
          </w:p>
          <w:p w14:paraId="38EE8E22"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color w:val="000000"/>
                <w:szCs w:val="22"/>
              </w:rPr>
            </w:pPr>
            <w:r w:rsidRPr="005E37FE">
              <w:rPr>
                <w:szCs w:val="22"/>
              </w:rPr>
              <w:t>Results against the prescribed service performance indicators and measures.</w:t>
            </w:r>
          </w:p>
          <w:p w14:paraId="32CF8040" w14:textId="77777777" w:rsidR="005E37FE" w:rsidRPr="005E37FE" w:rsidRDefault="005E37FE" w:rsidP="005E37FE">
            <w:pPr>
              <w:tabs>
                <w:tab w:val="left" w:pos="317"/>
              </w:tabs>
              <w:spacing w:after="120"/>
              <w:rPr>
                <w:color w:val="000000"/>
                <w:szCs w:val="22"/>
              </w:rPr>
            </w:pPr>
          </w:p>
        </w:tc>
      </w:tr>
    </w:tbl>
    <w:p w14:paraId="5AB9CFEF" w14:textId="77777777" w:rsidR="005E37FE" w:rsidRPr="005E37FE" w:rsidRDefault="005E37FE" w:rsidP="005E37FE">
      <w:pPr>
        <w:autoSpaceDE w:val="0"/>
        <w:autoSpaceDN w:val="0"/>
        <w:adjustRightInd w:val="0"/>
        <w:sectPr w:rsidR="005E37FE" w:rsidRPr="005E37FE" w:rsidSect="005E37FE">
          <w:footerReference w:type="first" r:id="rId45"/>
          <w:type w:val="oddPage"/>
          <w:pgSz w:w="11906" w:h="16838" w:code="9"/>
          <w:pgMar w:top="1418" w:right="992" w:bottom="709" w:left="992" w:header="709" w:footer="709" w:gutter="0"/>
          <w:cols w:space="708"/>
          <w:docGrid w:linePitch="360"/>
        </w:sectPr>
      </w:pPr>
      <w:r w:rsidRPr="005E37FE">
        <w:rPr>
          <w:noProof/>
          <w:sz w:val="28"/>
          <w:szCs w:val="28"/>
        </w:rPr>
        <w:drawing>
          <wp:anchor distT="0" distB="0" distL="114300" distR="114300" simplePos="0" relativeHeight="251658257" behindDoc="0" locked="0" layoutInCell="1" allowOverlap="1" wp14:anchorId="4310A191" wp14:editId="701314CF">
            <wp:simplePos x="0" y="0"/>
            <wp:positionH relativeFrom="margin">
              <wp:align>right</wp:align>
            </wp:positionH>
            <wp:positionV relativeFrom="paragraph">
              <wp:posOffset>-8115935</wp:posOffset>
            </wp:positionV>
            <wp:extent cx="2149011" cy="1009806"/>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9011" cy="1009806"/>
                    </a:xfrm>
                    <a:prstGeom prst="rect">
                      <a:avLst/>
                    </a:prstGeom>
                    <a:noFill/>
                  </pic:spPr>
                </pic:pic>
              </a:graphicData>
            </a:graphic>
            <wp14:sizeRelH relativeFrom="page">
              <wp14:pctWidth>0</wp14:pctWidth>
            </wp14:sizeRelH>
            <wp14:sizeRelV relativeFrom="page">
              <wp14:pctHeight>0</wp14:pctHeight>
            </wp14:sizeRelV>
          </wp:anchor>
        </w:drawing>
      </w:r>
    </w:p>
    <w:tbl>
      <w:tblPr>
        <w:tblW w:w="10385" w:type="dxa"/>
        <w:tblInd w:w="-567" w:type="dxa"/>
        <w:tblBorders>
          <w:bottom w:val="single" w:sz="4" w:space="0" w:color="000000"/>
        </w:tblBorders>
        <w:tblLayout w:type="fixed"/>
        <w:tblLook w:val="04A0" w:firstRow="1" w:lastRow="0" w:firstColumn="1" w:lastColumn="0" w:noHBand="0" w:noVBand="1"/>
      </w:tblPr>
      <w:tblGrid>
        <w:gridCol w:w="2126"/>
        <w:gridCol w:w="418"/>
        <w:gridCol w:w="1134"/>
        <w:gridCol w:w="193"/>
        <w:gridCol w:w="941"/>
        <w:gridCol w:w="413"/>
        <w:gridCol w:w="142"/>
        <w:gridCol w:w="579"/>
        <w:gridCol w:w="1134"/>
        <w:gridCol w:w="1425"/>
        <w:gridCol w:w="1419"/>
        <w:gridCol w:w="461"/>
      </w:tblGrid>
      <w:tr w:rsidR="005E37FE" w:rsidRPr="005E37FE" w14:paraId="13950897" w14:textId="77777777" w:rsidTr="00752787">
        <w:trPr>
          <w:gridAfter w:val="1"/>
          <w:wAfter w:w="461" w:type="dxa"/>
          <w:trHeight w:val="522"/>
        </w:trPr>
        <w:tc>
          <w:tcPr>
            <w:tcW w:w="9924" w:type="dxa"/>
            <w:gridSpan w:val="11"/>
            <w:vMerge w:val="restart"/>
            <w:shd w:val="clear" w:color="auto" w:fill="FF9900"/>
            <w:vAlign w:val="center"/>
          </w:tcPr>
          <w:p w14:paraId="256AF711" w14:textId="77777777" w:rsidR="005E37FE" w:rsidRPr="005E37FE" w:rsidRDefault="005E37FE" w:rsidP="005E37FE">
            <w:pPr>
              <w:autoSpaceDE w:val="0"/>
              <w:autoSpaceDN w:val="0"/>
              <w:adjustRightInd w:val="0"/>
              <w:rPr>
                <w:b/>
                <w:sz w:val="28"/>
                <w:szCs w:val="32"/>
                <w:highlight w:val="yellow"/>
              </w:rPr>
            </w:pPr>
            <w:r w:rsidRPr="005E37FE">
              <w:rPr>
                <w:noProof/>
              </w:rPr>
              <w:lastRenderedPageBreak/>
              <w:drawing>
                <wp:anchor distT="0" distB="0" distL="114300" distR="114300" simplePos="0" relativeHeight="251658264" behindDoc="0" locked="0" layoutInCell="1" allowOverlap="1" wp14:anchorId="271240F0" wp14:editId="0251F4DC">
                  <wp:simplePos x="0" y="0"/>
                  <wp:positionH relativeFrom="column">
                    <wp:posOffset>3987165</wp:posOffset>
                  </wp:positionH>
                  <wp:positionV relativeFrom="paragraph">
                    <wp:posOffset>-601980</wp:posOffset>
                  </wp:positionV>
                  <wp:extent cx="2200910" cy="1036320"/>
                  <wp:effectExtent l="0" t="0" r="8890" b="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0910" cy="1036320"/>
                          </a:xfrm>
                          <a:prstGeom prst="rect">
                            <a:avLst/>
                          </a:prstGeom>
                          <a:noFill/>
                        </pic:spPr>
                      </pic:pic>
                    </a:graphicData>
                  </a:graphic>
                  <wp14:sizeRelH relativeFrom="page">
                    <wp14:pctWidth>0</wp14:pctWidth>
                  </wp14:sizeRelH>
                  <wp14:sizeRelV relativeFrom="page">
                    <wp14:pctHeight>0</wp14:pctHeight>
                  </wp14:sizeRelV>
                </wp:anchor>
              </w:drawing>
            </w:r>
            <w:r w:rsidRPr="005E37FE">
              <w:rPr>
                <w:b/>
                <w:noProof/>
              </w:rPr>
              <w:drawing>
                <wp:anchor distT="0" distB="0" distL="114300" distR="114300" simplePos="0" relativeHeight="251658263" behindDoc="0" locked="0" layoutInCell="1" allowOverlap="1" wp14:anchorId="1D2B3BD8" wp14:editId="1EA38F7C">
                  <wp:simplePos x="0" y="0"/>
                  <wp:positionH relativeFrom="column">
                    <wp:posOffset>7126605</wp:posOffset>
                  </wp:positionH>
                  <wp:positionV relativeFrom="paragraph">
                    <wp:posOffset>-3810</wp:posOffset>
                  </wp:positionV>
                  <wp:extent cx="333375" cy="257175"/>
                  <wp:effectExtent l="0" t="0" r="9525" b="9525"/>
                  <wp:wrapSquare wrapText="bothSides"/>
                  <wp:docPr id="735" name="Picture 735" descr="Screen Shot 2015-05-04 at 11.01.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 Shot 2015-05-04 at 11.01.10 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37FE">
              <w:rPr>
                <w:b/>
                <w:sz w:val="28"/>
                <w:szCs w:val="32"/>
              </w:rPr>
              <w:t>Strategic objective 1: Strengthening communities</w:t>
            </w:r>
          </w:p>
        </w:tc>
      </w:tr>
      <w:tr w:rsidR="005E37FE" w:rsidRPr="005E37FE" w14:paraId="179C94A9" w14:textId="77777777" w:rsidTr="00752787">
        <w:trPr>
          <w:gridAfter w:val="1"/>
          <w:wAfter w:w="461" w:type="dxa"/>
          <w:trHeight w:val="527"/>
        </w:trPr>
        <w:tc>
          <w:tcPr>
            <w:tcW w:w="9924" w:type="dxa"/>
            <w:gridSpan w:val="11"/>
            <w:vMerge/>
            <w:tcBorders>
              <w:bottom w:val="nil"/>
            </w:tcBorders>
            <w:shd w:val="clear" w:color="auto" w:fill="FF9900"/>
          </w:tcPr>
          <w:p w14:paraId="57775249" w14:textId="77777777" w:rsidR="005E37FE" w:rsidRPr="005E37FE" w:rsidRDefault="005E37FE" w:rsidP="005E37FE">
            <w:pPr>
              <w:autoSpaceDE w:val="0"/>
              <w:autoSpaceDN w:val="0"/>
              <w:adjustRightInd w:val="0"/>
              <w:rPr>
                <w:b/>
                <w:highlight w:val="yellow"/>
              </w:rPr>
            </w:pPr>
          </w:p>
        </w:tc>
      </w:tr>
      <w:tr w:rsidR="005E37FE" w:rsidRPr="005E37FE" w14:paraId="5AE0AF27" w14:textId="77777777" w:rsidTr="00752787">
        <w:trPr>
          <w:gridAfter w:val="1"/>
          <w:wAfter w:w="461" w:type="dxa"/>
        </w:trPr>
        <w:tc>
          <w:tcPr>
            <w:tcW w:w="9924" w:type="dxa"/>
            <w:gridSpan w:val="11"/>
            <w:tcBorders>
              <w:bottom w:val="nil"/>
            </w:tcBorders>
          </w:tcPr>
          <w:p w14:paraId="6CFFDE93" w14:textId="77777777" w:rsidR="005E37FE" w:rsidRPr="005E37FE" w:rsidRDefault="005E37FE" w:rsidP="005E37FE">
            <w:pPr>
              <w:autoSpaceDE w:val="0"/>
              <w:autoSpaceDN w:val="0"/>
              <w:adjustRightInd w:val="0"/>
              <w:rPr>
                <w:b/>
                <w:color w:val="FF9900"/>
                <w:sz w:val="20"/>
                <w:szCs w:val="22"/>
              </w:rPr>
            </w:pPr>
            <w:r w:rsidRPr="005E37FE">
              <w:rPr>
                <w:b/>
                <w:color w:val="FF9900"/>
                <w:sz w:val="20"/>
                <w:szCs w:val="22"/>
              </w:rPr>
              <w:t>Strategic indicators</w:t>
            </w:r>
          </w:p>
          <w:p w14:paraId="2F0A9CAC" w14:textId="77777777" w:rsidR="005E37FE" w:rsidRPr="005E37FE" w:rsidRDefault="005E37FE" w:rsidP="005E37FE">
            <w:pPr>
              <w:autoSpaceDE w:val="0"/>
              <w:autoSpaceDN w:val="0"/>
              <w:adjustRightInd w:val="0"/>
            </w:pPr>
            <w:r w:rsidRPr="005E37FE">
              <w:t>The following statement reviews the performance of council against the council plan including results achieved in relation to the strategic indicators included in the council plan.</w:t>
            </w:r>
          </w:p>
          <w:p w14:paraId="45294248" w14:textId="77777777" w:rsidR="005E37FE" w:rsidRPr="005E37FE" w:rsidRDefault="005E37FE" w:rsidP="005E37FE">
            <w:pPr>
              <w:autoSpaceDE w:val="0"/>
              <w:autoSpaceDN w:val="0"/>
              <w:adjustRightInd w:val="0"/>
            </w:pPr>
          </w:p>
        </w:tc>
      </w:tr>
      <w:tr w:rsidR="005E37FE" w:rsidRPr="005E37FE" w14:paraId="35AE2B70" w14:textId="77777777" w:rsidTr="00752787">
        <w:trPr>
          <w:gridAfter w:val="1"/>
          <w:wAfter w:w="461" w:type="dxa"/>
        </w:trPr>
        <w:tc>
          <w:tcPr>
            <w:tcW w:w="3871" w:type="dxa"/>
            <w:gridSpan w:val="4"/>
            <w:tcBorders>
              <w:top w:val="nil"/>
              <w:bottom w:val="nil"/>
            </w:tcBorders>
            <w:shd w:val="clear" w:color="auto" w:fill="E35205" w:themeFill="accent6"/>
            <w:vAlign w:val="center"/>
          </w:tcPr>
          <w:p w14:paraId="78AC53B1" w14:textId="77777777" w:rsidR="005E37FE" w:rsidRPr="005E37FE" w:rsidRDefault="005E37FE" w:rsidP="005E37FE">
            <w:pPr>
              <w:autoSpaceDE w:val="0"/>
              <w:autoSpaceDN w:val="0"/>
              <w:adjustRightInd w:val="0"/>
              <w:jc w:val="center"/>
            </w:pPr>
            <w:r w:rsidRPr="005E37FE">
              <w:rPr>
                <w:b/>
              </w:rPr>
              <w:t>Strategic Indicator/</w:t>
            </w:r>
            <w:r w:rsidRPr="005E37FE">
              <w:t>measure</w:t>
            </w:r>
          </w:p>
        </w:tc>
        <w:tc>
          <w:tcPr>
            <w:tcW w:w="1354" w:type="dxa"/>
            <w:gridSpan w:val="2"/>
            <w:tcBorders>
              <w:top w:val="nil"/>
            </w:tcBorders>
            <w:shd w:val="clear" w:color="auto" w:fill="E35205" w:themeFill="accent6"/>
            <w:vAlign w:val="center"/>
          </w:tcPr>
          <w:p w14:paraId="0613960E" w14:textId="77777777" w:rsidR="005E37FE" w:rsidRPr="005E37FE" w:rsidRDefault="005E37FE" w:rsidP="005E37FE">
            <w:pPr>
              <w:autoSpaceDE w:val="0"/>
              <w:autoSpaceDN w:val="0"/>
              <w:adjustRightInd w:val="0"/>
              <w:jc w:val="center"/>
              <w:rPr>
                <w:b/>
              </w:rPr>
            </w:pPr>
            <w:r w:rsidRPr="005E37FE">
              <w:rPr>
                <w:b/>
              </w:rPr>
              <w:t>Result</w:t>
            </w:r>
          </w:p>
          <w:p w14:paraId="3870482A" w14:textId="77777777" w:rsidR="005E37FE" w:rsidRPr="005E37FE" w:rsidRDefault="005E37FE" w:rsidP="005E37FE">
            <w:pPr>
              <w:autoSpaceDE w:val="0"/>
              <w:autoSpaceDN w:val="0"/>
              <w:adjustRightInd w:val="0"/>
              <w:rPr>
                <w:b/>
              </w:rPr>
            </w:pPr>
          </w:p>
        </w:tc>
        <w:tc>
          <w:tcPr>
            <w:tcW w:w="4699" w:type="dxa"/>
            <w:gridSpan w:val="5"/>
            <w:tcBorders>
              <w:top w:val="nil"/>
              <w:bottom w:val="nil"/>
            </w:tcBorders>
            <w:shd w:val="clear" w:color="auto" w:fill="E35205" w:themeFill="accent6"/>
            <w:vAlign w:val="center"/>
          </w:tcPr>
          <w:p w14:paraId="468D4C1F" w14:textId="77777777" w:rsidR="005E37FE" w:rsidRPr="005E37FE" w:rsidRDefault="005E37FE" w:rsidP="005E37FE">
            <w:pPr>
              <w:autoSpaceDE w:val="0"/>
              <w:autoSpaceDN w:val="0"/>
              <w:adjustRightInd w:val="0"/>
              <w:jc w:val="center"/>
              <w:rPr>
                <w:b/>
              </w:rPr>
            </w:pPr>
            <w:r w:rsidRPr="005E37FE">
              <w:rPr>
                <w:b/>
              </w:rPr>
              <w:t>Comments</w:t>
            </w:r>
          </w:p>
        </w:tc>
      </w:tr>
      <w:tr w:rsidR="005E37FE" w:rsidRPr="005E37FE" w14:paraId="06798793" w14:textId="77777777" w:rsidTr="00752787">
        <w:trPr>
          <w:gridAfter w:val="1"/>
          <w:wAfter w:w="461" w:type="dxa"/>
        </w:trPr>
        <w:tc>
          <w:tcPr>
            <w:tcW w:w="3871" w:type="dxa"/>
            <w:gridSpan w:val="4"/>
            <w:tcBorders>
              <w:top w:val="nil"/>
              <w:bottom w:val="single" w:sz="4" w:space="0" w:color="000000"/>
            </w:tcBorders>
            <w:shd w:val="clear" w:color="auto" w:fill="FFFFFF" w:themeFill="background1"/>
          </w:tcPr>
          <w:p w14:paraId="75C529EC" w14:textId="77777777" w:rsidR="005E37FE" w:rsidRPr="005E37FE" w:rsidRDefault="005E37FE" w:rsidP="005E37FE">
            <w:pPr>
              <w:autoSpaceDE w:val="0"/>
              <w:autoSpaceDN w:val="0"/>
              <w:adjustRightInd w:val="0"/>
              <w:rPr>
                <w:b/>
              </w:rPr>
            </w:pPr>
            <w:r w:rsidRPr="005E37FE">
              <w:rPr>
                <w:b/>
              </w:rPr>
              <w:t>Consultation and engagement</w:t>
            </w:r>
          </w:p>
          <w:p w14:paraId="27E63274" w14:textId="77777777" w:rsidR="005E37FE" w:rsidRPr="005E37FE" w:rsidRDefault="005E37FE" w:rsidP="005E37FE">
            <w:pPr>
              <w:autoSpaceDE w:val="0"/>
              <w:autoSpaceDN w:val="0"/>
              <w:adjustRightInd w:val="0"/>
            </w:pPr>
            <w:r w:rsidRPr="005E37FE">
              <w:t>Community satisfaction rating out of 100 with the consultation and engagement efforts of council</w:t>
            </w:r>
          </w:p>
        </w:tc>
        <w:tc>
          <w:tcPr>
            <w:tcW w:w="1354" w:type="dxa"/>
            <w:gridSpan w:val="2"/>
            <w:tcBorders>
              <w:bottom w:val="single" w:sz="4" w:space="0" w:color="000000"/>
            </w:tcBorders>
            <w:shd w:val="clear" w:color="auto" w:fill="auto"/>
          </w:tcPr>
          <w:p w14:paraId="452A5F63" w14:textId="77777777" w:rsidR="005E37FE" w:rsidRPr="005E37FE" w:rsidRDefault="005E37FE" w:rsidP="005E37FE">
            <w:pPr>
              <w:autoSpaceDE w:val="0"/>
              <w:autoSpaceDN w:val="0"/>
              <w:adjustRightInd w:val="0"/>
            </w:pPr>
            <w:r w:rsidRPr="005E37FE">
              <w:t>63</w:t>
            </w:r>
          </w:p>
        </w:tc>
        <w:tc>
          <w:tcPr>
            <w:tcW w:w="4699" w:type="dxa"/>
            <w:gridSpan w:val="5"/>
            <w:tcBorders>
              <w:top w:val="nil"/>
              <w:bottom w:val="single" w:sz="4" w:space="0" w:color="000000"/>
            </w:tcBorders>
            <w:shd w:val="clear" w:color="auto" w:fill="FFFFFF" w:themeFill="background1"/>
          </w:tcPr>
          <w:p w14:paraId="059A2B3D" w14:textId="77777777" w:rsidR="005E37FE" w:rsidRPr="005E37FE" w:rsidRDefault="005E37FE" w:rsidP="005E37FE">
            <w:pPr>
              <w:autoSpaceDE w:val="0"/>
              <w:autoSpaceDN w:val="0"/>
              <w:adjustRightInd w:val="0"/>
            </w:pPr>
            <w:r w:rsidRPr="005E37FE">
              <w:t>Overall, 77% of respondents rated council on Community Consultation and Engagement as Very Good, Good or Average</w:t>
            </w:r>
          </w:p>
        </w:tc>
      </w:tr>
      <w:tr w:rsidR="005E37FE" w:rsidRPr="005E37FE" w14:paraId="101AC00A" w14:textId="77777777" w:rsidTr="00752787">
        <w:trPr>
          <w:gridAfter w:val="1"/>
          <w:wAfter w:w="461" w:type="dxa"/>
        </w:trPr>
        <w:tc>
          <w:tcPr>
            <w:tcW w:w="9924" w:type="dxa"/>
            <w:gridSpan w:val="11"/>
          </w:tcPr>
          <w:p w14:paraId="7F52BFA8" w14:textId="77777777" w:rsidR="005E37FE" w:rsidRPr="005E37FE" w:rsidRDefault="005E37FE" w:rsidP="005E37FE">
            <w:pPr>
              <w:autoSpaceDE w:val="0"/>
              <w:autoSpaceDN w:val="0"/>
              <w:adjustRightInd w:val="0"/>
              <w:rPr>
                <w:b/>
                <w:color w:val="FF9900"/>
              </w:rPr>
            </w:pPr>
            <w:r w:rsidRPr="005E37FE">
              <w:rPr>
                <w:noProof/>
              </w:rPr>
              <w:drawing>
                <wp:anchor distT="0" distB="0" distL="114300" distR="114300" simplePos="0" relativeHeight="251658265" behindDoc="0" locked="0" layoutInCell="1" allowOverlap="1" wp14:anchorId="03C45381" wp14:editId="1DC42BF8">
                  <wp:simplePos x="0" y="0"/>
                  <wp:positionH relativeFrom="column">
                    <wp:posOffset>4284980</wp:posOffset>
                  </wp:positionH>
                  <wp:positionV relativeFrom="paragraph">
                    <wp:posOffset>38735</wp:posOffset>
                  </wp:positionV>
                  <wp:extent cx="1838960" cy="865892"/>
                  <wp:effectExtent l="0" t="0" r="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8960" cy="865892"/>
                          </a:xfrm>
                          <a:prstGeom prst="rect">
                            <a:avLst/>
                          </a:prstGeom>
                          <a:noFill/>
                        </pic:spPr>
                      </pic:pic>
                    </a:graphicData>
                  </a:graphic>
                  <wp14:sizeRelH relativeFrom="page">
                    <wp14:pctWidth>0</wp14:pctWidth>
                  </wp14:sizeRelH>
                  <wp14:sizeRelV relativeFrom="page">
                    <wp14:pctHeight>0</wp14:pctHeight>
                  </wp14:sizeRelV>
                </wp:anchor>
              </w:drawing>
            </w:r>
          </w:p>
          <w:p w14:paraId="248F8525" w14:textId="77777777" w:rsidR="005E37FE" w:rsidRPr="005E37FE" w:rsidRDefault="005E37FE" w:rsidP="005E37FE">
            <w:pPr>
              <w:autoSpaceDE w:val="0"/>
              <w:autoSpaceDN w:val="0"/>
              <w:adjustRightInd w:val="0"/>
              <w:rPr>
                <w:b/>
                <w:color w:val="FF9900"/>
              </w:rPr>
            </w:pPr>
          </w:p>
          <w:p w14:paraId="30F3B2AF" w14:textId="77777777" w:rsidR="005E37FE" w:rsidRPr="005E37FE" w:rsidRDefault="005E37FE" w:rsidP="005E37FE">
            <w:pPr>
              <w:autoSpaceDE w:val="0"/>
              <w:autoSpaceDN w:val="0"/>
              <w:adjustRightInd w:val="0"/>
              <w:rPr>
                <w:color w:val="000000"/>
                <w:highlight w:val="yellow"/>
              </w:rPr>
            </w:pPr>
            <w:r w:rsidRPr="005E37FE">
              <w:rPr>
                <w:b/>
                <w:color w:val="FF9900"/>
                <w:sz w:val="20"/>
                <w:szCs w:val="22"/>
              </w:rPr>
              <w:t>Major initiatives</w:t>
            </w:r>
          </w:p>
        </w:tc>
      </w:tr>
      <w:tr w:rsidR="005E37FE" w:rsidRPr="005E37FE" w14:paraId="30610146" w14:textId="77777777" w:rsidTr="00752787">
        <w:trPr>
          <w:gridAfter w:val="1"/>
          <w:wAfter w:w="461" w:type="dxa"/>
        </w:trPr>
        <w:tc>
          <w:tcPr>
            <w:tcW w:w="9924" w:type="dxa"/>
            <w:gridSpan w:val="11"/>
          </w:tcPr>
          <w:p w14:paraId="6D45F8A7" w14:textId="77777777" w:rsidR="005E37FE" w:rsidRPr="005E37FE" w:rsidRDefault="005E37FE" w:rsidP="005E37FE">
            <w:pPr>
              <w:autoSpaceDE w:val="0"/>
              <w:autoSpaceDN w:val="0"/>
              <w:adjustRightInd w:val="0"/>
            </w:pPr>
            <w:r w:rsidRPr="005E37FE">
              <w:t>The following statement reviews the progress of council in relation to major initiatives identified in the 202X-2X budget for the year.</w:t>
            </w:r>
          </w:p>
        </w:tc>
      </w:tr>
      <w:tr w:rsidR="005E37FE" w:rsidRPr="005E37FE" w14:paraId="773E4DDC" w14:textId="77777777" w:rsidTr="00752787">
        <w:trPr>
          <w:gridAfter w:val="1"/>
          <w:wAfter w:w="461" w:type="dxa"/>
        </w:trPr>
        <w:tc>
          <w:tcPr>
            <w:tcW w:w="5367" w:type="dxa"/>
            <w:gridSpan w:val="7"/>
            <w:tcBorders>
              <w:bottom w:val="nil"/>
            </w:tcBorders>
            <w:shd w:val="clear" w:color="auto" w:fill="E35205" w:themeFill="accent6"/>
          </w:tcPr>
          <w:p w14:paraId="147AB5C5" w14:textId="77777777" w:rsidR="005E37FE" w:rsidRPr="005E37FE" w:rsidRDefault="005E37FE" w:rsidP="005E37FE">
            <w:pPr>
              <w:autoSpaceDE w:val="0"/>
              <w:autoSpaceDN w:val="0"/>
              <w:adjustRightInd w:val="0"/>
              <w:jc w:val="center"/>
              <w:rPr>
                <w:b/>
              </w:rPr>
            </w:pPr>
            <w:r w:rsidRPr="005E37FE">
              <w:rPr>
                <w:b/>
              </w:rPr>
              <w:t>Major Initiatives</w:t>
            </w:r>
          </w:p>
        </w:tc>
        <w:tc>
          <w:tcPr>
            <w:tcW w:w="4557" w:type="dxa"/>
            <w:gridSpan w:val="4"/>
            <w:tcBorders>
              <w:top w:val="nil"/>
              <w:bottom w:val="nil"/>
            </w:tcBorders>
            <w:shd w:val="clear" w:color="auto" w:fill="E35205" w:themeFill="accent6"/>
          </w:tcPr>
          <w:p w14:paraId="429C0A27" w14:textId="77777777" w:rsidR="005E37FE" w:rsidRPr="005E37FE" w:rsidRDefault="005E37FE" w:rsidP="005E37FE">
            <w:pPr>
              <w:autoSpaceDE w:val="0"/>
              <w:autoSpaceDN w:val="0"/>
              <w:adjustRightInd w:val="0"/>
              <w:jc w:val="center"/>
              <w:rPr>
                <w:b/>
              </w:rPr>
            </w:pPr>
            <w:r w:rsidRPr="005E37FE">
              <w:rPr>
                <w:b/>
              </w:rPr>
              <w:t>Progress</w:t>
            </w:r>
          </w:p>
        </w:tc>
      </w:tr>
      <w:tr w:rsidR="005E37FE" w:rsidRPr="005E37FE" w14:paraId="1FBEB613" w14:textId="77777777" w:rsidTr="00752787">
        <w:trPr>
          <w:gridAfter w:val="1"/>
          <w:wAfter w:w="461" w:type="dxa"/>
        </w:trPr>
        <w:tc>
          <w:tcPr>
            <w:tcW w:w="5367" w:type="dxa"/>
            <w:gridSpan w:val="7"/>
            <w:tcBorders>
              <w:bottom w:val="single" w:sz="4" w:space="0" w:color="000000"/>
            </w:tcBorders>
            <w:shd w:val="clear" w:color="auto" w:fill="FFFFFF" w:themeFill="background1"/>
          </w:tcPr>
          <w:p w14:paraId="2C3DED01" w14:textId="77777777" w:rsidR="005E37FE" w:rsidRPr="005E37FE" w:rsidRDefault="005E37FE" w:rsidP="005E37FE">
            <w:pPr>
              <w:autoSpaceDE w:val="0"/>
              <w:autoSpaceDN w:val="0"/>
              <w:adjustRightInd w:val="0"/>
            </w:pPr>
            <w:r w:rsidRPr="005E37FE">
              <w:t>Improve council's online, mobile and digital service offer by implementing the Digital Plan 2015-18 actions including web chat, snap send solve premium service, improved navigation and information architecture</w:t>
            </w:r>
          </w:p>
          <w:p w14:paraId="5EBA1169" w14:textId="77777777" w:rsidR="005E37FE" w:rsidRPr="005E37FE" w:rsidRDefault="005E37FE" w:rsidP="005E37FE">
            <w:pPr>
              <w:autoSpaceDE w:val="0"/>
              <w:autoSpaceDN w:val="0"/>
              <w:adjustRightInd w:val="0"/>
            </w:pPr>
            <w:r w:rsidRPr="005E37FE">
              <w:t>(Actual: $85,000 Budget: $100,000)</w:t>
            </w:r>
          </w:p>
        </w:tc>
        <w:tc>
          <w:tcPr>
            <w:tcW w:w="4557" w:type="dxa"/>
            <w:gridSpan w:val="4"/>
            <w:tcBorders>
              <w:top w:val="nil"/>
              <w:bottom w:val="single" w:sz="4" w:space="0" w:color="000000"/>
            </w:tcBorders>
            <w:shd w:val="clear" w:color="auto" w:fill="FFFFFF" w:themeFill="background1"/>
          </w:tcPr>
          <w:p w14:paraId="233ABF04" w14:textId="77777777" w:rsidR="005E37FE" w:rsidRPr="005E37FE" w:rsidRDefault="005E37FE" w:rsidP="005E37FE">
            <w:pPr>
              <w:autoSpaceDE w:val="0"/>
              <w:autoSpaceDN w:val="0"/>
              <w:adjustRightInd w:val="0"/>
            </w:pPr>
            <w:r w:rsidRPr="005E37FE">
              <w:t>The project is 85% complete at the end of the year. The delay in completion is due to the roll out of the NBN which was slowed as a result of asbestos treatment</w:t>
            </w:r>
          </w:p>
        </w:tc>
      </w:tr>
      <w:tr w:rsidR="005E37FE" w:rsidRPr="005E37FE" w14:paraId="28128E22" w14:textId="77777777" w:rsidTr="00752787">
        <w:trPr>
          <w:gridAfter w:val="1"/>
          <w:wAfter w:w="461" w:type="dxa"/>
        </w:trPr>
        <w:tc>
          <w:tcPr>
            <w:tcW w:w="5367" w:type="dxa"/>
            <w:gridSpan w:val="7"/>
            <w:tcBorders>
              <w:bottom w:val="single" w:sz="4" w:space="0" w:color="000000"/>
            </w:tcBorders>
            <w:shd w:val="clear" w:color="auto" w:fill="FFFFFF" w:themeFill="background1"/>
          </w:tcPr>
          <w:p w14:paraId="725BC486" w14:textId="77777777" w:rsidR="005E37FE" w:rsidRPr="005E37FE" w:rsidRDefault="005E37FE" w:rsidP="005E37FE">
            <w:pPr>
              <w:autoSpaceDE w:val="0"/>
              <w:autoSpaceDN w:val="0"/>
              <w:adjustRightInd w:val="0"/>
            </w:pPr>
            <w:r w:rsidRPr="005E37FE">
              <w:t>Implement the second year actions of the Arts Centre Business Plan</w:t>
            </w:r>
          </w:p>
          <w:p w14:paraId="458F4FC6" w14:textId="77777777" w:rsidR="005E37FE" w:rsidRPr="005E37FE" w:rsidRDefault="005E37FE" w:rsidP="005E37FE">
            <w:pPr>
              <w:autoSpaceDE w:val="0"/>
              <w:autoSpaceDN w:val="0"/>
              <w:adjustRightInd w:val="0"/>
            </w:pPr>
            <w:r w:rsidRPr="005E37FE">
              <w:t>(Funded from existing resources)</w:t>
            </w:r>
          </w:p>
        </w:tc>
        <w:tc>
          <w:tcPr>
            <w:tcW w:w="4557" w:type="dxa"/>
            <w:gridSpan w:val="4"/>
            <w:tcBorders>
              <w:top w:val="single" w:sz="4" w:space="0" w:color="000000"/>
              <w:bottom w:val="single" w:sz="4" w:space="0" w:color="000000"/>
            </w:tcBorders>
            <w:shd w:val="clear" w:color="auto" w:fill="FFFFFF" w:themeFill="background1"/>
          </w:tcPr>
          <w:p w14:paraId="25F44BF4" w14:textId="77777777" w:rsidR="005E37FE" w:rsidRPr="005E37FE" w:rsidRDefault="005E37FE" w:rsidP="005E37FE">
            <w:pPr>
              <w:autoSpaceDE w:val="0"/>
              <w:autoSpaceDN w:val="0"/>
              <w:adjustRightInd w:val="0"/>
            </w:pPr>
            <w:r w:rsidRPr="005E37FE">
              <w:t>Complete</w:t>
            </w:r>
          </w:p>
        </w:tc>
      </w:tr>
      <w:tr w:rsidR="005E37FE" w:rsidRPr="005E37FE" w14:paraId="5B4E176E" w14:textId="77777777" w:rsidTr="00752787">
        <w:trPr>
          <w:gridAfter w:val="1"/>
          <w:wAfter w:w="461" w:type="dxa"/>
        </w:trPr>
        <w:tc>
          <w:tcPr>
            <w:tcW w:w="9924" w:type="dxa"/>
            <w:gridSpan w:val="11"/>
            <w:tcBorders>
              <w:bottom w:val="nil"/>
            </w:tcBorders>
            <w:shd w:val="clear" w:color="auto" w:fill="FFFFFF" w:themeFill="background1"/>
          </w:tcPr>
          <w:p w14:paraId="6AE3748F" w14:textId="77777777" w:rsidR="005E37FE" w:rsidRPr="005E37FE" w:rsidRDefault="005E37FE" w:rsidP="005E37FE">
            <w:pPr>
              <w:autoSpaceDE w:val="0"/>
              <w:autoSpaceDN w:val="0"/>
              <w:adjustRightInd w:val="0"/>
              <w:rPr>
                <w:b/>
                <w:color w:val="FF9900"/>
              </w:rPr>
            </w:pPr>
            <w:r w:rsidRPr="005E37FE">
              <w:rPr>
                <w:noProof/>
              </w:rPr>
              <w:drawing>
                <wp:anchor distT="0" distB="0" distL="114300" distR="114300" simplePos="0" relativeHeight="251658266" behindDoc="0" locked="0" layoutInCell="1" allowOverlap="1" wp14:anchorId="09D7941A" wp14:editId="2E59561B">
                  <wp:simplePos x="0" y="0"/>
                  <wp:positionH relativeFrom="column">
                    <wp:posOffset>4402455</wp:posOffset>
                  </wp:positionH>
                  <wp:positionV relativeFrom="paragraph">
                    <wp:posOffset>-20955</wp:posOffset>
                  </wp:positionV>
                  <wp:extent cx="1838960" cy="865892"/>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8960" cy="865892"/>
                          </a:xfrm>
                          <a:prstGeom prst="rect">
                            <a:avLst/>
                          </a:prstGeom>
                          <a:noFill/>
                        </pic:spPr>
                      </pic:pic>
                    </a:graphicData>
                  </a:graphic>
                  <wp14:sizeRelH relativeFrom="page">
                    <wp14:pctWidth>0</wp14:pctWidth>
                  </wp14:sizeRelH>
                  <wp14:sizeRelV relativeFrom="page">
                    <wp14:pctHeight>0</wp14:pctHeight>
                  </wp14:sizeRelV>
                </wp:anchor>
              </w:drawing>
            </w:r>
          </w:p>
          <w:p w14:paraId="32FB735B" w14:textId="77777777" w:rsidR="005E37FE" w:rsidRPr="005E37FE" w:rsidRDefault="005E37FE" w:rsidP="005E37FE">
            <w:pPr>
              <w:autoSpaceDE w:val="0"/>
              <w:autoSpaceDN w:val="0"/>
              <w:adjustRightInd w:val="0"/>
              <w:rPr>
                <w:b/>
                <w:color w:val="FF9900"/>
              </w:rPr>
            </w:pPr>
          </w:p>
          <w:p w14:paraId="738548FD" w14:textId="77777777" w:rsidR="005E37FE" w:rsidRPr="005E37FE" w:rsidRDefault="005E37FE" w:rsidP="005E37FE">
            <w:pPr>
              <w:autoSpaceDE w:val="0"/>
              <w:autoSpaceDN w:val="0"/>
              <w:adjustRightInd w:val="0"/>
            </w:pPr>
            <w:r w:rsidRPr="005E37FE">
              <w:rPr>
                <w:b/>
                <w:color w:val="FF9900"/>
              </w:rPr>
              <w:t>Services</w:t>
            </w:r>
          </w:p>
        </w:tc>
      </w:tr>
      <w:tr w:rsidR="005E37FE" w:rsidRPr="005E37FE" w14:paraId="2D785059" w14:textId="77777777" w:rsidTr="00752787">
        <w:trPr>
          <w:gridAfter w:val="1"/>
          <w:wAfter w:w="461" w:type="dxa"/>
        </w:trPr>
        <w:tc>
          <w:tcPr>
            <w:tcW w:w="9924" w:type="dxa"/>
            <w:gridSpan w:val="11"/>
            <w:tcBorders>
              <w:bottom w:val="nil"/>
            </w:tcBorders>
          </w:tcPr>
          <w:p w14:paraId="5DE5CB2C" w14:textId="77777777" w:rsidR="005E37FE" w:rsidRPr="005E37FE" w:rsidRDefault="005E37FE" w:rsidP="005E37FE">
            <w:pPr>
              <w:autoSpaceDE w:val="0"/>
              <w:autoSpaceDN w:val="0"/>
              <w:adjustRightInd w:val="0"/>
            </w:pPr>
            <w:r w:rsidRPr="005E37FE">
              <w:t>The following statement provides information in relation to the services funded in the 202X-2X budget and the persons or sections of the community who are provided the service.</w:t>
            </w:r>
          </w:p>
          <w:p w14:paraId="53B04C9F" w14:textId="77777777" w:rsidR="005E37FE" w:rsidRPr="005E37FE" w:rsidRDefault="005E37FE" w:rsidP="005E37FE">
            <w:pPr>
              <w:autoSpaceDE w:val="0"/>
              <w:autoSpaceDN w:val="0"/>
              <w:adjustRightInd w:val="0"/>
            </w:pPr>
          </w:p>
        </w:tc>
      </w:tr>
      <w:tr w:rsidR="005E37FE" w:rsidRPr="005E37FE" w14:paraId="1A640AFD" w14:textId="77777777" w:rsidTr="00752787">
        <w:trPr>
          <w:gridAfter w:val="1"/>
          <w:wAfter w:w="461" w:type="dxa"/>
        </w:trPr>
        <w:tc>
          <w:tcPr>
            <w:tcW w:w="2126" w:type="dxa"/>
            <w:tcBorders>
              <w:bottom w:val="nil"/>
            </w:tcBorders>
            <w:shd w:val="clear" w:color="auto" w:fill="E35205" w:themeFill="accent6"/>
            <w:vAlign w:val="bottom"/>
          </w:tcPr>
          <w:p w14:paraId="7BAF1EF9" w14:textId="77777777" w:rsidR="005E37FE" w:rsidRPr="005E37FE" w:rsidRDefault="005E37FE" w:rsidP="005E37FE">
            <w:pPr>
              <w:autoSpaceDE w:val="0"/>
              <w:autoSpaceDN w:val="0"/>
              <w:adjustRightInd w:val="0"/>
              <w:jc w:val="center"/>
              <w:rPr>
                <w:b/>
              </w:rPr>
            </w:pPr>
            <w:r w:rsidRPr="005E37FE">
              <w:rPr>
                <w:b/>
              </w:rPr>
              <w:t>Service</w:t>
            </w:r>
          </w:p>
        </w:tc>
        <w:tc>
          <w:tcPr>
            <w:tcW w:w="6379" w:type="dxa"/>
            <w:gridSpan w:val="9"/>
            <w:tcBorders>
              <w:bottom w:val="nil"/>
            </w:tcBorders>
            <w:shd w:val="clear" w:color="auto" w:fill="E35205" w:themeFill="accent6"/>
            <w:vAlign w:val="bottom"/>
          </w:tcPr>
          <w:p w14:paraId="084442F4" w14:textId="77777777" w:rsidR="005E37FE" w:rsidRPr="005E37FE" w:rsidRDefault="005E37FE" w:rsidP="005E37FE">
            <w:pPr>
              <w:autoSpaceDE w:val="0"/>
              <w:autoSpaceDN w:val="0"/>
              <w:adjustRightInd w:val="0"/>
              <w:jc w:val="center"/>
              <w:rPr>
                <w:b/>
              </w:rPr>
            </w:pPr>
            <w:r w:rsidRPr="005E37FE">
              <w:rPr>
                <w:b/>
              </w:rPr>
              <w:t>Description</w:t>
            </w:r>
          </w:p>
        </w:tc>
        <w:tc>
          <w:tcPr>
            <w:tcW w:w="1419" w:type="dxa"/>
            <w:tcBorders>
              <w:bottom w:val="nil"/>
            </w:tcBorders>
            <w:shd w:val="clear" w:color="auto" w:fill="E35205" w:themeFill="accent6"/>
            <w:vAlign w:val="bottom"/>
          </w:tcPr>
          <w:p w14:paraId="3DC92DEF" w14:textId="77777777" w:rsidR="005E37FE" w:rsidRPr="005E37FE" w:rsidRDefault="005E37FE" w:rsidP="005E37FE">
            <w:pPr>
              <w:autoSpaceDE w:val="0"/>
              <w:autoSpaceDN w:val="0"/>
              <w:adjustRightInd w:val="0"/>
              <w:jc w:val="right"/>
              <w:rPr>
                <w:b/>
              </w:rPr>
            </w:pPr>
            <w:r w:rsidRPr="005E37FE">
              <w:rPr>
                <w:b/>
              </w:rPr>
              <w:t>Net Cost</w:t>
            </w:r>
          </w:p>
          <w:p w14:paraId="69F3F281" w14:textId="77777777" w:rsidR="005E37FE" w:rsidRPr="005E37FE" w:rsidRDefault="005E37FE" w:rsidP="005E37FE">
            <w:pPr>
              <w:autoSpaceDE w:val="0"/>
              <w:autoSpaceDN w:val="0"/>
              <w:adjustRightInd w:val="0"/>
              <w:jc w:val="right"/>
              <w:rPr>
                <w:b/>
              </w:rPr>
            </w:pPr>
            <w:r w:rsidRPr="005E37FE">
              <w:rPr>
                <w:b/>
              </w:rPr>
              <w:t>Actual</w:t>
            </w:r>
          </w:p>
          <w:p w14:paraId="4EAB200B" w14:textId="77777777" w:rsidR="005E37FE" w:rsidRPr="005E37FE" w:rsidRDefault="005E37FE" w:rsidP="005E37FE">
            <w:pPr>
              <w:autoSpaceDE w:val="0"/>
              <w:autoSpaceDN w:val="0"/>
              <w:adjustRightInd w:val="0"/>
              <w:jc w:val="right"/>
              <w:rPr>
                <w:b/>
                <w:u w:val="single"/>
              </w:rPr>
            </w:pPr>
            <w:r w:rsidRPr="005E37FE">
              <w:rPr>
                <w:b/>
                <w:u w:val="single"/>
              </w:rPr>
              <w:lastRenderedPageBreak/>
              <w:t>Budget</w:t>
            </w:r>
          </w:p>
          <w:p w14:paraId="15F93664" w14:textId="77777777" w:rsidR="005E37FE" w:rsidRPr="005E37FE" w:rsidRDefault="005E37FE" w:rsidP="005E37FE">
            <w:pPr>
              <w:autoSpaceDE w:val="0"/>
              <w:autoSpaceDN w:val="0"/>
              <w:adjustRightInd w:val="0"/>
              <w:jc w:val="right"/>
              <w:rPr>
                <w:b/>
              </w:rPr>
            </w:pPr>
            <w:r w:rsidRPr="005E37FE">
              <w:rPr>
                <w:b/>
              </w:rPr>
              <w:t>Variance</w:t>
            </w:r>
          </w:p>
          <w:p w14:paraId="14A85F7D" w14:textId="77777777" w:rsidR="005E37FE" w:rsidRPr="005E37FE" w:rsidRDefault="005E37FE" w:rsidP="005E37FE">
            <w:pPr>
              <w:autoSpaceDE w:val="0"/>
              <w:autoSpaceDN w:val="0"/>
              <w:adjustRightInd w:val="0"/>
              <w:jc w:val="right"/>
              <w:rPr>
                <w:b/>
              </w:rPr>
            </w:pPr>
            <w:r w:rsidRPr="005E37FE">
              <w:rPr>
                <w:b/>
              </w:rPr>
              <w:t>$000</w:t>
            </w:r>
          </w:p>
        </w:tc>
      </w:tr>
      <w:tr w:rsidR="005E37FE" w:rsidRPr="005E37FE" w14:paraId="548D6C87" w14:textId="77777777" w:rsidTr="00752787">
        <w:trPr>
          <w:gridAfter w:val="1"/>
          <w:wAfter w:w="461" w:type="dxa"/>
        </w:trPr>
        <w:tc>
          <w:tcPr>
            <w:tcW w:w="2126" w:type="dxa"/>
            <w:tcBorders>
              <w:top w:val="nil"/>
              <w:bottom w:val="single" w:sz="4" w:space="0" w:color="auto"/>
            </w:tcBorders>
            <w:shd w:val="clear" w:color="auto" w:fill="auto"/>
          </w:tcPr>
          <w:p w14:paraId="0B0657D1" w14:textId="77777777" w:rsidR="005E37FE" w:rsidRPr="005E37FE" w:rsidRDefault="005E37FE" w:rsidP="005E37FE">
            <w:pPr>
              <w:autoSpaceDE w:val="0"/>
              <w:autoSpaceDN w:val="0"/>
              <w:adjustRightInd w:val="0"/>
              <w:rPr>
                <w:b/>
              </w:rPr>
            </w:pPr>
            <w:r w:rsidRPr="005E37FE">
              <w:rPr>
                <w:b/>
              </w:rPr>
              <w:lastRenderedPageBreak/>
              <w:t>Communication and engagement</w:t>
            </w:r>
          </w:p>
        </w:tc>
        <w:tc>
          <w:tcPr>
            <w:tcW w:w="6379" w:type="dxa"/>
            <w:gridSpan w:val="9"/>
            <w:tcBorders>
              <w:top w:val="nil"/>
              <w:bottom w:val="single" w:sz="4" w:space="0" w:color="auto"/>
            </w:tcBorders>
          </w:tcPr>
          <w:p w14:paraId="0D63A07B" w14:textId="77777777" w:rsidR="005E37FE" w:rsidRPr="005E37FE" w:rsidRDefault="005E37FE" w:rsidP="005E37FE">
            <w:pPr>
              <w:autoSpaceDE w:val="0"/>
              <w:autoSpaceDN w:val="0"/>
              <w:adjustRightInd w:val="0"/>
            </w:pPr>
            <w:r w:rsidRPr="005E37FE">
              <w:t>Provision of the following to support council’s direct service delivery areas:</w:t>
            </w:r>
          </w:p>
          <w:p w14:paraId="421040F6" w14:textId="77777777" w:rsidR="005E37FE" w:rsidRPr="005E37FE" w:rsidRDefault="005E37FE" w:rsidP="005E37FE">
            <w:pPr>
              <w:numPr>
                <w:ilvl w:val="0"/>
                <w:numId w:val="40"/>
              </w:numPr>
              <w:autoSpaceDE w:val="0"/>
              <w:autoSpaceDN w:val="0"/>
              <w:adjustRightInd w:val="0"/>
              <w:spacing w:before="0" w:after="0"/>
              <w:ind w:left="333" w:hanging="283"/>
            </w:pPr>
            <w:r w:rsidRPr="005E37FE">
              <w:t>leading a customer responsiveness culture</w:t>
            </w:r>
          </w:p>
          <w:p w14:paraId="0498F2A4" w14:textId="77777777" w:rsidR="005E37FE" w:rsidRPr="005E37FE" w:rsidRDefault="005E37FE" w:rsidP="005E37FE">
            <w:pPr>
              <w:numPr>
                <w:ilvl w:val="0"/>
                <w:numId w:val="40"/>
              </w:numPr>
              <w:autoSpaceDE w:val="0"/>
              <w:autoSpaceDN w:val="0"/>
              <w:adjustRightInd w:val="0"/>
              <w:spacing w:before="0" w:after="0"/>
              <w:ind w:left="333" w:hanging="283"/>
            </w:pPr>
            <w:r w:rsidRPr="005E37FE">
              <w:t>enhancing and protecting the council’s reputation</w:t>
            </w:r>
          </w:p>
          <w:p w14:paraId="7AA125D0" w14:textId="77777777" w:rsidR="005E37FE" w:rsidRPr="005E37FE" w:rsidRDefault="005E37FE" w:rsidP="005E37FE">
            <w:pPr>
              <w:numPr>
                <w:ilvl w:val="0"/>
                <w:numId w:val="40"/>
              </w:numPr>
              <w:autoSpaceDE w:val="0"/>
              <w:autoSpaceDN w:val="0"/>
              <w:adjustRightInd w:val="0"/>
              <w:spacing w:before="0" w:after="0"/>
              <w:ind w:left="333" w:hanging="283"/>
            </w:pPr>
            <w:r w:rsidRPr="005E37FE">
              <w:t>developing integrated communication plans for key initiatives linked to the council plan</w:t>
            </w:r>
          </w:p>
          <w:p w14:paraId="13348B29" w14:textId="77777777" w:rsidR="005E37FE" w:rsidRPr="005E37FE" w:rsidRDefault="005E37FE" w:rsidP="005E37FE">
            <w:pPr>
              <w:numPr>
                <w:ilvl w:val="0"/>
                <w:numId w:val="40"/>
              </w:numPr>
              <w:autoSpaceDE w:val="0"/>
              <w:autoSpaceDN w:val="0"/>
              <w:adjustRightInd w:val="0"/>
              <w:spacing w:before="0" w:after="0"/>
              <w:ind w:left="333" w:hanging="283"/>
            </w:pPr>
            <w:r w:rsidRPr="005E37FE">
              <w:t>delivering advocacy campaigns in collaboration with the responsible director, CEO and councillors</w:t>
            </w:r>
          </w:p>
          <w:p w14:paraId="61CB5B44" w14:textId="77777777" w:rsidR="005E37FE" w:rsidRPr="005E37FE" w:rsidRDefault="005E37FE" w:rsidP="005E37FE">
            <w:pPr>
              <w:numPr>
                <w:ilvl w:val="0"/>
                <w:numId w:val="40"/>
              </w:numPr>
              <w:autoSpaceDE w:val="0"/>
              <w:autoSpaceDN w:val="0"/>
              <w:adjustRightInd w:val="0"/>
              <w:spacing w:before="0" w:after="0"/>
              <w:ind w:left="333" w:hanging="283"/>
            </w:pPr>
            <w:r w:rsidRPr="005E37FE">
              <w:t>undertaking a corporate research program to inform improved service outcomes</w:t>
            </w:r>
          </w:p>
          <w:p w14:paraId="51792275" w14:textId="77777777" w:rsidR="005E37FE" w:rsidRPr="005E37FE" w:rsidRDefault="005E37FE" w:rsidP="005E37FE">
            <w:pPr>
              <w:numPr>
                <w:ilvl w:val="0"/>
                <w:numId w:val="40"/>
              </w:numPr>
              <w:autoSpaceDE w:val="0"/>
              <w:autoSpaceDN w:val="0"/>
              <w:adjustRightInd w:val="0"/>
              <w:spacing w:before="0" w:after="0"/>
              <w:ind w:left="333" w:hanging="283"/>
            </w:pPr>
            <w:r w:rsidRPr="005E37FE">
              <w:t>creating and maintaining a broad range of information sources to assist customer responsiveness</w:t>
            </w:r>
          </w:p>
          <w:p w14:paraId="2F2BCBC8" w14:textId="77777777" w:rsidR="005E37FE" w:rsidRPr="005E37FE" w:rsidRDefault="005E37FE" w:rsidP="005E37FE">
            <w:pPr>
              <w:numPr>
                <w:ilvl w:val="0"/>
                <w:numId w:val="40"/>
              </w:numPr>
              <w:autoSpaceDE w:val="0"/>
              <w:autoSpaceDN w:val="0"/>
              <w:adjustRightInd w:val="0"/>
              <w:spacing w:before="0" w:after="0"/>
              <w:ind w:left="333" w:hanging="283"/>
            </w:pPr>
            <w:r w:rsidRPr="005E37FE">
              <w:t>providing an in-house print, design service, writing, editing and digital media service</w:t>
            </w:r>
          </w:p>
          <w:p w14:paraId="3E357300" w14:textId="77777777" w:rsidR="005E37FE" w:rsidRPr="005E37FE" w:rsidRDefault="005E37FE" w:rsidP="005E37FE">
            <w:pPr>
              <w:numPr>
                <w:ilvl w:val="0"/>
                <w:numId w:val="40"/>
              </w:numPr>
              <w:autoSpaceDE w:val="0"/>
              <w:autoSpaceDN w:val="0"/>
              <w:adjustRightInd w:val="0"/>
              <w:spacing w:before="0" w:after="0"/>
              <w:ind w:left="333" w:hanging="283"/>
            </w:pPr>
            <w:r w:rsidRPr="005E37FE">
              <w:t>providing translation service and supports multilingual communications</w:t>
            </w:r>
          </w:p>
          <w:p w14:paraId="23899B72" w14:textId="77777777" w:rsidR="005E37FE" w:rsidRPr="005E37FE" w:rsidRDefault="005E37FE" w:rsidP="005E37FE">
            <w:pPr>
              <w:autoSpaceDE w:val="0"/>
              <w:autoSpaceDN w:val="0"/>
              <w:adjustRightInd w:val="0"/>
              <w:ind w:left="333"/>
            </w:pPr>
          </w:p>
        </w:tc>
        <w:tc>
          <w:tcPr>
            <w:tcW w:w="1419" w:type="dxa"/>
            <w:tcBorders>
              <w:top w:val="nil"/>
              <w:bottom w:val="single" w:sz="4" w:space="0" w:color="auto"/>
            </w:tcBorders>
            <w:shd w:val="clear" w:color="auto" w:fill="auto"/>
          </w:tcPr>
          <w:p w14:paraId="711D3316" w14:textId="77777777" w:rsidR="005E37FE" w:rsidRPr="005E37FE" w:rsidRDefault="005E37FE" w:rsidP="005E37FE">
            <w:pPr>
              <w:autoSpaceDE w:val="0"/>
              <w:autoSpaceDN w:val="0"/>
              <w:adjustRightInd w:val="0"/>
              <w:jc w:val="right"/>
            </w:pPr>
            <w:r w:rsidRPr="005E37FE">
              <w:t>2,480</w:t>
            </w:r>
          </w:p>
          <w:p w14:paraId="083DC88F" w14:textId="77777777" w:rsidR="005E37FE" w:rsidRPr="005E37FE" w:rsidRDefault="005E37FE" w:rsidP="005E37FE">
            <w:pPr>
              <w:autoSpaceDE w:val="0"/>
              <w:autoSpaceDN w:val="0"/>
              <w:adjustRightInd w:val="0"/>
              <w:jc w:val="right"/>
              <w:rPr>
                <w:u w:val="single"/>
              </w:rPr>
            </w:pPr>
            <w:r w:rsidRPr="005E37FE">
              <w:rPr>
                <w:u w:val="single"/>
              </w:rPr>
              <w:t>2,590</w:t>
            </w:r>
          </w:p>
          <w:p w14:paraId="4543C946" w14:textId="77777777" w:rsidR="005E37FE" w:rsidRPr="005E37FE" w:rsidRDefault="005E37FE" w:rsidP="005E37FE">
            <w:pPr>
              <w:autoSpaceDE w:val="0"/>
              <w:autoSpaceDN w:val="0"/>
              <w:adjustRightInd w:val="0"/>
              <w:jc w:val="right"/>
            </w:pPr>
            <w:r w:rsidRPr="005E37FE">
              <w:t>110</w:t>
            </w:r>
          </w:p>
        </w:tc>
      </w:tr>
      <w:tr w:rsidR="005E37FE" w:rsidRPr="005E37FE" w14:paraId="05D2CBEE" w14:textId="77777777" w:rsidTr="00752787">
        <w:trPr>
          <w:gridAfter w:val="1"/>
          <w:wAfter w:w="461" w:type="dxa"/>
        </w:trPr>
        <w:tc>
          <w:tcPr>
            <w:tcW w:w="2126" w:type="dxa"/>
            <w:tcBorders>
              <w:top w:val="single" w:sz="4" w:space="0" w:color="auto"/>
              <w:bottom w:val="single" w:sz="4" w:space="0" w:color="auto"/>
            </w:tcBorders>
            <w:shd w:val="clear" w:color="auto" w:fill="auto"/>
          </w:tcPr>
          <w:p w14:paraId="508958AD" w14:textId="77777777" w:rsidR="005E37FE" w:rsidRPr="005E37FE" w:rsidRDefault="005E37FE" w:rsidP="005E37FE">
            <w:pPr>
              <w:autoSpaceDE w:val="0"/>
              <w:autoSpaceDN w:val="0"/>
              <w:adjustRightInd w:val="0"/>
              <w:rPr>
                <w:b/>
              </w:rPr>
            </w:pPr>
            <w:r w:rsidRPr="005E37FE">
              <w:rPr>
                <w:b/>
              </w:rPr>
              <w:t>Libraries</w:t>
            </w:r>
          </w:p>
        </w:tc>
        <w:tc>
          <w:tcPr>
            <w:tcW w:w="6379" w:type="dxa"/>
            <w:gridSpan w:val="9"/>
            <w:tcBorders>
              <w:top w:val="single" w:sz="4" w:space="0" w:color="auto"/>
              <w:bottom w:val="single" w:sz="4" w:space="0" w:color="auto"/>
            </w:tcBorders>
          </w:tcPr>
          <w:p w14:paraId="401BB253" w14:textId="77777777" w:rsidR="005E37FE" w:rsidRPr="005E37FE" w:rsidRDefault="005E37FE" w:rsidP="005E37FE">
            <w:pPr>
              <w:autoSpaceDE w:val="0"/>
              <w:autoSpaceDN w:val="0"/>
              <w:adjustRightInd w:val="0"/>
              <w:rPr>
                <w:spacing w:val="-4"/>
              </w:rPr>
            </w:pPr>
            <w:r w:rsidRPr="005E37FE">
              <w:rPr>
                <w:spacing w:val="-4"/>
              </w:rPr>
              <w:t>Provision of the following to the municipal community as a whole:</w:t>
            </w:r>
          </w:p>
          <w:p w14:paraId="0194ECF4" w14:textId="77777777" w:rsidR="005E37FE" w:rsidRPr="005E37FE" w:rsidRDefault="005E37FE" w:rsidP="005E37FE">
            <w:pPr>
              <w:numPr>
                <w:ilvl w:val="0"/>
                <w:numId w:val="40"/>
              </w:numPr>
              <w:autoSpaceDE w:val="0"/>
              <w:autoSpaceDN w:val="0"/>
              <w:adjustRightInd w:val="0"/>
              <w:spacing w:before="0" w:after="0"/>
              <w:ind w:left="333" w:hanging="283"/>
            </w:pPr>
            <w:r w:rsidRPr="005E37FE">
              <w:t>providing a wide range of relevant, contemporary library collections and services: in libraries, online and via home library services</w:t>
            </w:r>
          </w:p>
          <w:p w14:paraId="4952F51A" w14:textId="77777777" w:rsidR="005E37FE" w:rsidRPr="005E37FE" w:rsidRDefault="005E37FE" w:rsidP="005E37FE">
            <w:pPr>
              <w:numPr>
                <w:ilvl w:val="0"/>
                <w:numId w:val="40"/>
              </w:numPr>
              <w:autoSpaceDE w:val="0"/>
              <w:autoSpaceDN w:val="0"/>
              <w:adjustRightInd w:val="0"/>
              <w:spacing w:before="0" w:after="0"/>
              <w:ind w:left="333" w:hanging="283"/>
            </w:pPr>
            <w:r w:rsidRPr="005E37FE">
              <w:t>providing community spaces for individual and group study, reflection, activity and discovery</w:t>
            </w:r>
          </w:p>
          <w:p w14:paraId="0E91C396" w14:textId="77777777" w:rsidR="005E37FE" w:rsidRPr="005E37FE" w:rsidRDefault="005E37FE" w:rsidP="005E37FE">
            <w:pPr>
              <w:numPr>
                <w:ilvl w:val="0"/>
                <w:numId w:val="40"/>
              </w:numPr>
              <w:autoSpaceDE w:val="0"/>
              <w:autoSpaceDN w:val="0"/>
              <w:adjustRightInd w:val="0"/>
              <w:spacing w:before="0" w:after="0"/>
              <w:ind w:left="333" w:hanging="283"/>
            </w:pPr>
            <w:r w:rsidRPr="005E37FE">
              <w:t>promoting, advocating for and supporting literacy development, reader development, lifelong learning, creative and intellectual development</w:t>
            </w:r>
          </w:p>
          <w:p w14:paraId="090907F8" w14:textId="77777777" w:rsidR="005E37FE" w:rsidRPr="005E37FE" w:rsidRDefault="005E37FE" w:rsidP="005E37FE">
            <w:pPr>
              <w:numPr>
                <w:ilvl w:val="0"/>
                <w:numId w:val="40"/>
              </w:numPr>
              <w:autoSpaceDE w:val="0"/>
              <w:autoSpaceDN w:val="0"/>
              <w:adjustRightInd w:val="0"/>
              <w:spacing w:before="0" w:after="0"/>
              <w:ind w:left="333" w:hanging="283"/>
            </w:pPr>
            <w:r w:rsidRPr="005E37FE">
              <w:t>providing family, children and adult library programs and activities</w:t>
            </w:r>
          </w:p>
        </w:tc>
        <w:tc>
          <w:tcPr>
            <w:tcW w:w="1419" w:type="dxa"/>
            <w:tcBorders>
              <w:top w:val="single" w:sz="4" w:space="0" w:color="auto"/>
              <w:bottom w:val="single" w:sz="4" w:space="0" w:color="auto"/>
            </w:tcBorders>
            <w:shd w:val="clear" w:color="auto" w:fill="auto"/>
          </w:tcPr>
          <w:p w14:paraId="3A836A98" w14:textId="77777777" w:rsidR="005E37FE" w:rsidRPr="005E37FE" w:rsidRDefault="005E37FE" w:rsidP="005E37FE">
            <w:pPr>
              <w:autoSpaceDE w:val="0"/>
              <w:autoSpaceDN w:val="0"/>
              <w:adjustRightInd w:val="0"/>
              <w:jc w:val="right"/>
            </w:pPr>
            <w:r w:rsidRPr="005E37FE">
              <w:t>6,020</w:t>
            </w:r>
          </w:p>
          <w:p w14:paraId="5E9D1738" w14:textId="77777777" w:rsidR="005E37FE" w:rsidRPr="005E37FE" w:rsidRDefault="005E37FE" w:rsidP="005E37FE">
            <w:pPr>
              <w:autoSpaceDE w:val="0"/>
              <w:autoSpaceDN w:val="0"/>
              <w:adjustRightInd w:val="0"/>
              <w:jc w:val="right"/>
              <w:rPr>
                <w:u w:val="single"/>
              </w:rPr>
            </w:pPr>
            <w:r w:rsidRPr="005E37FE">
              <w:rPr>
                <w:u w:val="single"/>
              </w:rPr>
              <w:t>5,959</w:t>
            </w:r>
          </w:p>
          <w:p w14:paraId="4B909C8E" w14:textId="77777777" w:rsidR="005E37FE" w:rsidRPr="005E37FE" w:rsidRDefault="005E37FE" w:rsidP="005E37FE">
            <w:pPr>
              <w:autoSpaceDE w:val="0"/>
              <w:autoSpaceDN w:val="0"/>
              <w:adjustRightInd w:val="0"/>
              <w:jc w:val="right"/>
            </w:pPr>
            <w:r w:rsidRPr="005E37FE">
              <w:t>(61)</w:t>
            </w:r>
          </w:p>
        </w:tc>
      </w:tr>
      <w:tr w:rsidR="005E37FE" w:rsidRPr="005E37FE" w14:paraId="1947BF41" w14:textId="77777777" w:rsidTr="00752787">
        <w:trPr>
          <w:gridAfter w:val="1"/>
          <w:wAfter w:w="461" w:type="dxa"/>
        </w:trPr>
        <w:tc>
          <w:tcPr>
            <w:tcW w:w="2126" w:type="dxa"/>
            <w:tcBorders>
              <w:top w:val="single" w:sz="4" w:space="0" w:color="auto"/>
              <w:bottom w:val="single" w:sz="4" w:space="0" w:color="auto"/>
            </w:tcBorders>
            <w:shd w:val="clear" w:color="auto" w:fill="auto"/>
          </w:tcPr>
          <w:p w14:paraId="02E622DC" w14:textId="77777777" w:rsidR="005E37FE" w:rsidRPr="005E37FE" w:rsidRDefault="005E37FE" w:rsidP="005E37FE">
            <w:pPr>
              <w:autoSpaceDE w:val="0"/>
              <w:autoSpaceDN w:val="0"/>
              <w:adjustRightInd w:val="0"/>
              <w:rPr>
                <w:b/>
              </w:rPr>
            </w:pPr>
            <w:r w:rsidRPr="005E37FE">
              <w:rPr>
                <w:b/>
              </w:rPr>
              <w:t>Community planning</w:t>
            </w:r>
          </w:p>
        </w:tc>
        <w:tc>
          <w:tcPr>
            <w:tcW w:w="6379" w:type="dxa"/>
            <w:gridSpan w:val="9"/>
            <w:tcBorders>
              <w:top w:val="single" w:sz="4" w:space="0" w:color="auto"/>
              <w:bottom w:val="single" w:sz="4" w:space="0" w:color="auto"/>
            </w:tcBorders>
          </w:tcPr>
          <w:p w14:paraId="51D40AA4" w14:textId="77777777" w:rsidR="005E37FE" w:rsidRPr="005E37FE" w:rsidRDefault="005E37FE" w:rsidP="005E37FE">
            <w:pPr>
              <w:autoSpaceDE w:val="0"/>
              <w:autoSpaceDN w:val="0"/>
              <w:adjustRightInd w:val="0"/>
            </w:pPr>
            <w:r w:rsidRPr="005E37FE">
              <w:t>Provision of the following to support council’s direct service delivery areas:</w:t>
            </w:r>
          </w:p>
          <w:p w14:paraId="4EA922AD" w14:textId="77777777" w:rsidR="005E37FE" w:rsidRPr="005E37FE" w:rsidRDefault="005E37FE" w:rsidP="005E37FE">
            <w:pPr>
              <w:numPr>
                <w:ilvl w:val="0"/>
                <w:numId w:val="40"/>
              </w:numPr>
              <w:autoSpaceDE w:val="0"/>
              <w:autoSpaceDN w:val="0"/>
              <w:adjustRightInd w:val="0"/>
              <w:spacing w:before="0" w:after="0"/>
              <w:ind w:left="333" w:hanging="283"/>
            </w:pPr>
            <w:r w:rsidRPr="005E37FE">
              <w:t>working with the community on key community development activities</w:t>
            </w:r>
          </w:p>
          <w:p w14:paraId="49A4234F" w14:textId="77777777" w:rsidR="005E37FE" w:rsidRPr="005E37FE" w:rsidRDefault="005E37FE" w:rsidP="005E37FE">
            <w:pPr>
              <w:numPr>
                <w:ilvl w:val="0"/>
                <w:numId w:val="40"/>
              </w:numPr>
              <w:autoSpaceDE w:val="0"/>
              <w:autoSpaceDN w:val="0"/>
              <w:adjustRightInd w:val="0"/>
              <w:spacing w:before="0" w:after="0"/>
              <w:ind w:left="333" w:hanging="283"/>
            </w:pPr>
            <w:r w:rsidRPr="005E37FE">
              <w:t>facilitating community connectedness, strengthening community capacity and responding to identified needs through the delivery of programs, partnerships and networking opportunities for the community</w:t>
            </w:r>
          </w:p>
          <w:p w14:paraId="38EB6D15" w14:textId="77777777" w:rsidR="005E37FE" w:rsidRPr="005E37FE" w:rsidRDefault="005E37FE" w:rsidP="005E37FE">
            <w:pPr>
              <w:numPr>
                <w:ilvl w:val="0"/>
                <w:numId w:val="40"/>
              </w:numPr>
              <w:autoSpaceDE w:val="0"/>
              <w:autoSpaceDN w:val="0"/>
              <w:adjustRightInd w:val="0"/>
              <w:spacing w:before="0" w:after="0"/>
              <w:ind w:left="333" w:hanging="283"/>
            </w:pPr>
            <w:r w:rsidRPr="005E37FE">
              <w:t>developing policies, strategies and plans that address community priorities</w:t>
            </w:r>
          </w:p>
          <w:p w14:paraId="3AC4A13C" w14:textId="77777777" w:rsidR="005E37FE" w:rsidRPr="005E37FE" w:rsidRDefault="005E37FE" w:rsidP="005E37FE">
            <w:pPr>
              <w:numPr>
                <w:ilvl w:val="0"/>
                <w:numId w:val="40"/>
              </w:numPr>
              <w:autoSpaceDE w:val="0"/>
              <w:autoSpaceDN w:val="0"/>
              <w:adjustRightInd w:val="0"/>
              <w:spacing w:before="0" w:after="0"/>
              <w:ind w:left="333" w:hanging="283"/>
            </w:pPr>
            <w:r w:rsidRPr="005E37FE">
              <w:t>monitoring, forecasting and analysing community change and wellbeing</w:t>
            </w:r>
          </w:p>
          <w:p w14:paraId="246A5623" w14:textId="77777777" w:rsidR="005E37FE" w:rsidRPr="005E37FE" w:rsidRDefault="005E37FE" w:rsidP="005E37FE">
            <w:pPr>
              <w:numPr>
                <w:ilvl w:val="0"/>
                <w:numId w:val="40"/>
              </w:numPr>
              <w:autoSpaceDE w:val="0"/>
              <w:autoSpaceDN w:val="0"/>
              <w:adjustRightInd w:val="0"/>
              <w:spacing w:before="0" w:after="0"/>
              <w:ind w:left="333" w:hanging="283"/>
            </w:pPr>
            <w:r w:rsidRPr="005E37FE">
              <w:t>undertaking extensive community research on behalf of council departments and the community</w:t>
            </w:r>
          </w:p>
          <w:p w14:paraId="1E77404D" w14:textId="77777777" w:rsidR="005E37FE" w:rsidRPr="005E37FE" w:rsidRDefault="005E37FE" w:rsidP="005E37FE">
            <w:pPr>
              <w:numPr>
                <w:ilvl w:val="0"/>
                <w:numId w:val="40"/>
              </w:numPr>
              <w:autoSpaceDE w:val="0"/>
              <w:autoSpaceDN w:val="0"/>
              <w:adjustRightInd w:val="0"/>
              <w:spacing w:before="0" w:after="0"/>
              <w:ind w:left="333" w:hanging="283"/>
            </w:pPr>
            <w:r w:rsidRPr="005E37FE">
              <w:t>preparing council submissions in response to government enquiries and advocating on social issues impacting on the community</w:t>
            </w:r>
          </w:p>
          <w:p w14:paraId="5FEA9DAA" w14:textId="77777777" w:rsidR="005E37FE" w:rsidRPr="005E37FE" w:rsidRDefault="005E37FE" w:rsidP="005E37FE">
            <w:pPr>
              <w:numPr>
                <w:ilvl w:val="0"/>
                <w:numId w:val="40"/>
              </w:numPr>
              <w:autoSpaceDE w:val="0"/>
              <w:autoSpaceDN w:val="0"/>
              <w:adjustRightInd w:val="0"/>
              <w:spacing w:before="0" w:after="0"/>
              <w:ind w:left="333" w:hanging="283"/>
            </w:pPr>
            <w:r w:rsidRPr="005E37FE">
              <w:t>managing the Community Grants Program</w:t>
            </w:r>
          </w:p>
        </w:tc>
        <w:tc>
          <w:tcPr>
            <w:tcW w:w="1419" w:type="dxa"/>
            <w:tcBorders>
              <w:top w:val="single" w:sz="4" w:space="0" w:color="auto"/>
              <w:bottom w:val="single" w:sz="4" w:space="0" w:color="auto"/>
            </w:tcBorders>
            <w:shd w:val="clear" w:color="auto" w:fill="auto"/>
          </w:tcPr>
          <w:p w14:paraId="46AF7ED7" w14:textId="77777777" w:rsidR="005E37FE" w:rsidRPr="005E37FE" w:rsidRDefault="005E37FE" w:rsidP="005E37FE">
            <w:pPr>
              <w:autoSpaceDE w:val="0"/>
              <w:autoSpaceDN w:val="0"/>
              <w:adjustRightInd w:val="0"/>
              <w:jc w:val="right"/>
            </w:pPr>
            <w:r w:rsidRPr="005E37FE">
              <w:t>2,780</w:t>
            </w:r>
          </w:p>
          <w:p w14:paraId="55A1D027" w14:textId="77777777" w:rsidR="005E37FE" w:rsidRPr="005E37FE" w:rsidRDefault="005E37FE" w:rsidP="005E37FE">
            <w:pPr>
              <w:autoSpaceDE w:val="0"/>
              <w:autoSpaceDN w:val="0"/>
              <w:adjustRightInd w:val="0"/>
              <w:jc w:val="right"/>
              <w:rPr>
                <w:u w:val="single"/>
              </w:rPr>
            </w:pPr>
            <w:r w:rsidRPr="005E37FE">
              <w:rPr>
                <w:u w:val="single"/>
              </w:rPr>
              <w:t>2,883</w:t>
            </w:r>
          </w:p>
          <w:p w14:paraId="3BBB3E09" w14:textId="77777777" w:rsidR="005E37FE" w:rsidRPr="005E37FE" w:rsidRDefault="005E37FE" w:rsidP="005E37FE">
            <w:pPr>
              <w:autoSpaceDE w:val="0"/>
              <w:autoSpaceDN w:val="0"/>
              <w:adjustRightInd w:val="0"/>
              <w:jc w:val="right"/>
            </w:pPr>
            <w:r w:rsidRPr="005E37FE">
              <w:t>103</w:t>
            </w:r>
          </w:p>
        </w:tc>
      </w:tr>
      <w:tr w:rsidR="005E37FE" w:rsidRPr="005E37FE" w14:paraId="32D15A36" w14:textId="77777777" w:rsidTr="00752787">
        <w:trPr>
          <w:gridAfter w:val="1"/>
          <w:wAfter w:w="461" w:type="dxa"/>
        </w:trPr>
        <w:tc>
          <w:tcPr>
            <w:tcW w:w="2126" w:type="dxa"/>
            <w:tcBorders>
              <w:top w:val="single" w:sz="4" w:space="0" w:color="auto"/>
              <w:bottom w:val="single" w:sz="4" w:space="0" w:color="auto"/>
            </w:tcBorders>
            <w:shd w:val="clear" w:color="auto" w:fill="auto"/>
          </w:tcPr>
          <w:p w14:paraId="7080EE3D" w14:textId="77777777" w:rsidR="005E37FE" w:rsidRPr="005E37FE" w:rsidRDefault="005E37FE" w:rsidP="005E37FE">
            <w:pPr>
              <w:autoSpaceDE w:val="0"/>
              <w:autoSpaceDN w:val="0"/>
              <w:adjustRightInd w:val="0"/>
              <w:rPr>
                <w:b/>
              </w:rPr>
            </w:pPr>
            <w:r w:rsidRPr="005E37FE">
              <w:rPr>
                <w:b/>
              </w:rPr>
              <w:t>Family and youth</w:t>
            </w:r>
          </w:p>
        </w:tc>
        <w:tc>
          <w:tcPr>
            <w:tcW w:w="6379" w:type="dxa"/>
            <w:gridSpan w:val="9"/>
            <w:tcBorders>
              <w:top w:val="single" w:sz="4" w:space="0" w:color="auto"/>
              <w:bottom w:val="single" w:sz="4" w:space="0" w:color="auto"/>
            </w:tcBorders>
          </w:tcPr>
          <w:p w14:paraId="1D407AE5" w14:textId="77777777" w:rsidR="005E37FE" w:rsidRPr="005E37FE" w:rsidRDefault="005E37FE" w:rsidP="005E37FE">
            <w:pPr>
              <w:autoSpaceDE w:val="0"/>
              <w:autoSpaceDN w:val="0"/>
              <w:adjustRightInd w:val="0"/>
            </w:pPr>
            <w:r w:rsidRPr="005E37FE">
              <w:t>Provision of the following to families, children and youth:</w:t>
            </w:r>
          </w:p>
          <w:p w14:paraId="4DB769D9" w14:textId="77777777" w:rsidR="005E37FE" w:rsidRPr="005E37FE" w:rsidRDefault="005E37FE" w:rsidP="005E37FE">
            <w:pPr>
              <w:numPr>
                <w:ilvl w:val="0"/>
                <w:numId w:val="40"/>
              </w:numPr>
              <w:autoSpaceDE w:val="0"/>
              <w:autoSpaceDN w:val="0"/>
              <w:adjustRightInd w:val="0"/>
              <w:spacing w:before="0" w:after="0"/>
              <w:ind w:left="333" w:hanging="283"/>
            </w:pPr>
            <w:r w:rsidRPr="005E37FE">
              <w:t>operating Maternal and Child Health, Kindergartens, Long Day Care and Occasional Child Care</w:t>
            </w:r>
          </w:p>
          <w:p w14:paraId="10648EB0" w14:textId="77777777" w:rsidR="005E37FE" w:rsidRPr="005E37FE" w:rsidRDefault="005E37FE" w:rsidP="005E37FE">
            <w:pPr>
              <w:numPr>
                <w:ilvl w:val="0"/>
                <w:numId w:val="40"/>
              </w:numPr>
              <w:autoSpaceDE w:val="0"/>
              <w:autoSpaceDN w:val="0"/>
              <w:adjustRightInd w:val="0"/>
              <w:spacing w:before="0" w:after="0"/>
              <w:ind w:left="333" w:hanging="283"/>
            </w:pPr>
            <w:r w:rsidRPr="005E37FE">
              <w:t>coordinating Public Health services including Immunisation, Environmental Health and Food Safety</w:t>
            </w:r>
          </w:p>
          <w:p w14:paraId="7CC2BC24" w14:textId="77777777" w:rsidR="005E37FE" w:rsidRPr="005E37FE" w:rsidRDefault="005E37FE" w:rsidP="005E37FE">
            <w:pPr>
              <w:numPr>
                <w:ilvl w:val="0"/>
                <w:numId w:val="40"/>
              </w:numPr>
              <w:autoSpaceDE w:val="0"/>
              <w:autoSpaceDN w:val="0"/>
              <w:adjustRightInd w:val="0"/>
              <w:spacing w:before="0" w:after="0"/>
              <w:ind w:left="333" w:hanging="283"/>
            </w:pPr>
            <w:r w:rsidRPr="005E37FE">
              <w:t>providing support and information, activities and programs to young people and their families</w:t>
            </w:r>
          </w:p>
          <w:p w14:paraId="55B8B8D9" w14:textId="77777777" w:rsidR="005E37FE" w:rsidRPr="005E37FE" w:rsidRDefault="005E37FE" w:rsidP="005E37FE">
            <w:pPr>
              <w:numPr>
                <w:ilvl w:val="0"/>
                <w:numId w:val="40"/>
              </w:numPr>
              <w:autoSpaceDE w:val="0"/>
              <w:autoSpaceDN w:val="0"/>
              <w:adjustRightInd w:val="0"/>
              <w:spacing w:before="0" w:after="0"/>
              <w:ind w:left="333" w:hanging="283"/>
            </w:pPr>
            <w:r w:rsidRPr="005E37FE">
              <w:t>undertaking strategic planning and policy development to facilitate access to active participation opportunities for the community</w:t>
            </w:r>
          </w:p>
          <w:p w14:paraId="2A983BC5" w14:textId="77777777" w:rsidR="005E37FE" w:rsidRPr="005E37FE" w:rsidRDefault="005E37FE" w:rsidP="005E37FE">
            <w:pPr>
              <w:numPr>
                <w:ilvl w:val="0"/>
                <w:numId w:val="40"/>
              </w:numPr>
              <w:autoSpaceDE w:val="0"/>
              <w:autoSpaceDN w:val="0"/>
              <w:adjustRightInd w:val="0"/>
              <w:spacing w:before="0" w:after="0"/>
              <w:ind w:left="333" w:hanging="283"/>
            </w:pPr>
            <w:r w:rsidRPr="005E37FE">
              <w:t>facilitating the development of integrated and coordinated services for children, young people and their families</w:t>
            </w:r>
          </w:p>
        </w:tc>
        <w:tc>
          <w:tcPr>
            <w:tcW w:w="1419" w:type="dxa"/>
            <w:tcBorders>
              <w:top w:val="single" w:sz="4" w:space="0" w:color="auto"/>
              <w:bottom w:val="single" w:sz="4" w:space="0" w:color="auto"/>
            </w:tcBorders>
            <w:shd w:val="clear" w:color="auto" w:fill="auto"/>
          </w:tcPr>
          <w:p w14:paraId="2D39AD5D" w14:textId="77777777" w:rsidR="005E37FE" w:rsidRPr="005E37FE" w:rsidRDefault="005E37FE" w:rsidP="005E37FE">
            <w:pPr>
              <w:autoSpaceDE w:val="0"/>
              <w:autoSpaceDN w:val="0"/>
              <w:adjustRightInd w:val="0"/>
              <w:jc w:val="right"/>
            </w:pPr>
            <w:r w:rsidRPr="005E37FE">
              <w:t>3,090</w:t>
            </w:r>
          </w:p>
          <w:p w14:paraId="18BC967D" w14:textId="77777777" w:rsidR="005E37FE" w:rsidRPr="005E37FE" w:rsidRDefault="005E37FE" w:rsidP="005E37FE">
            <w:pPr>
              <w:autoSpaceDE w:val="0"/>
              <w:autoSpaceDN w:val="0"/>
              <w:adjustRightInd w:val="0"/>
              <w:jc w:val="right"/>
              <w:rPr>
                <w:u w:val="single"/>
              </w:rPr>
            </w:pPr>
            <w:r w:rsidRPr="005E37FE">
              <w:rPr>
                <w:u w:val="single"/>
              </w:rPr>
              <w:t>3,192</w:t>
            </w:r>
          </w:p>
          <w:p w14:paraId="15E5FAC0" w14:textId="77777777" w:rsidR="005E37FE" w:rsidRPr="005E37FE" w:rsidRDefault="005E37FE" w:rsidP="005E37FE">
            <w:pPr>
              <w:autoSpaceDE w:val="0"/>
              <w:autoSpaceDN w:val="0"/>
              <w:adjustRightInd w:val="0"/>
              <w:jc w:val="right"/>
            </w:pPr>
            <w:r w:rsidRPr="005E37FE">
              <w:t>102</w:t>
            </w:r>
          </w:p>
        </w:tc>
      </w:tr>
      <w:tr w:rsidR="005E37FE" w:rsidRPr="005E37FE" w14:paraId="5E48DF7B" w14:textId="77777777" w:rsidTr="00752787">
        <w:trPr>
          <w:gridAfter w:val="1"/>
          <w:wAfter w:w="461" w:type="dxa"/>
        </w:trPr>
        <w:tc>
          <w:tcPr>
            <w:tcW w:w="2126" w:type="dxa"/>
            <w:tcBorders>
              <w:top w:val="single" w:sz="4" w:space="0" w:color="auto"/>
              <w:bottom w:val="single" w:sz="4" w:space="0" w:color="auto"/>
            </w:tcBorders>
            <w:shd w:val="clear" w:color="auto" w:fill="auto"/>
          </w:tcPr>
          <w:p w14:paraId="247EA7E1" w14:textId="77777777" w:rsidR="005E37FE" w:rsidRPr="005E37FE" w:rsidRDefault="005E37FE" w:rsidP="005E37FE">
            <w:pPr>
              <w:autoSpaceDE w:val="0"/>
              <w:autoSpaceDN w:val="0"/>
              <w:adjustRightInd w:val="0"/>
              <w:rPr>
                <w:b/>
              </w:rPr>
            </w:pPr>
            <w:r w:rsidRPr="005E37FE">
              <w:rPr>
                <w:b/>
              </w:rPr>
              <w:t>Aged, disability and health</w:t>
            </w:r>
          </w:p>
        </w:tc>
        <w:tc>
          <w:tcPr>
            <w:tcW w:w="6379" w:type="dxa"/>
            <w:gridSpan w:val="9"/>
            <w:tcBorders>
              <w:top w:val="single" w:sz="4" w:space="0" w:color="auto"/>
              <w:bottom w:val="single" w:sz="4" w:space="0" w:color="auto"/>
            </w:tcBorders>
          </w:tcPr>
          <w:p w14:paraId="29FB298C" w14:textId="77777777" w:rsidR="005E37FE" w:rsidRPr="005E37FE" w:rsidRDefault="005E37FE" w:rsidP="005E37FE">
            <w:pPr>
              <w:autoSpaceDE w:val="0"/>
              <w:autoSpaceDN w:val="0"/>
              <w:adjustRightInd w:val="0"/>
            </w:pPr>
            <w:r w:rsidRPr="005E37FE">
              <w:t>Provision of the following to carers, older people and young people with a disability:</w:t>
            </w:r>
          </w:p>
          <w:p w14:paraId="2375AC4A" w14:textId="77777777" w:rsidR="005E37FE" w:rsidRPr="005E37FE" w:rsidRDefault="005E37FE" w:rsidP="005E37FE">
            <w:pPr>
              <w:numPr>
                <w:ilvl w:val="0"/>
                <w:numId w:val="40"/>
              </w:numPr>
              <w:autoSpaceDE w:val="0"/>
              <w:autoSpaceDN w:val="0"/>
              <w:adjustRightInd w:val="0"/>
              <w:spacing w:before="0" w:after="0"/>
              <w:ind w:left="333" w:hanging="283"/>
            </w:pPr>
            <w:r w:rsidRPr="005E37FE">
              <w:t>providing home support services including Domestic Care, Personal Care and Respite Care, Food Services and Property Maintenance</w:t>
            </w:r>
          </w:p>
          <w:p w14:paraId="745F50D8" w14:textId="77777777" w:rsidR="005E37FE" w:rsidRPr="005E37FE" w:rsidRDefault="005E37FE" w:rsidP="005E37FE">
            <w:pPr>
              <w:numPr>
                <w:ilvl w:val="0"/>
                <w:numId w:val="40"/>
              </w:numPr>
              <w:autoSpaceDE w:val="0"/>
              <w:autoSpaceDN w:val="0"/>
              <w:adjustRightInd w:val="0"/>
              <w:spacing w:before="0" w:after="0"/>
              <w:ind w:left="333" w:hanging="283"/>
            </w:pPr>
            <w:r w:rsidRPr="005E37FE">
              <w:t xml:space="preserve">providing volunteer and community transport, and social support </w:t>
            </w:r>
          </w:p>
          <w:p w14:paraId="07AD76FE" w14:textId="77777777" w:rsidR="005E37FE" w:rsidRPr="005E37FE" w:rsidRDefault="005E37FE" w:rsidP="005E37FE">
            <w:pPr>
              <w:numPr>
                <w:ilvl w:val="0"/>
                <w:numId w:val="40"/>
              </w:numPr>
              <w:autoSpaceDE w:val="0"/>
              <w:autoSpaceDN w:val="0"/>
              <w:adjustRightInd w:val="0"/>
              <w:spacing w:before="0" w:after="0"/>
              <w:ind w:left="333" w:hanging="283"/>
            </w:pPr>
            <w:r w:rsidRPr="005E37FE">
              <w:lastRenderedPageBreak/>
              <w:t>undertaking strategy and development with a focus on positive ageing and disability</w:t>
            </w:r>
          </w:p>
        </w:tc>
        <w:tc>
          <w:tcPr>
            <w:tcW w:w="1419" w:type="dxa"/>
            <w:tcBorders>
              <w:top w:val="single" w:sz="4" w:space="0" w:color="auto"/>
              <w:bottom w:val="single" w:sz="4" w:space="0" w:color="auto"/>
            </w:tcBorders>
            <w:shd w:val="clear" w:color="auto" w:fill="auto"/>
          </w:tcPr>
          <w:p w14:paraId="24BA9FF4" w14:textId="77777777" w:rsidR="005E37FE" w:rsidRPr="005E37FE" w:rsidRDefault="005E37FE" w:rsidP="005E37FE">
            <w:pPr>
              <w:autoSpaceDE w:val="0"/>
              <w:autoSpaceDN w:val="0"/>
              <w:adjustRightInd w:val="0"/>
              <w:jc w:val="right"/>
            </w:pPr>
            <w:r w:rsidRPr="005E37FE">
              <w:lastRenderedPageBreak/>
              <w:t>4,650</w:t>
            </w:r>
          </w:p>
          <w:p w14:paraId="26971787" w14:textId="77777777" w:rsidR="005E37FE" w:rsidRPr="005E37FE" w:rsidRDefault="005E37FE" w:rsidP="005E37FE">
            <w:pPr>
              <w:autoSpaceDE w:val="0"/>
              <w:autoSpaceDN w:val="0"/>
              <w:adjustRightInd w:val="0"/>
              <w:jc w:val="right"/>
              <w:rPr>
                <w:u w:val="single"/>
              </w:rPr>
            </w:pPr>
            <w:r w:rsidRPr="005E37FE">
              <w:rPr>
                <w:u w:val="single"/>
              </w:rPr>
              <w:t>4,512</w:t>
            </w:r>
          </w:p>
          <w:p w14:paraId="0D6E5F40" w14:textId="77777777" w:rsidR="005E37FE" w:rsidRPr="005E37FE" w:rsidRDefault="005E37FE" w:rsidP="005E37FE">
            <w:pPr>
              <w:autoSpaceDE w:val="0"/>
              <w:autoSpaceDN w:val="0"/>
              <w:adjustRightInd w:val="0"/>
              <w:jc w:val="right"/>
            </w:pPr>
            <w:r w:rsidRPr="005E37FE">
              <w:t>(88)</w:t>
            </w:r>
          </w:p>
        </w:tc>
      </w:tr>
      <w:tr w:rsidR="005E37FE" w:rsidRPr="005E37FE" w14:paraId="30CB852B" w14:textId="77777777" w:rsidTr="00752787">
        <w:trPr>
          <w:gridAfter w:val="1"/>
          <w:wAfter w:w="461" w:type="dxa"/>
        </w:trPr>
        <w:tc>
          <w:tcPr>
            <w:tcW w:w="2126" w:type="dxa"/>
            <w:tcBorders>
              <w:top w:val="single" w:sz="4" w:space="0" w:color="auto"/>
              <w:bottom w:val="single" w:sz="4" w:space="0" w:color="auto"/>
            </w:tcBorders>
            <w:shd w:val="clear" w:color="auto" w:fill="auto"/>
          </w:tcPr>
          <w:p w14:paraId="2CB26B98" w14:textId="77777777" w:rsidR="005E37FE" w:rsidRPr="005E37FE" w:rsidRDefault="005E37FE" w:rsidP="005E37FE">
            <w:pPr>
              <w:autoSpaceDE w:val="0"/>
              <w:autoSpaceDN w:val="0"/>
              <w:adjustRightInd w:val="0"/>
              <w:rPr>
                <w:b/>
              </w:rPr>
            </w:pPr>
            <w:r w:rsidRPr="005E37FE">
              <w:rPr>
                <w:b/>
              </w:rPr>
              <w:t>Arts and culture</w:t>
            </w:r>
          </w:p>
        </w:tc>
        <w:tc>
          <w:tcPr>
            <w:tcW w:w="6379" w:type="dxa"/>
            <w:gridSpan w:val="9"/>
            <w:tcBorders>
              <w:top w:val="single" w:sz="4" w:space="0" w:color="auto"/>
              <w:bottom w:val="single" w:sz="4" w:space="0" w:color="auto"/>
            </w:tcBorders>
          </w:tcPr>
          <w:p w14:paraId="53D66E00" w14:textId="77777777" w:rsidR="005E37FE" w:rsidRPr="005E37FE" w:rsidRDefault="005E37FE" w:rsidP="005E37FE">
            <w:pPr>
              <w:autoSpaceDE w:val="0"/>
              <w:autoSpaceDN w:val="0"/>
              <w:adjustRightInd w:val="0"/>
            </w:pPr>
            <w:r w:rsidRPr="005E37FE">
              <w:t>Provision of the following to the municipal community as a whole:</w:t>
            </w:r>
          </w:p>
          <w:p w14:paraId="6446D049" w14:textId="77777777" w:rsidR="005E37FE" w:rsidRPr="005E37FE" w:rsidRDefault="005E37FE" w:rsidP="005E37FE">
            <w:pPr>
              <w:numPr>
                <w:ilvl w:val="0"/>
                <w:numId w:val="40"/>
              </w:numPr>
              <w:autoSpaceDE w:val="0"/>
              <w:autoSpaceDN w:val="0"/>
              <w:adjustRightInd w:val="0"/>
              <w:spacing w:before="0" w:after="0"/>
              <w:ind w:left="333" w:hanging="283"/>
            </w:pPr>
            <w:r w:rsidRPr="005E37FE">
              <w:t>producing cultural programs and events for the community</w:t>
            </w:r>
          </w:p>
          <w:p w14:paraId="0BB17C01" w14:textId="77777777" w:rsidR="005E37FE" w:rsidRPr="005E37FE" w:rsidRDefault="005E37FE" w:rsidP="005E37FE">
            <w:pPr>
              <w:numPr>
                <w:ilvl w:val="0"/>
                <w:numId w:val="40"/>
              </w:numPr>
              <w:autoSpaceDE w:val="0"/>
              <w:autoSpaceDN w:val="0"/>
              <w:adjustRightInd w:val="0"/>
              <w:spacing w:before="0" w:after="0"/>
              <w:ind w:left="333" w:hanging="283"/>
            </w:pPr>
            <w:r w:rsidRPr="005E37FE">
              <w:t>programming and managing cultural facilities at the Town Hall Gallery and Court House</w:t>
            </w:r>
          </w:p>
          <w:p w14:paraId="32EEF307" w14:textId="77777777" w:rsidR="005E37FE" w:rsidRPr="005E37FE" w:rsidRDefault="005E37FE" w:rsidP="005E37FE">
            <w:pPr>
              <w:numPr>
                <w:ilvl w:val="0"/>
                <w:numId w:val="40"/>
              </w:numPr>
              <w:autoSpaceDE w:val="0"/>
              <w:autoSpaceDN w:val="0"/>
              <w:adjustRightInd w:val="0"/>
              <w:spacing w:before="0" w:after="0"/>
              <w:ind w:left="333" w:hanging="283"/>
            </w:pPr>
            <w:r w:rsidRPr="005E37FE">
              <w:t>providing funding support for community arts and culture groups</w:t>
            </w:r>
          </w:p>
        </w:tc>
        <w:tc>
          <w:tcPr>
            <w:tcW w:w="1419" w:type="dxa"/>
            <w:tcBorders>
              <w:top w:val="single" w:sz="4" w:space="0" w:color="auto"/>
              <w:bottom w:val="single" w:sz="4" w:space="0" w:color="auto"/>
            </w:tcBorders>
            <w:shd w:val="clear" w:color="auto" w:fill="auto"/>
          </w:tcPr>
          <w:p w14:paraId="13EE2405" w14:textId="77777777" w:rsidR="005E37FE" w:rsidRPr="005E37FE" w:rsidRDefault="005E37FE" w:rsidP="005E37FE">
            <w:pPr>
              <w:autoSpaceDE w:val="0"/>
              <w:autoSpaceDN w:val="0"/>
              <w:adjustRightInd w:val="0"/>
              <w:jc w:val="right"/>
            </w:pPr>
            <w:r w:rsidRPr="005E37FE">
              <w:t>1,820</w:t>
            </w:r>
          </w:p>
          <w:p w14:paraId="31E88A71" w14:textId="77777777" w:rsidR="005E37FE" w:rsidRPr="005E37FE" w:rsidRDefault="005E37FE" w:rsidP="005E37FE">
            <w:pPr>
              <w:autoSpaceDE w:val="0"/>
              <w:autoSpaceDN w:val="0"/>
              <w:adjustRightInd w:val="0"/>
              <w:jc w:val="right"/>
              <w:rPr>
                <w:u w:val="single"/>
              </w:rPr>
            </w:pPr>
            <w:r w:rsidRPr="005E37FE">
              <w:rPr>
                <w:u w:val="single"/>
              </w:rPr>
              <w:t>1,785</w:t>
            </w:r>
          </w:p>
          <w:p w14:paraId="4113D47D" w14:textId="77777777" w:rsidR="005E37FE" w:rsidRPr="005E37FE" w:rsidRDefault="005E37FE" w:rsidP="005E37FE">
            <w:pPr>
              <w:autoSpaceDE w:val="0"/>
              <w:autoSpaceDN w:val="0"/>
              <w:adjustRightInd w:val="0"/>
              <w:jc w:val="right"/>
            </w:pPr>
            <w:r w:rsidRPr="005E37FE">
              <w:t>(35)</w:t>
            </w:r>
          </w:p>
        </w:tc>
      </w:tr>
      <w:tr w:rsidR="005E37FE" w:rsidRPr="005E37FE" w14:paraId="56DE9863" w14:textId="77777777" w:rsidTr="00752787">
        <w:trPr>
          <w:gridAfter w:val="1"/>
          <w:wAfter w:w="461" w:type="dxa"/>
        </w:trPr>
        <w:tc>
          <w:tcPr>
            <w:tcW w:w="2126" w:type="dxa"/>
            <w:tcBorders>
              <w:top w:val="single" w:sz="4" w:space="0" w:color="auto"/>
              <w:bottom w:val="single" w:sz="4" w:space="0" w:color="auto"/>
            </w:tcBorders>
            <w:shd w:val="clear" w:color="auto" w:fill="auto"/>
          </w:tcPr>
          <w:p w14:paraId="0AC0A096" w14:textId="77777777" w:rsidR="005E37FE" w:rsidRPr="005E37FE" w:rsidRDefault="005E37FE" w:rsidP="005E37FE">
            <w:pPr>
              <w:autoSpaceDE w:val="0"/>
              <w:autoSpaceDN w:val="0"/>
              <w:adjustRightInd w:val="0"/>
              <w:rPr>
                <w:b/>
              </w:rPr>
            </w:pPr>
            <w:r w:rsidRPr="005E37FE">
              <w:rPr>
                <w:b/>
              </w:rPr>
              <w:t>Economic development</w:t>
            </w:r>
          </w:p>
        </w:tc>
        <w:tc>
          <w:tcPr>
            <w:tcW w:w="6379" w:type="dxa"/>
            <w:gridSpan w:val="9"/>
            <w:tcBorders>
              <w:top w:val="single" w:sz="4" w:space="0" w:color="auto"/>
              <w:bottom w:val="single" w:sz="4" w:space="0" w:color="auto"/>
            </w:tcBorders>
          </w:tcPr>
          <w:p w14:paraId="1ADD456E" w14:textId="77777777" w:rsidR="005E37FE" w:rsidRPr="005E37FE" w:rsidRDefault="005E37FE" w:rsidP="005E37FE">
            <w:pPr>
              <w:autoSpaceDE w:val="0"/>
              <w:autoSpaceDN w:val="0"/>
              <w:adjustRightInd w:val="0"/>
            </w:pPr>
            <w:r w:rsidRPr="005E37FE">
              <w:t>Provision of the following to businesses and industry:</w:t>
            </w:r>
          </w:p>
          <w:p w14:paraId="35BD4382" w14:textId="77777777" w:rsidR="005E37FE" w:rsidRPr="005E37FE" w:rsidRDefault="005E37FE" w:rsidP="005E37FE">
            <w:pPr>
              <w:numPr>
                <w:ilvl w:val="0"/>
                <w:numId w:val="40"/>
              </w:numPr>
              <w:autoSpaceDE w:val="0"/>
              <w:autoSpaceDN w:val="0"/>
              <w:adjustRightInd w:val="0"/>
              <w:spacing w:before="0" w:after="0"/>
              <w:ind w:left="333" w:hanging="283"/>
            </w:pPr>
            <w:r w:rsidRPr="005E37FE">
              <w:t>strengthening the viability of local businesses, including strip shopping centres</w:t>
            </w:r>
          </w:p>
          <w:p w14:paraId="38D3B50F" w14:textId="77777777" w:rsidR="005E37FE" w:rsidRPr="005E37FE" w:rsidRDefault="005E37FE" w:rsidP="005E37FE">
            <w:pPr>
              <w:numPr>
                <w:ilvl w:val="0"/>
                <w:numId w:val="40"/>
              </w:numPr>
              <w:autoSpaceDE w:val="0"/>
              <w:autoSpaceDN w:val="0"/>
              <w:adjustRightInd w:val="0"/>
              <w:spacing w:before="0" w:after="0"/>
              <w:ind w:left="333" w:hanging="283"/>
            </w:pPr>
            <w:r w:rsidRPr="005E37FE">
              <w:t>facilitating the Business Network, Farmers Market and Craft Market</w:t>
            </w:r>
          </w:p>
          <w:p w14:paraId="2CD5CA54" w14:textId="77777777" w:rsidR="005E37FE" w:rsidRPr="005E37FE" w:rsidRDefault="005E37FE" w:rsidP="005E37FE">
            <w:pPr>
              <w:numPr>
                <w:ilvl w:val="0"/>
                <w:numId w:val="40"/>
              </w:numPr>
              <w:autoSpaceDE w:val="0"/>
              <w:autoSpaceDN w:val="0"/>
              <w:adjustRightInd w:val="0"/>
              <w:spacing w:before="0" w:after="0"/>
              <w:ind w:left="333" w:hanging="283"/>
            </w:pPr>
            <w:r w:rsidRPr="005E37FE">
              <w:t>supporting new and established businesses, through training and mentoring</w:t>
            </w:r>
          </w:p>
          <w:p w14:paraId="20BFD61A" w14:textId="77777777" w:rsidR="005E37FE" w:rsidRPr="005E37FE" w:rsidRDefault="005E37FE" w:rsidP="005E37FE">
            <w:pPr>
              <w:numPr>
                <w:ilvl w:val="0"/>
                <w:numId w:val="40"/>
              </w:numPr>
              <w:autoSpaceDE w:val="0"/>
              <w:autoSpaceDN w:val="0"/>
              <w:adjustRightInd w:val="0"/>
              <w:spacing w:before="0" w:after="0"/>
              <w:ind w:left="333" w:hanging="283"/>
            </w:pPr>
            <w:r w:rsidRPr="005E37FE">
              <w:t>facilitating regular networking opportunities for the local business community</w:t>
            </w:r>
          </w:p>
        </w:tc>
        <w:tc>
          <w:tcPr>
            <w:tcW w:w="1419" w:type="dxa"/>
            <w:tcBorders>
              <w:top w:val="single" w:sz="4" w:space="0" w:color="auto"/>
              <w:bottom w:val="single" w:sz="4" w:space="0" w:color="auto"/>
            </w:tcBorders>
            <w:shd w:val="clear" w:color="auto" w:fill="auto"/>
          </w:tcPr>
          <w:p w14:paraId="7A857843" w14:textId="77777777" w:rsidR="005E37FE" w:rsidRPr="005E37FE" w:rsidRDefault="005E37FE" w:rsidP="005E37FE">
            <w:pPr>
              <w:autoSpaceDE w:val="0"/>
              <w:autoSpaceDN w:val="0"/>
              <w:adjustRightInd w:val="0"/>
              <w:jc w:val="right"/>
            </w:pPr>
            <w:r w:rsidRPr="005E37FE">
              <w:t>610</w:t>
            </w:r>
          </w:p>
          <w:p w14:paraId="6D6393DB" w14:textId="77777777" w:rsidR="005E37FE" w:rsidRPr="005E37FE" w:rsidRDefault="005E37FE" w:rsidP="005E37FE">
            <w:pPr>
              <w:autoSpaceDE w:val="0"/>
              <w:autoSpaceDN w:val="0"/>
              <w:adjustRightInd w:val="0"/>
              <w:jc w:val="right"/>
              <w:rPr>
                <w:u w:val="single"/>
              </w:rPr>
            </w:pPr>
            <w:r w:rsidRPr="005E37FE">
              <w:rPr>
                <w:u w:val="single"/>
              </w:rPr>
              <w:t>626</w:t>
            </w:r>
          </w:p>
          <w:p w14:paraId="202C1998" w14:textId="77777777" w:rsidR="005E37FE" w:rsidRPr="005E37FE" w:rsidRDefault="005E37FE" w:rsidP="005E37FE">
            <w:pPr>
              <w:autoSpaceDE w:val="0"/>
              <w:autoSpaceDN w:val="0"/>
              <w:adjustRightInd w:val="0"/>
              <w:jc w:val="right"/>
            </w:pPr>
            <w:r w:rsidRPr="005E37FE">
              <w:t>16</w:t>
            </w:r>
          </w:p>
        </w:tc>
      </w:tr>
      <w:tr w:rsidR="005E37FE" w:rsidRPr="005E37FE" w14:paraId="17F9D3D4" w14:textId="77777777" w:rsidTr="00752787">
        <w:trPr>
          <w:gridAfter w:val="1"/>
          <w:wAfter w:w="461" w:type="dxa"/>
        </w:trPr>
        <w:tc>
          <w:tcPr>
            <w:tcW w:w="9924" w:type="dxa"/>
            <w:gridSpan w:val="11"/>
            <w:tcBorders>
              <w:bottom w:val="nil"/>
            </w:tcBorders>
          </w:tcPr>
          <w:p w14:paraId="3488E256" w14:textId="77777777" w:rsidR="005E37FE" w:rsidRPr="005E37FE" w:rsidRDefault="005E37FE" w:rsidP="005E37FE">
            <w:pPr>
              <w:autoSpaceDE w:val="0"/>
              <w:autoSpaceDN w:val="0"/>
              <w:adjustRightInd w:val="0"/>
              <w:rPr>
                <w:b/>
                <w:color w:val="FF9900"/>
              </w:rPr>
            </w:pPr>
            <w:r w:rsidRPr="005E37FE">
              <w:rPr>
                <w:b/>
                <w:noProof/>
                <w:color w:val="FF9900"/>
              </w:rPr>
              <w:drawing>
                <wp:anchor distT="0" distB="0" distL="114300" distR="114300" simplePos="0" relativeHeight="251658267" behindDoc="0" locked="0" layoutInCell="1" allowOverlap="1" wp14:anchorId="3449072D" wp14:editId="70A51A1E">
                  <wp:simplePos x="0" y="0"/>
                  <wp:positionH relativeFrom="column">
                    <wp:posOffset>4485005</wp:posOffset>
                  </wp:positionH>
                  <wp:positionV relativeFrom="paragraph">
                    <wp:posOffset>27940</wp:posOffset>
                  </wp:positionV>
                  <wp:extent cx="1800347" cy="846455"/>
                  <wp:effectExtent l="0" t="0" r="9525"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347" cy="846455"/>
                          </a:xfrm>
                          <a:prstGeom prst="rect">
                            <a:avLst/>
                          </a:prstGeom>
                          <a:noFill/>
                        </pic:spPr>
                      </pic:pic>
                    </a:graphicData>
                  </a:graphic>
                </wp:anchor>
              </w:drawing>
            </w:r>
          </w:p>
          <w:p w14:paraId="025FC4F4" w14:textId="77777777" w:rsidR="005E37FE" w:rsidRPr="005E37FE" w:rsidRDefault="005E37FE" w:rsidP="005E37FE">
            <w:pPr>
              <w:autoSpaceDE w:val="0"/>
              <w:autoSpaceDN w:val="0"/>
              <w:adjustRightInd w:val="0"/>
              <w:rPr>
                <w:b/>
                <w:color w:val="FF9900"/>
              </w:rPr>
            </w:pPr>
          </w:p>
          <w:p w14:paraId="2F137199" w14:textId="77777777" w:rsidR="005E37FE" w:rsidRPr="005E37FE" w:rsidRDefault="005E37FE" w:rsidP="005E37FE">
            <w:pPr>
              <w:autoSpaceDE w:val="0"/>
              <w:autoSpaceDN w:val="0"/>
              <w:adjustRightInd w:val="0"/>
              <w:rPr>
                <w:highlight w:val="yellow"/>
              </w:rPr>
            </w:pPr>
            <w:r w:rsidRPr="005E37FE">
              <w:rPr>
                <w:b/>
                <w:color w:val="FF9900"/>
              </w:rPr>
              <w:t>Service performance indicators</w:t>
            </w:r>
          </w:p>
        </w:tc>
      </w:tr>
      <w:tr w:rsidR="005E37FE" w:rsidRPr="005E37FE" w14:paraId="44A33AD8" w14:textId="77777777" w:rsidTr="00752787">
        <w:trPr>
          <w:gridAfter w:val="1"/>
          <w:wAfter w:w="461" w:type="dxa"/>
        </w:trPr>
        <w:tc>
          <w:tcPr>
            <w:tcW w:w="9924" w:type="dxa"/>
            <w:gridSpan w:val="11"/>
            <w:tcBorders>
              <w:bottom w:val="nil"/>
            </w:tcBorders>
          </w:tcPr>
          <w:p w14:paraId="66401CF1" w14:textId="77777777" w:rsidR="005E37FE" w:rsidRPr="005E37FE" w:rsidRDefault="005E37FE" w:rsidP="005E37FE">
            <w:pPr>
              <w:autoSpaceDE w:val="0"/>
              <w:autoSpaceDN w:val="0"/>
              <w:adjustRightInd w:val="0"/>
            </w:pPr>
            <w:r w:rsidRPr="005E37FE">
              <w:t>The following statement provides the results of the prescribed service performance indicators and measures including explanation of results in the comments.</w:t>
            </w:r>
          </w:p>
        </w:tc>
      </w:tr>
      <w:tr w:rsidR="005E37FE" w:rsidRPr="005E37FE" w14:paraId="65E8C1D5" w14:textId="77777777" w:rsidTr="00752787">
        <w:tc>
          <w:tcPr>
            <w:tcW w:w="2544" w:type="dxa"/>
            <w:gridSpan w:val="2"/>
            <w:tcBorders>
              <w:bottom w:val="nil"/>
            </w:tcBorders>
            <w:shd w:val="clear" w:color="auto" w:fill="F79646"/>
            <w:vAlign w:val="center"/>
          </w:tcPr>
          <w:p w14:paraId="45153C85" w14:textId="77777777" w:rsidR="005E37FE" w:rsidRPr="005E37FE" w:rsidRDefault="005E37FE" w:rsidP="005E37FE">
            <w:pPr>
              <w:autoSpaceDE w:val="0"/>
              <w:autoSpaceDN w:val="0"/>
              <w:adjustRightInd w:val="0"/>
              <w:spacing w:before="0" w:after="0"/>
              <w:jc w:val="center"/>
              <w:rPr>
                <w:rFonts w:cs="Arial"/>
                <w:b/>
                <w:color w:val="363534"/>
                <w:sz w:val="20"/>
                <w:lang w:eastAsia="en-AU"/>
              </w:rPr>
            </w:pPr>
          </w:p>
        </w:tc>
        <w:tc>
          <w:tcPr>
            <w:tcW w:w="4536" w:type="dxa"/>
            <w:gridSpan w:val="7"/>
            <w:tcBorders>
              <w:bottom w:val="single" w:sz="4" w:space="0" w:color="auto"/>
            </w:tcBorders>
            <w:shd w:val="clear" w:color="auto" w:fill="F79646"/>
          </w:tcPr>
          <w:p w14:paraId="5ABFA22A" w14:textId="77777777" w:rsidR="005E37FE" w:rsidRPr="005E37FE" w:rsidRDefault="005E37FE" w:rsidP="005E37FE">
            <w:pPr>
              <w:autoSpaceDE w:val="0"/>
              <w:autoSpaceDN w:val="0"/>
              <w:adjustRightInd w:val="0"/>
              <w:spacing w:before="0" w:after="0"/>
              <w:jc w:val="center"/>
              <w:rPr>
                <w:rFonts w:cs="Arial"/>
                <w:b/>
                <w:color w:val="363534"/>
                <w:sz w:val="20"/>
                <w:lang w:eastAsia="en-AU"/>
              </w:rPr>
            </w:pPr>
            <w:r w:rsidRPr="005E37FE">
              <w:rPr>
                <w:rFonts w:cs="Arial"/>
                <w:b/>
                <w:color w:val="363534"/>
                <w:sz w:val="20"/>
                <w:lang w:eastAsia="en-AU"/>
              </w:rPr>
              <w:t>Results</w:t>
            </w:r>
          </w:p>
        </w:tc>
        <w:tc>
          <w:tcPr>
            <w:tcW w:w="3305" w:type="dxa"/>
            <w:gridSpan w:val="3"/>
            <w:tcBorders>
              <w:bottom w:val="nil"/>
            </w:tcBorders>
            <w:shd w:val="clear" w:color="auto" w:fill="F79646"/>
            <w:vAlign w:val="center"/>
          </w:tcPr>
          <w:p w14:paraId="04BD1C06" w14:textId="77777777" w:rsidR="005E37FE" w:rsidRPr="005E37FE" w:rsidRDefault="005E37FE" w:rsidP="005E37FE">
            <w:pPr>
              <w:autoSpaceDE w:val="0"/>
              <w:autoSpaceDN w:val="0"/>
              <w:adjustRightInd w:val="0"/>
              <w:spacing w:before="0" w:after="0"/>
              <w:jc w:val="center"/>
              <w:rPr>
                <w:rFonts w:cs="Arial"/>
                <w:b/>
                <w:color w:val="363534"/>
                <w:sz w:val="20"/>
                <w:lang w:eastAsia="en-AU"/>
              </w:rPr>
            </w:pPr>
          </w:p>
        </w:tc>
      </w:tr>
      <w:tr w:rsidR="005E37FE" w:rsidRPr="005E37FE" w14:paraId="56341950" w14:textId="77777777" w:rsidTr="00752787">
        <w:tc>
          <w:tcPr>
            <w:tcW w:w="2544" w:type="dxa"/>
            <w:gridSpan w:val="2"/>
            <w:tcBorders>
              <w:bottom w:val="nil"/>
            </w:tcBorders>
            <w:shd w:val="clear" w:color="auto" w:fill="A6A1B5"/>
            <w:vAlign w:val="center"/>
          </w:tcPr>
          <w:p w14:paraId="2D60F64D" w14:textId="77777777" w:rsidR="005E37FE" w:rsidRPr="005E37FE" w:rsidRDefault="005E37FE" w:rsidP="005E37FE">
            <w:pPr>
              <w:autoSpaceDE w:val="0"/>
              <w:autoSpaceDN w:val="0"/>
              <w:adjustRightInd w:val="0"/>
              <w:spacing w:before="0" w:after="0"/>
              <w:jc w:val="center"/>
              <w:rPr>
                <w:rFonts w:cs="Arial"/>
                <w:b/>
                <w:color w:val="363534"/>
                <w:sz w:val="20"/>
                <w:lang w:eastAsia="en-AU"/>
              </w:rPr>
            </w:pPr>
            <w:r w:rsidRPr="005E37FE">
              <w:rPr>
                <w:rFonts w:cs="Arial"/>
                <w:b/>
                <w:color w:val="363534"/>
                <w:sz w:val="20"/>
                <w:lang w:eastAsia="en-AU"/>
              </w:rPr>
              <w:t xml:space="preserve">Service/ </w:t>
            </w:r>
            <w:r w:rsidRPr="005E37FE">
              <w:rPr>
                <w:rFonts w:cs="Arial"/>
                <w:b/>
                <w:i/>
                <w:color w:val="363534"/>
                <w:sz w:val="20"/>
                <w:lang w:eastAsia="en-AU"/>
              </w:rPr>
              <w:t>Indicator</w:t>
            </w:r>
            <w:r w:rsidRPr="005E37FE">
              <w:rPr>
                <w:rFonts w:cs="Arial"/>
                <w:b/>
                <w:color w:val="363534"/>
                <w:sz w:val="20"/>
                <w:lang w:eastAsia="en-AU"/>
              </w:rPr>
              <w:t xml:space="preserve">/ </w:t>
            </w:r>
            <w:r w:rsidRPr="005E37FE">
              <w:rPr>
                <w:rFonts w:cs="Arial"/>
                <w:i/>
                <w:color w:val="363534"/>
                <w:sz w:val="20"/>
                <w:lang w:eastAsia="en-AU"/>
              </w:rPr>
              <w:t>measure</w:t>
            </w:r>
          </w:p>
        </w:tc>
        <w:tc>
          <w:tcPr>
            <w:tcW w:w="1134" w:type="dxa"/>
            <w:tcBorders>
              <w:top w:val="single" w:sz="4" w:space="0" w:color="auto"/>
              <w:bottom w:val="nil"/>
            </w:tcBorders>
            <w:shd w:val="clear" w:color="auto" w:fill="A6A1B5"/>
            <w:vAlign w:val="center"/>
          </w:tcPr>
          <w:p w14:paraId="7BD5AD5A" w14:textId="77777777" w:rsidR="005E37FE" w:rsidRPr="005E37FE" w:rsidRDefault="005E37FE" w:rsidP="005E37FE">
            <w:pPr>
              <w:autoSpaceDE w:val="0"/>
              <w:autoSpaceDN w:val="0"/>
              <w:adjustRightInd w:val="0"/>
              <w:spacing w:before="0" w:after="0"/>
              <w:jc w:val="center"/>
              <w:rPr>
                <w:rFonts w:cs="Arial"/>
                <w:b/>
                <w:color w:val="363534"/>
                <w:sz w:val="20"/>
                <w:lang w:eastAsia="en-AU"/>
              </w:rPr>
            </w:pPr>
            <w:r w:rsidRPr="005E37FE">
              <w:rPr>
                <w:rFonts w:cs="Arial"/>
                <w:b/>
                <w:color w:val="363534"/>
                <w:sz w:val="20"/>
                <w:lang w:eastAsia="en-AU"/>
              </w:rPr>
              <w:t>20X1</w:t>
            </w:r>
          </w:p>
        </w:tc>
        <w:tc>
          <w:tcPr>
            <w:tcW w:w="1134" w:type="dxa"/>
            <w:gridSpan w:val="2"/>
            <w:tcBorders>
              <w:top w:val="single" w:sz="4" w:space="0" w:color="auto"/>
              <w:bottom w:val="nil"/>
            </w:tcBorders>
            <w:shd w:val="clear" w:color="auto" w:fill="A6A1B5"/>
            <w:vAlign w:val="center"/>
          </w:tcPr>
          <w:p w14:paraId="4F685D8A" w14:textId="77777777" w:rsidR="005E37FE" w:rsidRPr="005E37FE" w:rsidRDefault="005E37FE" w:rsidP="005E37FE">
            <w:pPr>
              <w:autoSpaceDE w:val="0"/>
              <w:autoSpaceDN w:val="0"/>
              <w:adjustRightInd w:val="0"/>
              <w:spacing w:before="0" w:after="0"/>
              <w:jc w:val="center"/>
              <w:rPr>
                <w:rFonts w:cs="Arial"/>
                <w:b/>
                <w:color w:val="363534"/>
                <w:sz w:val="20"/>
                <w:lang w:eastAsia="en-AU"/>
              </w:rPr>
            </w:pPr>
            <w:r w:rsidRPr="005E37FE">
              <w:rPr>
                <w:rFonts w:cs="Arial"/>
                <w:b/>
                <w:color w:val="363534"/>
                <w:sz w:val="20"/>
                <w:lang w:eastAsia="en-AU"/>
              </w:rPr>
              <w:t>20X2</w:t>
            </w:r>
          </w:p>
        </w:tc>
        <w:tc>
          <w:tcPr>
            <w:tcW w:w="1134" w:type="dxa"/>
            <w:gridSpan w:val="3"/>
            <w:tcBorders>
              <w:top w:val="single" w:sz="4" w:space="0" w:color="auto"/>
              <w:bottom w:val="nil"/>
            </w:tcBorders>
            <w:shd w:val="clear" w:color="auto" w:fill="A6A1B5"/>
            <w:vAlign w:val="center"/>
          </w:tcPr>
          <w:p w14:paraId="71D95D1C" w14:textId="77777777" w:rsidR="005E37FE" w:rsidRPr="005E37FE" w:rsidRDefault="005E37FE" w:rsidP="005E37FE">
            <w:pPr>
              <w:autoSpaceDE w:val="0"/>
              <w:autoSpaceDN w:val="0"/>
              <w:adjustRightInd w:val="0"/>
              <w:spacing w:before="0" w:after="0"/>
              <w:jc w:val="center"/>
              <w:rPr>
                <w:rFonts w:cs="Arial"/>
                <w:b/>
                <w:color w:val="363534"/>
                <w:sz w:val="20"/>
                <w:lang w:eastAsia="en-AU"/>
              </w:rPr>
            </w:pPr>
            <w:r w:rsidRPr="005E37FE">
              <w:rPr>
                <w:rFonts w:cs="Arial"/>
                <w:b/>
                <w:color w:val="363534"/>
                <w:sz w:val="20"/>
                <w:lang w:eastAsia="en-AU"/>
              </w:rPr>
              <w:t>20X3</w:t>
            </w:r>
          </w:p>
        </w:tc>
        <w:tc>
          <w:tcPr>
            <w:tcW w:w="1134" w:type="dxa"/>
            <w:tcBorders>
              <w:top w:val="single" w:sz="4" w:space="0" w:color="auto"/>
              <w:bottom w:val="nil"/>
            </w:tcBorders>
            <w:shd w:val="clear" w:color="auto" w:fill="A6A1B5"/>
            <w:vAlign w:val="center"/>
          </w:tcPr>
          <w:p w14:paraId="3AD5DD2E" w14:textId="77777777" w:rsidR="005E37FE" w:rsidRPr="005E37FE" w:rsidRDefault="005E37FE" w:rsidP="005E37FE">
            <w:pPr>
              <w:autoSpaceDE w:val="0"/>
              <w:autoSpaceDN w:val="0"/>
              <w:adjustRightInd w:val="0"/>
              <w:spacing w:before="0" w:after="0"/>
              <w:jc w:val="center"/>
              <w:rPr>
                <w:rFonts w:cs="Arial"/>
                <w:b/>
                <w:color w:val="363534"/>
                <w:sz w:val="20"/>
                <w:lang w:eastAsia="en-AU"/>
              </w:rPr>
            </w:pPr>
            <w:r w:rsidRPr="005E37FE">
              <w:rPr>
                <w:rFonts w:cs="Arial"/>
                <w:b/>
                <w:color w:val="363534"/>
                <w:sz w:val="20"/>
                <w:lang w:eastAsia="en-AU"/>
              </w:rPr>
              <w:t>20X4</w:t>
            </w:r>
          </w:p>
        </w:tc>
        <w:tc>
          <w:tcPr>
            <w:tcW w:w="3305" w:type="dxa"/>
            <w:gridSpan w:val="3"/>
            <w:tcBorders>
              <w:bottom w:val="nil"/>
            </w:tcBorders>
            <w:shd w:val="clear" w:color="auto" w:fill="A6A1B5"/>
            <w:vAlign w:val="center"/>
          </w:tcPr>
          <w:p w14:paraId="3992F7AA" w14:textId="77777777" w:rsidR="005E37FE" w:rsidRPr="005E37FE" w:rsidRDefault="005E37FE" w:rsidP="005E37FE">
            <w:pPr>
              <w:autoSpaceDE w:val="0"/>
              <w:autoSpaceDN w:val="0"/>
              <w:adjustRightInd w:val="0"/>
              <w:spacing w:before="0" w:after="0"/>
              <w:jc w:val="center"/>
              <w:rPr>
                <w:rFonts w:cs="Arial"/>
                <w:b/>
                <w:color w:val="363534"/>
                <w:sz w:val="20"/>
                <w:lang w:eastAsia="en-AU"/>
              </w:rPr>
            </w:pPr>
            <w:r w:rsidRPr="005E37FE">
              <w:rPr>
                <w:rFonts w:cs="Arial"/>
                <w:b/>
                <w:color w:val="363534"/>
                <w:sz w:val="20"/>
                <w:lang w:eastAsia="en-AU"/>
              </w:rPr>
              <w:t>Comments</w:t>
            </w:r>
          </w:p>
        </w:tc>
      </w:tr>
      <w:tr w:rsidR="005E37FE" w:rsidRPr="005E37FE" w14:paraId="1157BFB0" w14:textId="77777777" w:rsidTr="00752787">
        <w:tc>
          <w:tcPr>
            <w:tcW w:w="2544" w:type="dxa"/>
            <w:gridSpan w:val="2"/>
            <w:tcBorders>
              <w:top w:val="nil"/>
              <w:bottom w:val="single" w:sz="4" w:space="0" w:color="auto"/>
            </w:tcBorders>
            <w:shd w:val="clear" w:color="auto" w:fill="auto"/>
          </w:tcPr>
          <w:p w14:paraId="27BBE2C3" w14:textId="77777777" w:rsidR="005E37FE" w:rsidRPr="005E37FE" w:rsidRDefault="005E37FE" w:rsidP="005E37FE">
            <w:pPr>
              <w:autoSpaceDE w:val="0"/>
              <w:autoSpaceDN w:val="0"/>
              <w:adjustRightInd w:val="0"/>
              <w:spacing w:before="0" w:after="0"/>
              <w:rPr>
                <w:rFonts w:cs="Arial"/>
                <w:b/>
                <w:color w:val="363534"/>
                <w:sz w:val="20"/>
                <w:lang w:eastAsia="en-AU"/>
              </w:rPr>
            </w:pPr>
            <w:r w:rsidRPr="005E37FE">
              <w:rPr>
                <w:rFonts w:cs="Arial"/>
                <w:b/>
                <w:color w:val="363534"/>
                <w:sz w:val="20"/>
                <w:lang w:eastAsia="en-AU"/>
              </w:rPr>
              <w:t>Libraries</w:t>
            </w:r>
          </w:p>
          <w:p w14:paraId="6DF71E5D"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363534"/>
                <w:sz w:val="20"/>
                <w:lang w:eastAsia="en-AU"/>
              </w:rPr>
              <w:t>Utilisation</w:t>
            </w:r>
          </w:p>
          <w:p w14:paraId="3C54D996"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Physical Library collection usage</w:t>
            </w:r>
          </w:p>
          <w:p w14:paraId="1E2C1674"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363534"/>
                <w:sz w:val="20"/>
                <w:lang w:eastAsia="en-AU"/>
              </w:rPr>
              <w:t>[Number of physical library collection item loans / Number of library physical collection items]</w:t>
            </w:r>
          </w:p>
        </w:tc>
        <w:tc>
          <w:tcPr>
            <w:tcW w:w="1134" w:type="dxa"/>
            <w:tcBorders>
              <w:top w:val="nil"/>
              <w:bottom w:val="single" w:sz="4" w:space="0" w:color="auto"/>
            </w:tcBorders>
          </w:tcPr>
          <w:p w14:paraId="1C661425"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131F852B"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8.60</w:t>
            </w:r>
          </w:p>
        </w:tc>
        <w:tc>
          <w:tcPr>
            <w:tcW w:w="1134" w:type="dxa"/>
            <w:gridSpan w:val="2"/>
            <w:tcBorders>
              <w:top w:val="nil"/>
              <w:bottom w:val="single" w:sz="4" w:space="0" w:color="auto"/>
            </w:tcBorders>
          </w:tcPr>
          <w:p w14:paraId="3B447F2A"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4DCF3F1B"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8.40</w:t>
            </w:r>
          </w:p>
        </w:tc>
        <w:tc>
          <w:tcPr>
            <w:tcW w:w="1134" w:type="dxa"/>
            <w:gridSpan w:val="3"/>
            <w:tcBorders>
              <w:top w:val="nil"/>
              <w:bottom w:val="single" w:sz="4" w:space="0" w:color="auto"/>
            </w:tcBorders>
          </w:tcPr>
          <w:p w14:paraId="22B4C846"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0C73FAA0"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8.60</w:t>
            </w:r>
          </w:p>
        </w:tc>
        <w:tc>
          <w:tcPr>
            <w:tcW w:w="1134" w:type="dxa"/>
            <w:tcBorders>
              <w:top w:val="nil"/>
              <w:bottom w:val="single" w:sz="4" w:space="0" w:color="auto"/>
            </w:tcBorders>
            <w:shd w:val="clear" w:color="auto" w:fill="auto"/>
          </w:tcPr>
          <w:p w14:paraId="586293C1"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58CB45D4"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8.60</w:t>
            </w:r>
          </w:p>
        </w:tc>
        <w:tc>
          <w:tcPr>
            <w:tcW w:w="3305" w:type="dxa"/>
            <w:gridSpan w:val="3"/>
            <w:tcBorders>
              <w:top w:val="nil"/>
              <w:bottom w:val="single" w:sz="4" w:space="0" w:color="auto"/>
            </w:tcBorders>
            <w:shd w:val="clear" w:color="auto" w:fill="auto"/>
          </w:tcPr>
          <w:p w14:paraId="0942B361" w14:textId="77777777" w:rsidR="005E37FE" w:rsidRPr="005E37FE" w:rsidRDefault="005E37FE" w:rsidP="005E37FE">
            <w:pPr>
              <w:autoSpaceDE w:val="0"/>
              <w:autoSpaceDN w:val="0"/>
              <w:adjustRightInd w:val="0"/>
              <w:spacing w:before="0" w:after="0"/>
              <w:rPr>
                <w:rFonts w:cs="Arial"/>
                <w:color w:val="000000"/>
                <w:sz w:val="20"/>
                <w:lang w:eastAsia="en-AU"/>
              </w:rPr>
            </w:pPr>
          </w:p>
          <w:p w14:paraId="5EE85027" w14:textId="77777777" w:rsidR="005E37FE" w:rsidRPr="005E37FE" w:rsidRDefault="005E37FE" w:rsidP="005E37FE">
            <w:pPr>
              <w:autoSpaceDE w:val="0"/>
              <w:autoSpaceDN w:val="0"/>
              <w:adjustRightInd w:val="0"/>
              <w:spacing w:before="0" w:after="0"/>
              <w:rPr>
                <w:rFonts w:cs="Arial"/>
                <w:color w:val="000000"/>
                <w:sz w:val="20"/>
                <w:lang w:eastAsia="en-AU"/>
              </w:rPr>
            </w:pPr>
            <w:r w:rsidRPr="005E37FE">
              <w:rPr>
                <w:rFonts w:cs="Arial"/>
                <w:color w:val="000000"/>
                <w:sz w:val="20"/>
                <w:lang w:eastAsia="en-AU"/>
              </w:rPr>
              <w:t>There were 367,254 loans made. This is an additional 5,390 loans, or 2 per cent increase compared to last year.</w:t>
            </w:r>
          </w:p>
        </w:tc>
      </w:tr>
      <w:tr w:rsidR="005E37FE" w:rsidRPr="005E37FE" w14:paraId="197A603F" w14:textId="77777777" w:rsidTr="00752787">
        <w:tc>
          <w:tcPr>
            <w:tcW w:w="2544" w:type="dxa"/>
            <w:gridSpan w:val="2"/>
            <w:tcBorders>
              <w:top w:val="single" w:sz="4" w:space="0" w:color="auto"/>
              <w:bottom w:val="single" w:sz="4" w:space="0" w:color="auto"/>
            </w:tcBorders>
            <w:shd w:val="clear" w:color="auto" w:fill="auto"/>
          </w:tcPr>
          <w:p w14:paraId="6E617C68"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363534"/>
                <w:sz w:val="20"/>
                <w:lang w:eastAsia="en-AU"/>
              </w:rPr>
              <w:t>Resource standard</w:t>
            </w:r>
          </w:p>
          <w:p w14:paraId="2CEE87D6"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Recently purchased library collection</w:t>
            </w:r>
          </w:p>
          <w:p w14:paraId="55DDDF81" w14:textId="77777777" w:rsidR="005E37FE" w:rsidRPr="005E37FE" w:rsidRDefault="005E37FE" w:rsidP="005E37FE">
            <w:pPr>
              <w:autoSpaceDE w:val="0"/>
              <w:autoSpaceDN w:val="0"/>
              <w:adjustRightInd w:val="0"/>
              <w:spacing w:before="0" w:after="0"/>
              <w:rPr>
                <w:rFonts w:cs="Arial"/>
                <w:b/>
                <w:color w:val="363534"/>
                <w:sz w:val="20"/>
                <w:lang w:eastAsia="en-AU"/>
              </w:rPr>
            </w:pPr>
            <w:r w:rsidRPr="005E37FE">
              <w:rPr>
                <w:rFonts w:cs="Arial"/>
                <w:color w:val="363534"/>
                <w:sz w:val="20"/>
                <w:lang w:eastAsia="en-AU"/>
              </w:rPr>
              <w:t>[Number of library collection items purchased in the last 5 years / Number of library collection items] x100</w:t>
            </w:r>
          </w:p>
        </w:tc>
        <w:tc>
          <w:tcPr>
            <w:tcW w:w="1134" w:type="dxa"/>
            <w:tcBorders>
              <w:top w:val="single" w:sz="4" w:space="0" w:color="auto"/>
              <w:bottom w:val="single" w:sz="4" w:space="0" w:color="auto"/>
            </w:tcBorders>
          </w:tcPr>
          <w:p w14:paraId="3BD42BA2"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559AC289"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66.56%</w:t>
            </w:r>
          </w:p>
        </w:tc>
        <w:tc>
          <w:tcPr>
            <w:tcW w:w="1134" w:type="dxa"/>
            <w:gridSpan w:val="2"/>
            <w:tcBorders>
              <w:top w:val="single" w:sz="4" w:space="0" w:color="auto"/>
              <w:bottom w:val="single" w:sz="4" w:space="0" w:color="auto"/>
            </w:tcBorders>
          </w:tcPr>
          <w:p w14:paraId="2D25F60F"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245D73B2"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74.23%</w:t>
            </w:r>
          </w:p>
        </w:tc>
        <w:tc>
          <w:tcPr>
            <w:tcW w:w="1134" w:type="dxa"/>
            <w:gridSpan w:val="3"/>
            <w:tcBorders>
              <w:top w:val="single" w:sz="4" w:space="0" w:color="auto"/>
              <w:bottom w:val="single" w:sz="4" w:space="0" w:color="auto"/>
            </w:tcBorders>
          </w:tcPr>
          <w:p w14:paraId="302C29C3"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294AFD3A"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72.87%</w:t>
            </w:r>
          </w:p>
        </w:tc>
        <w:tc>
          <w:tcPr>
            <w:tcW w:w="1134" w:type="dxa"/>
            <w:tcBorders>
              <w:top w:val="single" w:sz="4" w:space="0" w:color="auto"/>
              <w:bottom w:val="single" w:sz="4" w:space="0" w:color="auto"/>
            </w:tcBorders>
            <w:shd w:val="clear" w:color="auto" w:fill="auto"/>
          </w:tcPr>
          <w:p w14:paraId="3CE15650"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2BB91667"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72.87%</w:t>
            </w:r>
          </w:p>
        </w:tc>
        <w:tc>
          <w:tcPr>
            <w:tcW w:w="3305" w:type="dxa"/>
            <w:gridSpan w:val="3"/>
            <w:tcBorders>
              <w:top w:val="single" w:sz="4" w:space="0" w:color="auto"/>
              <w:bottom w:val="single" w:sz="4" w:space="0" w:color="auto"/>
            </w:tcBorders>
            <w:shd w:val="clear" w:color="auto" w:fill="auto"/>
          </w:tcPr>
          <w:p w14:paraId="769D3100" w14:textId="77777777" w:rsidR="005E37FE" w:rsidRPr="005E37FE" w:rsidRDefault="005E37FE" w:rsidP="005E37FE">
            <w:pPr>
              <w:autoSpaceDE w:val="0"/>
              <w:autoSpaceDN w:val="0"/>
              <w:adjustRightInd w:val="0"/>
              <w:spacing w:before="0" w:after="0"/>
              <w:rPr>
                <w:rFonts w:cs="Arial"/>
                <w:color w:val="000000"/>
                <w:sz w:val="20"/>
                <w:lang w:eastAsia="en-AU"/>
              </w:rPr>
            </w:pPr>
          </w:p>
          <w:p w14:paraId="076DC710" w14:textId="77777777" w:rsidR="005E37FE" w:rsidRPr="005E37FE" w:rsidRDefault="005E37FE" w:rsidP="005E37FE">
            <w:pPr>
              <w:autoSpaceDE w:val="0"/>
              <w:autoSpaceDN w:val="0"/>
              <w:adjustRightInd w:val="0"/>
              <w:spacing w:before="0" w:after="0"/>
              <w:rPr>
                <w:rFonts w:cs="Arial"/>
                <w:color w:val="000000"/>
                <w:sz w:val="20"/>
                <w:lang w:eastAsia="en-AU"/>
              </w:rPr>
            </w:pPr>
            <w:r w:rsidRPr="005E37FE">
              <w:rPr>
                <w:rFonts w:cs="Arial"/>
                <w:color w:val="000000"/>
                <w:sz w:val="20"/>
                <w:lang w:eastAsia="en-AU"/>
              </w:rPr>
              <w:t>Council allocated additional funding during the 2015-16 year to improve the standard of the library collection</w:t>
            </w:r>
          </w:p>
        </w:tc>
      </w:tr>
      <w:tr w:rsidR="005E37FE" w:rsidRPr="005E37FE" w14:paraId="13F03259" w14:textId="77777777" w:rsidTr="00752787">
        <w:tc>
          <w:tcPr>
            <w:tcW w:w="2544" w:type="dxa"/>
            <w:gridSpan w:val="2"/>
            <w:tcBorders>
              <w:top w:val="single" w:sz="4" w:space="0" w:color="auto"/>
              <w:bottom w:val="single" w:sz="4" w:space="0" w:color="auto"/>
            </w:tcBorders>
            <w:shd w:val="clear" w:color="auto" w:fill="auto"/>
          </w:tcPr>
          <w:p w14:paraId="06CB038B"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363534"/>
                <w:sz w:val="20"/>
                <w:lang w:eastAsia="en-AU"/>
              </w:rPr>
              <w:t>Participation</w:t>
            </w:r>
          </w:p>
          <w:p w14:paraId="355396E1"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Active library borrowers in municipality</w:t>
            </w:r>
          </w:p>
          <w:p w14:paraId="62D01618" w14:textId="77777777" w:rsidR="005E37FE" w:rsidRPr="005E37FE" w:rsidRDefault="005E37FE" w:rsidP="005E37FE">
            <w:pPr>
              <w:autoSpaceDE w:val="0"/>
              <w:autoSpaceDN w:val="0"/>
              <w:adjustRightInd w:val="0"/>
              <w:spacing w:before="0" w:after="0"/>
              <w:rPr>
                <w:rFonts w:cs="Arial"/>
                <w:b/>
                <w:color w:val="363534"/>
                <w:sz w:val="20"/>
                <w:lang w:eastAsia="en-AU"/>
              </w:rPr>
            </w:pPr>
            <w:r w:rsidRPr="005E37FE">
              <w:rPr>
                <w:rFonts w:cs="Arial"/>
                <w:color w:val="363534"/>
                <w:sz w:val="20"/>
                <w:lang w:eastAsia="en-AU"/>
              </w:rPr>
              <w:t>[Number of active library borrowers in the last three years / The sum of the population for the last three years] x100</w:t>
            </w:r>
          </w:p>
        </w:tc>
        <w:tc>
          <w:tcPr>
            <w:tcW w:w="1134" w:type="dxa"/>
            <w:tcBorders>
              <w:top w:val="single" w:sz="4" w:space="0" w:color="auto"/>
              <w:bottom w:val="single" w:sz="4" w:space="0" w:color="auto"/>
            </w:tcBorders>
          </w:tcPr>
          <w:p w14:paraId="63EC872F"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040B0892"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14.36%</w:t>
            </w:r>
          </w:p>
        </w:tc>
        <w:tc>
          <w:tcPr>
            <w:tcW w:w="1134" w:type="dxa"/>
            <w:gridSpan w:val="2"/>
            <w:tcBorders>
              <w:top w:val="single" w:sz="4" w:space="0" w:color="auto"/>
              <w:bottom w:val="single" w:sz="4" w:space="0" w:color="auto"/>
            </w:tcBorders>
          </w:tcPr>
          <w:p w14:paraId="36546B22"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5F9EC3A1"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15.52%</w:t>
            </w:r>
          </w:p>
        </w:tc>
        <w:tc>
          <w:tcPr>
            <w:tcW w:w="1134" w:type="dxa"/>
            <w:gridSpan w:val="3"/>
            <w:tcBorders>
              <w:top w:val="single" w:sz="4" w:space="0" w:color="auto"/>
              <w:bottom w:val="single" w:sz="4" w:space="0" w:color="auto"/>
            </w:tcBorders>
          </w:tcPr>
          <w:p w14:paraId="68C3CDE1"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3ABE1B23"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15.97%</w:t>
            </w:r>
          </w:p>
        </w:tc>
        <w:tc>
          <w:tcPr>
            <w:tcW w:w="1134" w:type="dxa"/>
            <w:tcBorders>
              <w:top w:val="single" w:sz="4" w:space="0" w:color="auto"/>
              <w:bottom w:val="single" w:sz="4" w:space="0" w:color="auto"/>
            </w:tcBorders>
            <w:shd w:val="clear" w:color="auto" w:fill="auto"/>
          </w:tcPr>
          <w:p w14:paraId="2A23E4DC"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3E0F88EA"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15.97%</w:t>
            </w:r>
          </w:p>
        </w:tc>
        <w:tc>
          <w:tcPr>
            <w:tcW w:w="3305" w:type="dxa"/>
            <w:gridSpan w:val="3"/>
            <w:tcBorders>
              <w:top w:val="single" w:sz="4" w:space="0" w:color="auto"/>
              <w:bottom w:val="single" w:sz="4" w:space="0" w:color="auto"/>
            </w:tcBorders>
            <w:shd w:val="clear" w:color="auto" w:fill="auto"/>
          </w:tcPr>
          <w:p w14:paraId="75044D4D" w14:textId="77777777" w:rsidR="005E37FE" w:rsidRPr="005E37FE" w:rsidRDefault="005E37FE" w:rsidP="005E37FE">
            <w:pPr>
              <w:autoSpaceDE w:val="0"/>
              <w:autoSpaceDN w:val="0"/>
              <w:adjustRightInd w:val="0"/>
              <w:spacing w:before="0" w:after="0"/>
              <w:rPr>
                <w:rFonts w:cs="Arial"/>
                <w:color w:val="000000"/>
                <w:sz w:val="20"/>
                <w:lang w:eastAsia="en-AU"/>
              </w:rPr>
            </w:pPr>
          </w:p>
          <w:p w14:paraId="41166A13" w14:textId="77777777" w:rsidR="005E37FE" w:rsidRPr="005E37FE" w:rsidRDefault="005E37FE" w:rsidP="005E37FE">
            <w:pPr>
              <w:autoSpaceDE w:val="0"/>
              <w:autoSpaceDN w:val="0"/>
              <w:adjustRightInd w:val="0"/>
              <w:spacing w:before="0" w:after="0"/>
              <w:rPr>
                <w:rFonts w:cs="Arial"/>
                <w:color w:val="000000"/>
                <w:sz w:val="20"/>
                <w:lang w:eastAsia="en-AU"/>
              </w:rPr>
            </w:pPr>
            <w:r w:rsidRPr="005E37FE">
              <w:rPr>
                <w:rFonts w:cs="Arial"/>
                <w:color w:val="000000"/>
                <w:sz w:val="20"/>
                <w:lang w:eastAsia="en-AU"/>
              </w:rPr>
              <w:t>Active library borrowing continues to increase.</w:t>
            </w:r>
          </w:p>
        </w:tc>
      </w:tr>
      <w:tr w:rsidR="005E37FE" w:rsidRPr="005E37FE" w14:paraId="78544216" w14:textId="77777777" w:rsidTr="00752787">
        <w:trPr>
          <w:trHeight w:val="984"/>
        </w:trPr>
        <w:tc>
          <w:tcPr>
            <w:tcW w:w="2544" w:type="dxa"/>
            <w:gridSpan w:val="2"/>
            <w:tcBorders>
              <w:top w:val="single" w:sz="4" w:space="0" w:color="auto"/>
              <w:bottom w:val="single" w:sz="4" w:space="0" w:color="auto"/>
            </w:tcBorders>
            <w:shd w:val="clear" w:color="auto" w:fill="auto"/>
          </w:tcPr>
          <w:p w14:paraId="00C832D6"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363534"/>
                <w:sz w:val="20"/>
                <w:lang w:eastAsia="en-AU"/>
              </w:rPr>
              <w:t>Service cost</w:t>
            </w:r>
          </w:p>
          <w:p w14:paraId="1B52FF8E"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Cost of library service per population</w:t>
            </w:r>
          </w:p>
          <w:p w14:paraId="5A22ACD3"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363534"/>
                <w:sz w:val="20"/>
                <w:lang w:eastAsia="en-AU"/>
              </w:rPr>
              <w:t>[Direct cost of the library service / Population]</w:t>
            </w:r>
          </w:p>
        </w:tc>
        <w:tc>
          <w:tcPr>
            <w:tcW w:w="1134" w:type="dxa"/>
            <w:tcBorders>
              <w:top w:val="single" w:sz="4" w:space="0" w:color="auto"/>
              <w:bottom w:val="single" w:sz="4" w:space="0" w:color="auto"/>
            </w:tcBorders>
          </w:tcPr>
          <w:p w14:paraId="7F4CEF81"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458D3015"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$3.94</w:t>
            </w:r>
          </w:p>
        </w:tc>
        <w:tc>
          <w:tcPr>
            <w:tcW w:w="1134" w:type="dxa"/>
            <w:gridSpan w:val="2"/>
            <w:tcBorders>
              <w:top w:val="single" w:sz="4" w:space="0" w:color="auto"/>
              <w:bottom w:val="single" w:sz="4" w:space="0" w:color="auto"/>
            </w:tcBorders>
          </w:tcPr>
          <w:p w14:paraId="547A7829"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79609143"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$3.81</w:t>
            </w:r>
          </w:p>
        </w:tc>
        <w:tc>
          <w:tcPr>
            <w:tcW w:w="1134" w:type="dxa"/>
            <w:gridSpan w:val="3"/>
            <w:tcBorders>
              <w:top w:val="single" w:sz="4" w:space="0" w:color="auto"/>
              <w:bottom w:val="single" w:sz="4" w:space="0" w:color="auto"/>
            </w:tcBorders>
          </w:tcPr>
          <w:p w14:paraId="08B1A56A"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2223808B"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$3.76</w:t>
            </w:r>
          </w:p>
        </w:tc>
        <w:tc>
          <w:tcPr>
            <w:tcW w:w="1134" w:type="dxa"/>
            <w:tcBorders>
              <w:top w:val="single" w:sz="4" w:space="0" w:color="auto"/>
              <w:bottom w:val="single" w:sz="4" w:space="0" w:color="auto"/>
            </w:tcBorders>
            <w:shd w:val="clear" w:color="auto" w:fill="auto"/>
          </w:tcPr>
          <w:p w14:paraId="47070E57"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74BE0222"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$3.76</w:t>
            </w:r>
          </w:p>
        </w:tc>
        <w:tc>
          <w:tcPr>
            <w:tcW w:w="3305" w:type="dxa"/>
            <w:gridSpan w:val="3"/>
            <w:tcBorders>
              <w:top w:val="single" w:sz="4" w:space="0" w:color="auto"/>
              <w:bottom w:val="single" w:sz="4" w:space="0" w:color="auto"/>
            </w:tcBorders>
            <w:shd w:val="clear" w:color="auto" w:fill="auto"/>
          </w:tcPr>
          <w:p w14:paraId="3864CD16" w14:textId="77777777" w:rsidR="005E37FE" w:rsidRPr="005E37FE" w:rsidRDefault="005E37FE" w:rsidP="005E37FE">
            <w:pPr>
              <w:autoSpaceDE w:val="0"/>
              <w:autoSpaceDN w:val="0"/>
              <w:adjustRightInd w:val="0"/>
              <w:spacing w:before="0" w:after="0"/>
              <w:rPr>
                <w:rFonts w:cs="Arial"/>
                <w:color w:val="000000"/>
                <w:sz w:val="20"/>
                <w:lang w:eastAsia="en-AU"/>
              </w:rPr>
            </w:pPr>
          </w:p>
          <w:p w14:paraId="0E1C8CDA"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000000"/>
                <w:sz w:val="20"/>
                <w:lang w:eastAsia="en-AU"/>
              </w:rPr>
              <w:t xml:space="preserve">Council provides a public library service at four locations.  The introduction of self-service stations and radio frequency identification in 2019-20, led to reduced staffing demand in 2020-21, resulting in </w:t>
            </w:r>
            <w:r w:rsidRPr="005E37FE">
              <w:rPr>
                <w:rFonts w:cs="Arial"/>
                <w:color w:val="000000"/>
                <w:sz w:val="20"/>
                <w:lang w:eastAsia="en-AU"/>
              </w:rPr>
              <w:lastRenderedPageBreak/>
              <w:t>lower operating costs in the past two years.</w:t>
            </w:r>
          </w:p>
        </w:tc>
      </w:tr>
      <w:tr w:rsidR="005E37FE" w:rsidRPr="005E37FE" w14:paraId="79EBB428" w14:textId="77777777" w:rsidTr="00752787">
        <w:tc>
          <w:tcPr>
            <w:tcW w:w="2544" w:type="dxa"/>
            <w:gridSpan w:val="2"/>
            <w:tcBorders>
              <w:top w:val="single" w:sz="4" w:space="0" w:color="auto"/>
              <w:bottom w:val="single" w:sz="4" w:space="0" w:color="auto"/>
            </w:tcBorders>
            <w:shd w:val="clear" w:color="auto" w:fill="auto"/>
          </w:tcPr>
          <w:p w14:paraId="53783D5A" w14:textId="77777777" w:rsidR="005E37FE" w:rsidRPr="005E37FE" w:rsidRDefault="005E37FE" w:rsidP="005E37FE">
            <w:pPr>
              <w:autoSpaceDE w:val="0"/>
              <w:autoSpaceDN w:val="0"/>
              <w:adjustRightInd w:val="0"/>
              <w:spacing w:before="0" w:after="0"/>
              <w:rPr>
                <w:rFonts w:cs="Arial"/>
                <w:b/>
                <w:color w:val="363534"/>
                <w:sz w:val="20"/>
                <w:lang w:eastAsia="en-AU"/>
              </w:rPr>
            </w:pPr>
          </w:p>
          <w:p w14:paraId="46D68D2C" w14:textId="77777777" w:rsidR="005E37FE" w:rsidRPr="005E37FE" w:rsidRDefault="005E37FE" w:rsidP="005E37FE">
            <w:pPr>
              <w:autoSpaceDE w:val="0"/>
              <w:autoSpaceDN w:val="0"/>
              <w:adjustRightInd w:val="0"/>
              <w:spacing w:before="0" w:after="0"/>
              <w:rPr>
                <w:rFonts w:cs="Arial"/>
                <w:b/>
                <w:color w:val="363534"/>
                <w:sz w:val="20"/>
                <w:lang w:eastAsia="en-AU"/>
              </w:rPr>
            </w:pPr>
            <w:r w:rsidRPr="005E37FE">
              <w:rPr>
                <w:rFonts w:cs="Arial"/>
                <w:b/>
                <w:color w:val="363534"/>
                <w:sz w:val="20"/>
                <w:lang w:eastAsia="en-AU"/>
              </w:rPr>
              <w:t>Maternal and Child Health (MCH)</w:t>
            </w:r>
          </w:p>
          <w:p w14:paraId="2FF2A4E8"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363534"/>
                <w:sz w:val="20"/>
                <w:lang w:eastAsia="en-AU"/>
              </w:rPr>
              <w:t>Service standard</w:t>
            </w:r>
          </w:p>
          <w:p w14:paraId="0AAD1C8B"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Infant enrolments in the MCH service</w:t>
            </w:r>
          </w:p>
          <w:p w14:paraId="2E2CC62E" w14:textId="77777777" w:rsidR="005E37FE" w:rsidRPr="005E37FE" w:rsidRDefault="005E37FE" w:rsidP="005E37FE">
            <w:pPr>
              <w:autoSpaceDE w:val="0"/>
              <w:autoSpaceDN w:val="0"/>
              <w:adjustRightInd w:val="0"/>
              <w:spacing w:before="0" w:after="0"/>
              <w:rPr>
                <w:rFonts w:cs="Arial"/>
                <w:b/>
                <w:color w:val="363534"/>
                <w:sz w:val="20"/>
                <w:lang w:eastAsia="en-AU"/>
              </w:rPr>
            </w:pPr>
            <w:r w:rsidRPr="005E37FE">
              <w:rPr>
                <w:rFonts w:cs="Arial"/>
                <w:color w:val="363534"/>
                <w:sz w:val="20"/>
                <w:lang w:eastAsia="en-AU"/>
              </w:rPr>
              <w:t>[Number of infants enrolled in the MCH service (from birth notifications received) / Number of birth notifications received] x100</w:t>
            </w:r>
          </w:p>
        </w:tc>
        <w:tc>
          <w:tcPr>
            <w:tcW w:w="1134" w:type="dxa"/>
            <w:tcBorders>
              <w:top w:val="single" w:sz="4" w:space="0" w:color="auto"/>
              <w:bottom w:val="single" w:sz="4" w:space="0" w:color="auto"/>
            </w:tcBorders>
          </w:tcPr>
          <w:p w14:paraId="06BBA9B5"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686A33CF"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94.23%</w:t>
            </w:r>
          </w:p>
        </w:tc>
        <w:tc>
          <w:tcPr>
            <w:tcW w:w="1134" w:type="dxa"/>
            <w:gridSpan w:val="2"/>
            <w:tcBorders>
              <w:top w:val="single" w:sz="4" w:space="0" w:color="auto"/>
              <w:bottom w:val="single" w:sz="4" w:space="0" w:color="auto"/>
            </w:tcBorders>
          </w:tcPr>
          <w:p w14:paraId="4D5268BC"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6D88DAA5"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93.16%</w:t>
            </w:r>
          </w:p>
        </w:tc>
        <w:tc>
          <w:tcPr>
            <w:tcW w:w="1134" w:type="dxa"/>
            <w:gridSpan w:val="3"/>
            <w:tcBorders>
              <w:top w:val="single" w:sz="4" w:space="0" w:color="auto"/>
              <w:bottom w:val="single" w:sz="4" w:space="0" w:color="auto"/>
            </w:tcBorders>
          </w:tcPr>
          <w:p w14:paraId="3638F0CA"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417A512C"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100.00%</w:t>
            </w:r>
          </w:p>
        </w:tc>
        <w:tc>
          <w:tcPr>
            <w:tcW w:w="1134" w:type="dxa"/>
            <w:tcBorders>
              <w:top w:val="single" w:sz="4" w:space="0" w:color="auto"/>
              <w:bottom w:val="single" w:sz="4" w:space="0" w:color="auto"/>
            </w:tcBorders>
            <w:shd w:val="clear" w:color="auto" w:fill="auto"/>
          </w:tcPr>
          <w:p w14:paraId="0C88CC05"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770796C8"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100.00%</w:t>
            </w:r>
          </w:p>
        </w:tc>
        <w:tc>
          <w:tcPr>
            <w:tcW w:w="3305" w:type="dxa"/>
            <w:gridSpan w:val="3"/>
            <w:tcBorders>
              <w:top w:val="single" w:sz="4" w:space="0" w:color="auto"/>
              <w:bottom w:val="single" w:sz="4" w:space="0" w:color="auto"/>
            </w:tcBorders>
            <w:shd w:val="clear" w:color="auto" w:fill="auto"/>
          </w:tcPr>
          <w:p w14:paraId="793074FB" w14:textId="77777777" w:rsidR="005E37FE" w:rsidRPr="005E37FE" w:rsidRDefault="005E37FE" w:rsidP="005E37FE">
            <w:pPr>
              <w:autoSpaceDE w:val="0"/>
              <w:autoSpaceDN w:val="0"/>
              <w:adjustRightInd w:val="0"/>
              <w:spacing w:before="0" w:after="0"/>
              <w:rPr>
                <w:rFonts w:cs="Arial"/>
                <w:color w:val="000000"/>
                <w:sz w:val="20"/>
                <w:lang w:eastAsia="en-AU"/>
              </w:rPr>
            </w:pPr>
          </w:p>
          <w:p w14:paraId="5304CAFA"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000000"/>
                <w:sz w:val="20"/>
                <w:lang w:eastAsia="en-AU"/>
              </w:rPr>
              <w:t>Council's results have improved as the number of birth notices received remain constant compared to previous years.  During 20X3-X4 all eligible families enrolled in the service, which is focused on ensuring healthy outcomes for children. Development and growth assessments, along with health education, are some of the key features of the service.</w:t>
            </w:r>
          </w:p>
        </w:tc>
      </w:tr>
      <w:tr w:rsidR="005E37FE" w:rsidRPr="005E37FE" w14:paraId="5088DD6E" w14:textId="77777777" w:rsidTr="00752787">
        <w:tc>
          <w:tcPr>
            <w:tcW w:w="2544" w:type="dxa"/>
            <w:gridSpan w:val="2"/>
            <w:tcBorders>
              <w:top w:val="single" w:sz="4" w:space="0" w:color="auto"/>
              <w:bottom w:val="single" w:sz="4" w:space="0" w:color="auto"/>
            </w:tcBorders>
            <w:shd w:val="clear" w:color="auto" w:fill="auto"/>
          </w:tcPr>
          <w:p w14:paraId="626B4C7A"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363534"/>
                <w:sz w:val="20"/>
                <w:lang w:eastAsia="en-AU"/>
              </w:rPr>
              <w:t>Service cost</w:t>
            </w:r>
          </w:p>
          <w:p w14:paraId="4961DE87"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Cost of the MCH service</w:t>
            </w:r>
          </w:p>
          <w:p w14:paraId="4AA2C4B3" w14:textId="77777777" w:rsidR="005E37FE" w:rsidRPr="005E37FE" w:rsidRDefault="005E37FE" w:rsidP="005E37FE">
            <w:pPr>
              <w:autoSpaceDE w:val="0"/>
              <w:autoSpaceDN w:val="0"/>
              <w:adjustRightInd w:val="0"/>
              <w:spacing w:before="0" w:after="0"/>
              <w:rPr>
                <w:rFonts w:cs="Arial"/>
                <w:b/>
                <w:color w:val="363534"/>
                <w:sz w:val="20"/>
                <w:lang w:eastAsia="en-AU"/>
              </w:rPr>
            </w:pPr>
            <w:r w:rsidRPr="005E37FE">
              <w:rPr>
                <w:rFonts w:cs="Arial"/>
                <w:color w:val="363534"/>
                <w:sz w:val="20"/>
                <w:lang w:eastAsia="en-AU"/>
              </w:rPr>
              <w:t>[Cost of the MCH service / Hours worked by MCH nurses]</w:t>
            </w:r>
          </w:p>
        </w:tc>
        <w:tc>
          <w:tcPr>
            <w:tcW w:w="1134" w:type="dxa"/>
            <w:tcBorders>
              <w:top w:val="single" w:sz="4" w:space="0" w:color="auto"/>
              <w:bottom w:val="single" w:sz="4" w:space="0" w:color="auto"/>
            </w:tcBorders>
          </w:tcPr>
          <w:p w14:paraId="6160D0D4"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5A3851FF"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$65.39</w:t>
            </w:r>
          </w:p>
        </w:tc>
        <w:tc>
          <w:tcPr>
            <w:tcW w:w="1134" w:type="dxa"/>
            <w:gridSpan w:val="2"/>
            <w:tcBorders>
              <w:top w:val="single" w:sz="4" w:space="0" w:color="auto"/>
              <w:bottom w:val="single" w:sz="4" w:space="0" w:color="auto"/>
            </w:tcBorders>
          </w:tcPr>
          <w:p w14:paraId="3DAE7C94"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69EE048B"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$67.89</w:t>
            </w:r>
          </w:p>
        </w:tc>
        <w:tc>
          <w:tcPr>
            <w:tcW w:w="1134" w:type="dxa"/>
            <w:gridSpan w:val="3"/>
            <w:tcBorders>
              <w:top w:val="single" w:sz="4" w:space="0" w:color="auto"/>
              <w:bottom w:val="single" w:sz="4" w:space="0" w:color="auto"/>
            </w:tcBorders>
          </w:tcPr>
          <w:p w14:paraId="6B312CF9"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58973C8C"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$66.93</w:t>
            </w:r>
          </w:p>
        </w:tc>
        <w:tc>
          <w:tcPr>
            <w:tcW w:w="1134" w:type="dxa"/>
            <w:tcBorders>
              <w:top w:val="single" w:sz="4" w:space="0" w:color="auto"/>
              <w:bottom w:val="single" w:sz="4" w:space="0" w:color="auto"/>
            </w:tcBorders>
            <w:shd w:val="clear" w:color="auto" w:fill="auto"/>
          </w:tcPr>
          <w:p w14:paraId="3CFABCDF"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7A2C9412"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$66.93</w:t>
            </w:r>
          </w:p>
        </w:tc>
        <w:tc>
          <w:tcPr>
            <w:tcW w:w="3305" w:type="dxa"/>
            <w:gridSpan w:val="3"/>
            <w:tcBorders>
              <w:top w:val="single" w:sz="4" w:space="0" w:color="auto"/>
              <w:bottom w:val="single" w:sz="4" w:space="0" w:color="auto"/>
            </w:tcBorders>
            <w:shd w:val="clear" w:color="auto" w:fill="auto"/>
          </w:tcPr>
          <w:p w14:paraId="1B39674F" w14:textId="77777777" w:rsidR="005E37FE" w:rsidRPr="005E37FE" w:rsidRDefault="005E37FE" w:rsidP="005E37FE">
            <w:pPr>
              <w:autoSpaceDE w:val="0"/>
              <w:autoSpaceDN w:val="0"/>
              <w:adjustRightInd w:val="0"/>
              <w:spacing w:before="0" w:after="0"/>
              <w:rPr>
                <w:rFonts w:cs="Arial"/>
                <w:color w:val="000000"/>
                <w:sz w:val="20"/>
                <w:lang w:eastAsia="en-AU"/>
              </w:rPr>
            </w:pPr>
          </w:p>
          <w:p w14:paraId="043D036A" w14:textId="77777777" w:rsidR="005E37FE" w:rsidRPr="005E37FE" w:rsidRDefault="005E37FE" w:rsidP="005E37FE">
            <w:pPr>
              <w:autoSpaceDE w:val="0"/>
              <w:autoSpaceDN w:val="0"/>
              <w:adjustRightInd w:val="0"/>
              <w:spacing w:before="0" w:after="0"/>
              <w:rPr>
                <w:rFonts w:cs="Arial"/>
                <w:color w:val="000000"/>
                <w:sz w:val="20"/>
                <w:lang w:eastAsia="en-AU"/>
              </w:rPr>
            </w:pPr>
            <w:r w:rsidRPr="005E37FE">
              <w:rPr>
                <w:rFonts w:cs="Arial"/>
                <w:color w:val="000000"/>
                <w:sz w:val="20"/>
                <w:lang w:eastAsia="en-AU"/>
              </w:rPr>
              <w:t>Victoria Council’s maternal and child health (MCH) service provides support and information  to families with children aged from birth to school age who live within the municipality. We also provide additional services and programs such as drop in breastfeeding clinics and open maternal and child health sessions (with no appointment), parental information sessions and a six-month group. More details can be found on our website:</w:t>
            </w:r>
          </w:p>
          <w:p w14:paraId="33B8B873"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000000"/>
                <w:sz w:val="20"/>
                <w:lang w:eastAsia="en-AU"/>
              </w:rPr>
              <w:t>www.victoriacouncil.vic.gov.au/MCH</w:t>
            </w:r>
          </w:p>
        </w:tc>
      </w:tr>
      <w:tr w:rsidR="005E37FE" w:rsidRPr="005E37FE" w14:paraId="1A7F88A8" w14:textId="77777777" w:rsidTr="00752787">
        <w:tc>
          <w:tcPr>
            <w:tcW w:w="2544" w:type="dxa"/>
            <w:gridSpan w:val="2"/>
            <w:tcBorders>
              <w:top w:val="single" w:sz="4" w:space="0" w:color="auto"/>
            </w:tcBorders>
            <w:shd w:val="clear" w:color="auto" w:fill="auto"/>
          </w:tcPr>
          <w:p w14:paraId="2DA3B402"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363534"/>
                <w:sz w:val="20"/>
                <w:lang w:eastAsia="en-AU"/>
              </w:rPr>
              <w:t>Participation</w:t>
            </w:r>
          </w:p>
          <w:p w14:paraId="7C3D6B8B"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Participation in the MCH service</w:t>
            </w:r>
          </w:p>
          <w:p w14:paraId="5B53A3E3"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363534"/>
                <w:sz w:val="20"/>
                <w:lang w:eastAsia="en-AU"/>
              </w:rPr>
              <w:t>[Number of children who attend the MCH service at least once (in the year) / Number of children enrolled in the MCH service] x100</w:t>
            </w:r>
          </w:p>
        </w:tc>
        <w:tc>
          <w:tcPr>
            <w:tcW w:w="1134" w:type="dxa"/>
            <w:tcBorders>
              <w:top w:val="single" w:sz="4" w:space="0" w:color="auto"/>
            </w:tcBorders>
          </w:tcPr>
          <w:p w14:paraId="32C326FD"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03BB847E"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78.98%</w:t>
            </w:r>
          </w:p>
        </w:tc>
        <w:tc>
          <w:tcPr>
            <w:tcW w:w="1134" w:type="dxa"/>
            <w:gridSpan w:val="2"/>
            <w:tcBorders>
              <w:top w:val="single" w:sz="4" w:space="0" w:color="auto"/>
            </w:tcBorders>
          </w:tcPr>
          <w:p w14:paraId="4BD67B50"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7E4585F9"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81.42%</w:t>
            </w:r>
          </w:p>
        </w:tc>
        <w:tc>
          <w:tcPr>
            <w:tcW w:w="1134" w:type="dxa"/>
            <w:gridSpan w:val="3"/>
            <w:tcBorders>
              <w:top w:val="single" w:sz="4" w:space="0" w:color="auto"/>
            </w:tcBorders>
          </w:tcPr>
          <w:p w14:paraId="4C31A076"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26E5A436"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98.05%</w:t>
            </w:r>
          </w:p>
        </w:tc>
        <w:tc>
          <w:tcPr>
            <w:tcW w:w="1134" w:type="dxa"/>
            <w:tcBorders>
              <w:top w:val="single" w:sz="4" w:space="0" w:color="auto"/>
            </w:tcBorders>
            <w:shd w:val="clear" w:color="auto" w:fill="auto"/>
          </w:tcPr>
          <w:p w14:paraId="52D9812F"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7D3DD28B"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98.05%</w:t>
            </w:r>
          </w:p>
        </w:tc>
        <w:tc>
          <w:tcPr>
            <w:tcW w:w="3305" w:type="dxa"/>
            <w:gridSpan w:val="3"/>
            <w:tcBorders>
              <w:top w:val="single" w:sz="4" w:space="0" w:color="auto"/>
            </w:tcBorders>
            <w:shd w:val="clear" w:color="auto" w:fill="auto"/>
          </w:tcPr>
          <w:p w14:paraId="47C322F8" w14:textId="77777777" w:rsidR="005E37FE" w:rsidRPr="005E37FE" w:rsidRDefault="005E37FE" w:rsidP="005E37FE">
            <w:pPr>
              <w:autoSpaceDE w:val="0"/>
              <w:autoSpaceDN w:val="0"/>
              <w:adjustRightInd w:val="0"/>
              <w:spacing w:before="0" w:after="0"/>
              <w:rPr>
                <w:rFonts w:cs="Arial"/>
                <w:color w:val="000000"/>
                <w:sz w:val="20"/>
                <w:lang w:eastAsia="en-AU"/>
              </w:rPr>
            </w:pPr>
          </w:p>
          <w:p w14:paraId="24216354" w14:textId="77777777" w:rsidR="005E37FE" w:rsidRPr="005E37FE" w:rsidRDefault="005E37FE" w:rsidP="005E37FE">
            <w:pPr>
              <w:autoSpaceDE w:val="0"/>
              <w:autoSpaceDN w:val="0"/>
              <w:adjustRightInd w:val="0"/>
              <w:spacing w:before="0" w:after="0"/>
              <w:rPr>
                <w:rFonts w:cs="Arial"/>
                <w:color w:val="000000"/>
                <w:sz w:val="20"/>
                <w:szCs w:val="21"/>
                <w:lang w:eastAsia="en-AU"/>
              </w:rPr>
            </w:pPr>
            <w:r w:rsidRPr="005E37FE">
              <w:rPr>
                <w:rFonts w:cs="Arial"/>
                <w:color w:val="000000"/>
                <w:sz w:val="20"/>
                <w:szCs w:val="21"/>
                <w:lang w:eastAsia="en-AU"/>
              </w:rPr>
              <w:t>Council achieved an average of 98.05% compliance with the Key Age and Stage framework visits between birth and 8 weeks of age.  Overall Participation rates have increased significantly since the implementation of an SMS reminder system to encourage participation.</w:t>
            </w:r>
          </w:p>
          <w:p w14:paraId="2FEC6230" w14:textId="77777777" w:rsidR="005E37FE" w:rsidRPr="005E37FE" w:rsidRDefault="005E37FE" w:rsidP="005E37FE">
            <w:pPr>
              <w:autoSpaceDE w:val="0"/>
              <w:autoSpaceDN w:val="0"/>
              <w:adjustRightInd w:val="0"/>
              <w:spacing w:before="0" w:after="0"/>
              <w:rPr>
                <w:rFonts w:cs="Arial"/>
                <w:color w:val="363534"/>
                <w:sz w:val="20"/>
                <w:lang w:eastAsia="en-AU"/>
              </w:rPr>
            </w:pPr>
          </w:p>
        </w:tc>
      </w:tr>
      <w:tr w:rsidR="005E37FE" w:rsidRPr="005E37FE" w14:paraId="7FD8972C" w14:textId="77777777" w:rsidTr="00752787">
        <w:tc>
          <w:tcPr>
            <w:tcW w:w="2544" w:type="dxa"/>
            <w:gridSpan w:val="2"/>
            <w:tcBorders>
              <w:bottom w:val="single" w:sz="4" w:space="0" w:color="auto"/>
            </w:tcBorders>
            <w:shd w:val="clear" w:color="auto" w:fill="auto"/>
          </w:tcPr>
          <w:p w14:paraId="29AA57DE"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Participation in the MCH service by Aboriginal children</w:t>
            </w:r>
          </w:p>
          <w:p w14:paraId="06F9BA64"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363534"/>
                <w:sz w:val="20"/>
                <w:lang w:eastAsia="en-AU"/>
              </w:rPr>
              <w:t>[Number of aboriginal children who attend the MCH service at least once (in the year) / Number of Aboriginal children enrolled in the MCH service] x100</w:t>
            </w:r>
          </w:p>
        </w:tc>
        <w:tc>
          <w:tcPr>
            <w:tcW w:w="1134" w:type="dxa"/>
            <w:tcBorders>
              <w:bottom w:val="single" w:sz="4" w:space="0" w:color="auto"/>
            </w:tcBorders>
          </w:tcPr>
          <w:p w14:paraId="35704088"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57.73%</w:t>
            </w:r>
          </w:p>
        </w:tc>
        <w:tc>
          <w:tcPr>
            <w:tcW w:w="1134" w:type="dxa"/>
            <w:gridSpan w:val="2"/>
            <w:tcBorders>
              <w:bottom w:val="single" w:sz="4" w:space="0" w:color="auto"/>
            </w:tcBorders>
          </w:tcPr>
          <w:p w14:paraId="2E686FB5"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64.19%</w:t>
            </w:r>
          </w:p>
        </w:tc>
        <w:tc>
          <w:tcPr>
            <w:tcW w:w="1134" w:type="dxa"/>
            <w:gridSpan w:val="3"/>
            <w:tcBorders>
              <w:bottom w:val="single" w:sz="4" w:space="0" w:color="auto"/>
            </w:tcBorders>
          </w:tcPr>
          <w:p w14:paraId="77924579" w14:textId="77777777" w:rsidR="005E37FE" w:rsidRPr="005E37FE" w:rsidRDefault="005E37FE" w:rsidP="005E37FE">
            <w:pPr>
              <w:autoSpaceDE w:val="0"/>
              <w:autoSpaceDN w:val="0"/>
              <w:adjustRightInd w:val="0"/>
              <w:spacing w:before="0" w:after="0"/>
              <w:jc w:val="center"/>
              <w:rPr>
                <w:rFonts w:cs="Arial"/>
                <w:color w:val="363534"/>
                <w:sz w:val="20"/>
                <w:lang w:eastAsia="en-AU"/>
              </w:rPr>
            </w:pPr>
          </w:p>
        </w:tc>
        <w:tc>
          <w:tcPr>
            <w:tcW w:w="1134" w:type="dxa"/>
            <w:tcBorders>
              <w:bottom w:val="single" w:sz="4" w:space="0" w:color="auto"/>
            </w:tcBorders>
            <w:shd w:val="clear" w:color="auto" w:fill="auto"/>
          </w:tcPr>
          <w:p w14:paraId="4180212D"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62.98%</w:t>
            </w:r>
          </w:p>
        </w:tc>
        <w:tc>
          <w:tcPr>
            <w:tcW w:w="3305" w:type="dxa"/>
            <w:gridSpan w:val="3"/>
            <w:tcBorders>
              <w:bottom w:val="single" w:sz="4" w:space="0" w:color="auto"/>
            </w:tcBorders>
            <w:shd w:val="clear" w:color="auto" w:fill="auto"/>
          </w:tcPr>
          <w:p w14:paraId="6B859CAD"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000000"/>
                <w:sz w:val="20"/>
                <w:szCs w:val="21"/>
                <w:lang w:eastAsia="en-AU"/>
              </w:rPr>
              <w:t xml:space="preserve">Council's MCH Service is co-located and works closely with the local Aboriginal Health Service to meet the health and development needs of Aboriginal Children and to support families.  Many factors influence participation in the MCH Service by Aboriginal families, and there is a known issue around children in Out of Home Care arrangements accessing the service.  In addition to the SMS reminder system implementation, we continue to work closely with the Department of Education and </w:t>
            </w:r>
            <w:r w:rsidRPr="005E37FE">
              <w:rPr>
                <w:rFonts w:cs="Arial"/>
                <w:color w:val="000000"/>
                <w:sz w:val="20"/>
                <w:szCs w:val="21"/>
                <w:lang w:eastAsia="en-AU"/>
              </w:rPr>
              <w:lastRenderedPageBreak/>
              <w:t>Child Protection to streamline the response to new placements of children in Kinship or Out of Home Care.</w:t>
            </w:r>
          </w:p>
        </w:tc>
      </w:tr>
      <w:tr w:rsidR="005E37FE" w:rsidRPr="005E37FE" w14:paraId="6CC4818E" w14:textId="77777777" w:rsidTr="00752787">
        <w:tc>
          <w:tcPr>
            <w:tcW w:w="2544" w:type="dxa"/>
            <w:gridSpan w:val="2"/>
            <w:tcBorders>
              <w:top w:val="single" w:sz="4" w:space="0" w:color="auto"/>
              <w:bottom w:val="single" w:sz="4" w:space="0" w:color="auto"/>
            </w:tcBorders>
            <w:shd w:val="clear" w:color="auto" w:fill="auto"/>
          </w:tcPr>
          <w:p w14:paraId="332C7CC7"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363534"/>
                <w:sz w:val="20"/>
                <w:lang w:eastAsia="en-AU"/>
              </w:rPr>
              <w:lastRenderedPageBreak/>
              <w:t>Satisfaction</w:t>
            </w:r>
          </w:p>
          <w:p w14:paraId="4CBBB9A1"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Participation in 4-week Key Age and Stage visit</w:t>
            </w:r>
          </w:p>
          <w:p w14:paraId="58CD3F70"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color w:val="363534"/>
                <w:sz w:val="20"/>
                <w:lang w:eastAsia="en-AU"/>
              </w:rPr>
              <w:t>[Number of 4-week key age and stage visits / Number of birth notifications received] x100</w:t>
            </w:r>
          </w:p>
        </w:tc>
        <w:tc>
          <w:tcPr>
            <w:tcW w:w="1134" w:type="dxa"/>
            <w:tcBorders>
              <w:top w:val="single" w:sz="4" w:space="0" w:color="auto"/>
              <w:bottom w:val="single" w:sz="4" w:space="0" w:color="auto"/>
            </w:tcBorders>
          </w:tcPr>
          <w:p w14:paraId="55077F62"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1BAEA852"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167C23D7"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79.78%</w:t>
            </w:r>
          </w:p>
        </w:tc>
        <w:tc>
          <w:tcPr>
            <w:tcW w:w="1134" w:type="dxa"/>
            <w:gridSpan w:val="2"/>
            <w:tcBorders>
              <w:top w:val="single" w:sz="4" w:space="0" w:color="auto"/>
              <w:bottom w:val="single" w:sz="4" w:space="0" w:color="auto"/>
            </w:tcBorders>
          </w:tcPr>
          <w:p w14:paraId="33779E9C"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0F0CA6A9"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736248A7"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88.56%</w:t>
            </w:r>
          </w:p>
        </w:tc>
        <w:tc>
          <w:tcPr>
            <w:tcW w:w="1134" w:type="dxa"/>
            <w:gridSpan w:val="3"/>
            <w:tcBorders>
              <w:top w:val="single" w:sz="4" w:space="0" w:color="auto"/>
              <w:bottom w:val="single" w:sz="4" w:space="0" w:color="auto"/>
            </w:tcBorders>
          </w:tcPr>
          <w:p w14:paraId="1C8A35C4"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7D3D66DB"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379FEAC7"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89.27%</w:t>
            </w:r>
          </w:p>
        </w:tc>
        <w:tc>
          <w:tcPr>
            <w:tcW w:w="1134" w:type="dxa"/>
            <w:tcBorders>
              <w:top w:val="single" w:sz="4" w:space="0" w:color="auto"/>
              <w:bottom w:val="single" w:sz="4" w:space="0" w:color="auto"/>
            </w:tcBorders>
            <w:shd w:val="clear" w:color="auto" w:fill="auto"/>
          </w:tcPr>
          <w:p w14:paraId="0CFE9AA7"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1E7FC1A7"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2634D400"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89.27%</w:t>
            </w:r>
          </w:p>
        </w:tc>
        <w:tc>
          <w:tcPr>
            <w:tcW w:w="3305" w:type="dxa"/>
            <w:gridSpan w:val="3"/>
            <w:tcBorders>
              <w:top w:val="single" w:sz="4" w:space="0" w:color="auto"/>
              <w:bottom w:val="single" w:sz="4" w:space="0" w:color="auto"/>
            </w:tcBorders>
            <w:shd w:val="clear" w:color="auto" w:fill="auto"/>
          </w:tcPr>
          <w:p w14:paraId="53B5BD8B" w14:textId="77777777" w:rsidR="005E37FE" w:rsidRPr="005E37FE" w:rsidRDefault="005E37FE" w:rsidP="005E37FE">
            <w:pPr>
              <w:autoSpaceDE w:val="0"/>
              <w:autoSpaceDN w:val="0"/>
              <w:adjustRightInd w:val="0"/>
              <w:spacing w:before="0" w:after="0"/>
              <w:rPr>
                <w:rFonts w:cs="Arial"/>
                <w:color w:val="363534"/>
                <w:sz w:val="20"/>
                <w:lang w:eastAsia="en-AU"/>
              </w:rPr>
            </w:pPr>
          </w:p>
          <w:p w14:paraId="7E356A83" w14:textId="77777777" w:rsidR="005E37FE" w:rsidRPr="005E37FE" w:rsidRDefault="005E37FE" w:rsidP="005E37FE">
            <w:pPr>
              <w:autoSpaceDE w:val="0"/>
              <w:autoSpaceDN w:val="0"/>
              <w:adjustRightInd w:val="0"/>
              <w:spacing w:before="0" w:after="0"/>
              <w:rPr>
                <w:rFonts w:cs="Arial"/>
                <w:color w:val="363534"/>
                <w:sz w:val="20"/>
                <w:lang w:eastAsia="en-AU"/>
              </w:rPr>
            </w:pPr>
          </w:p>
          <w:p w14:paraId="62442ECE" w14:textId="77777777" w:rsidR="005E37FE" w:rsidRPr="005E37FE" w:rsidRDefault="005E37FE" w:rsidP="005E37FE">
            <w:pPr>
              <w:autoSpaceDE w:val="0"/>
              <w:autoSpaceDN w:val="0"/>
              <w:adjustRightInd w:val="0"/>
              <w:spacing w:before="0" w:after="0"/>
              <w:rPr>
                <w:rFonts w:cs="Arial"/>
                <w:color w:val="000000"/>
                <w:sz w:val="20"/>
                <w:szCs w:val="21"/>
                <w:lang w:eastAsia="en-AU"/>
              </w:rPr>
            </w:pPr>
            <w:r w:rsidRPr="005E37FE">
              <w:rPr>
                <w:rFonts w:cs="Arial"/>
                <w:color w:val="363534"/>
                <w:sz w:val="20"/>
                <w:lang w:eastAsia="en-AU"/>
              </w:rPr>
              <w:t>Council implemented a new program during the 2015-16 year to encourage new mothers to participate in the MCH service</w:t>
            </w:r>
          </w:p>
        </w:tc>
      </w:tr>
      <w:tr w:rsidR="005E37FE" w:rsidRPr="005E37FE" w14:paraId="21144105" w14:textId="77777777" w:rsidTr="00752787">
        <w:trPr>
          <w:trHeight w:val="20"/>
        </w:trPr>
        <w:tc>
          <w:tcPr>
            <w:tcW w:w="2544" w:type="dxa"/>
            <w:gridSpan w:val="2"/>
            <w:tcBorders>
              <w:top w:val="single" w:sz="4" w:space="0" w:color="auto"/>
              <w:bottom w:val="single" w:sz="4" w:space="0" w:color="auto"/>
            </w:tcBorders>
            <w:shd w:val="clear" w:color="auto" w:fill="auto"/>
            <w:tcMar>
              <w:top w:w="170" w:type="dxa"/>
            </w:tcMar>
          </w:tcPr>
          <w:p w14:paraId="49AB13EE" w14:textId="77777777" w:rsidR="005E37FE" w:rsidRPr="005E37FE" w:rsidRDefault="005E37FE" w:rsidP="005E37FE">
            <w:pPr>
              <w:autoSpaceDE w:val="0"/>
              <w:autoSpaceDN w:val="0"/>
              <w:adjustRightInd w:val="0"/>
              <w:spacing w:before="0" w:after="0"/>
              <w:rPr>
                <w:rFonts w:cs="Arial"/>
                <w:b/>
                <w:color w:val="363534"/>
                <w:sz w:val="20"/>
                <w:lang w:eastAsia="en-AU"/>
              </w:rPr>
            </w:pPr>
            <w:r w:rsidRPr="005E37FE">
              <w:rPr>
                <w:rFonts w:cs="Arial"/>
                <w:b/>
                <w:color w:val="363534"/>
                <w:sz w:val="20"/>
                <w:lang w:eastAsia="en-AU"/>
              </w:rPr>
              <w:t>Food Safety</w:t>
            </w:r>
          </w:p>
          <w:p w14:paraId="4328684E"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363534"/>
                <w:sz w:val="20"/>
                <w:lang w:eastAsia="en-AU"/>
              </w:rPr>
              <w:t>Timeliness</w:t>
            </w:r>
          </w:p>
          <w:p w14:paraId="00363FD2"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Time taken to action food complaints</w:t>
            </w:r>
          </w:p>
          <w:p w14:paraId="3C3B19B4"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363534"/>
                <w:sz w:val="20"/>
                <w:lang w:eastAsia="en-AU"/>
              </w:rPr>
              <w:t>[Number of days between receipt and first response action for all food complaints / Number of food complaints]</w:t>
            </w:r>
          </w:p>
        </w:tc>
        <w:tc>
          <w:tcPr>
            <w:tcW w:w="1134" w:type="dxa"/>
            <w:tcBorders>
              <w:top w:val="single" w:sz="4" w:space="0" w:color="auto"/>
              <w:bottom w:val="single" w:sz="4" w:space="0" w:color="auto"/>
            </w:tcBorders>
          </w:tcPr>
          <w:p w14:paraId="4255F3FF"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767E4B2F"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8.40 days</w:t>
            </w:r>
          </w:p>
        </w:tc>
        <w:tc>
          <w:tcPr>
            <w:tcW w:w="1134" w:type="dxa"/>
            <w:gridSpan w:val="2"/>
            <w:tcBorders>
              <w:top w:val="single" w:sz="4" w:space="0" w:color="auto"/>
              <w:bottom w:val="single" w:sz="4" w:space="0" w:color="auto"/>
            </w:tcBorders>
          </w:tcPr>
          <w:p w14:paraId="66174A33"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268677BF"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8.40 days</w:t>
            </w:r>
          </w:p>
        </w:tc>
        <w:tc>
          <w:tcPr>
            <w:tcW w:w="1134" w:type="dxa"/>
            <w:gridSpan w:val="3"/>
            <w:tcBorders>
              <w:top w:val="single" w:sz="4" w:space="0" w:color="auto"/>
              <w:bottom w:val="single" w:sz="4" w:space="0" w:color="auto"/>
            </w:tcBorders>
          </w:tcPr>
          <w:p w14:paraId="0FAC9F79"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6C6EAA90"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8.10 days</w:t>
            </w:r>
          </w:p>
        </w:tc>
        <w:tc>
          <w:tcPr>
            <w:tcW w:w="1134" w:type="dxa"/>
            <w:tcBorders>
              <w:top w:val="single" w:sz="4" w:space="0" w:color="auto"/>
              <w:bottom w:val="single" w:sz="4" w:space="0" w:color="auto"/>
            </w:tcBorders>
            <w:shd w:val="clear" w:color="auto" w:fill="auto"/>
            <w:tcMar>
              <w:top w:w="170" w:type="dxa"/>
            </w:tcMar>
          </w:tcPr>
          <w:p w14:paraId="6C924CB2" w14:textId="77777777" w:rsidR="005E37FE" w:rsidRPr="005E37FE" w:rsidRDefault="005E37FE" w:rsidP="005E37FE">
            <w:pPr>
              <w:autoSpaceDE w:val="0"/>
              <w:autoSpaceDN w:val="0"/>
              <w:adjustRightInd w:val="0"/>
              <w:spacing w:before="0" w:after="0"/>
              <w:rPr>
                <w:rFonts w:cs="Arial"/>
                <w:color w:val="363534"/>
                <w:sz w:val="20"/>
                <w:lang w:eastAsia="en-AU"/>
              </w:rPr>
            </w:pPr>
          </w:p>
          <w:p w14:paraId="43954891"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8.10 days</w:t>
            </w:r>
          </w:p>
        </w:tc>
        <w:tc>
          <w:tcPr>
            <w:tcW w:w="3305" w:type="dxa"/>
            <w:gridSpan w:val="3"/>
            <w:tcBorders>
              <w:top w:val="single" w:sz="4" w:space="0" w:color="auto"/>
              <w:bottom w:val="single" w:sz="4" w:space="0" w:color="auto"/>
            </w:tcBorders>
            <w:shd w:val="clear" w:color="auto" w:fill="auto"/>
            <w:tcMar>
              <w:top w:w="170" w:type="dxa"/>
            </w:tcMar>
          </w:tcPr>
          <w:p w14:paraId="510DBEE9" w14:textId="77777777" w:rsidR="005E37FE" w:rsidRPr="005E37FE" w:rsidRDefault="005E37FE" w:rsidP="005E37FE">
            <w:pPr>
              <w:autoSpaceDE w:val="0"/>
              <w:autoSpaceDN w:val="0"/>
              <w:adjustRightInd w:val="0"/>
              <w:spacing w:before="0" w:after="0"/>
              <w:rPr>
                <w:rFonts w:cs="Arial"/>
                <w:color w:val="363534"/>
                <w:sz w:val="20"/>
                <w:lang w:eastAsia="en-AU"/>
              </w:rPr>
            </w:pPr>
          </w:p>
          <w:p w14:paraId="1761E17D"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000000"/>
                <w:sz w:val="20"/>
                <w:lang w:eastAsia="en-AU"/>
              </w:rPr>
              <w:t>From 1 July 2016, 'Time taken to action food complaints' will be reported by calendar year. Previously this indicator was reported by financial year. This has been implemented to better align reporting with the Department of Health and Human Services. This may result in some variances year on year.</w:t>
            </w:r>
          </w:p>
        </w:tc>
      </w:tr>
      <w:tr w:rsidR="005E37FE" w:rsidRPr="005E37FE" w14:paraId="04FB3776" w14:textId="77777777" w:rsidTr="00752787">
        <w:tc>
          <w:tcPr>
            <w:tcW w:w="2544" w:type="dxa"/>
            <w:gridSpan w:val="2"/>
            <w:tcBorders>
              <w:top w:val="single" w:sz="4" w:space="0" w:color="auto"/>
              <w:bottom w:val="single" w:sz="4" w:space="0" w:color="auto"/>
            </w:tcBorders>
            <w:shd w:val="clear" w:color="auto" w:fill="auto"/>
          </w:tcPr>
          <w:p w14:paraId="210F10AB"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363534"/>
                <w:sz w:val="20"/>
                <w:lang w:eastAsia="en-AU"/>
              </w:rPr>
              <w:t>Service standard</w:t>
            </w:r>
          </w:p>
          <w:p w14:paraId="59FF3E45"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Food safety assessments</w:t>
            </w:r>
          </w:p>
          <w:p w14:paraId="3004C837"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363534"/>
                <w:sz w:val="20"/>
                <w:lang w:eastAsia="en-AU"/>
              </w:rPr>
              <w:t xml:space="preserve">[Number of registered class 1 food premises and class 2 food premises that receive an annual food safety assessment in accordance with the </w:t>
            </w:r>
            <w:r w:rsidRPr="005E37FE">
              <w:rPr>
                <w:rFonts w:cs="Arial"/>
                <w:i/>
                <w:color w:val="363534"/>
                <w:sz w:val="20"/>
                <w:lang w:eastAsia="en-AU"/>
              </w:rPr>
              <w:t>Food Act 1984</w:t>
            </w:r>
            <w:r w:rsidRPr="005E37FE">
              <w:rPr>
                <w:rFonts w:cs="Arial"/>
                <w:color w:val="363534"/>
                <w:sz w:val="20"/>
                <w:lang w:eastAsia="en-AU"/>
              </w:rPr>
              <w:t xml:space="preserve"> / Number of registered class 1 food premises and class 2 food premises that require an annual food safety assessment in accordance with the </w:t>
            </w:r>
            <w:r w:rsidRPr="005E37FE">
              <w:rPr>
                <w:rFonts w:cs="Arial"/>
                <w:i/>
                <w:color w:val="363534"/>
                <w:sz w:val="20"/>
                <w:lang w:eastAsia="en-AU"/>
              </w:rPr>
              <w:t>Food Act 1984</w:t>
            </w:r>
            <w:r w:rsidRPr="005E37FE">
              <w:rPr>
                <w:rFonts w:cs="Arial"/>
                <w:color w:val="363534"/>
                <w:sz w:val="20"/>
                <w:lang w:eastAsia="en-AU"/>
              </w:rPr>
              <w:t>] x100</w:t>
            </w:r>
          </w:p>
          <w:p w14:paraId="4281B614" w14:textId="77777777" w:rsidR="005E37FE" w:rsidRPr="005E37FE" w:rsidRDefault="005E37FE" w:rsidP="005E37FE">
            <w:pPr>
              <w:autoSpaceDE w:val="0"/>
              <w:autoSpaceDN w:val="0"/>
              <w:adjustRightInd w:val="0"/>
              <w:spacing w:before="0" w:after="0"/>
              <w:rPr>
                <w:rFonts w:cs="Arial"/>
                <w:b/>
                <w:color w:val="363534"/>
                <w:sz w:val="20"/>
                <w:lang w:eastAsia="en-AU"/>
              </w:rPr>
            </w:pPr>
          </w:p>
        </w:tc>
        <w:tc>
          <w:tcPr>
            <w:tcW w:w="1134" w:type="dxa"/>
            <w:tcBorders>
              <w:top w:val="single" w:sz="4" w:space="0" w:color="auto"/>
              <w:bottom w:val="single" w:sz="4" w:space="0" w:color="auto"/>
            </w:tcBorders>
            <w:shd w:val="clear" w:color="auto" w:fill="auto"/>
          </w:tcPr>
          <w:p w14:paraId="0532FDC7" w14:textId="77777777" w:rsidR="005E37FE" w:rsidRPr="005E37FE" w:rsidRDefault="005E37FE" w:rsidP="005E37FE">
            <w:pPr>
              <w:autoSpaceDE w:val="0"/>
              <w:autoSpaceDN w:val="0"/>
              <w:adjustRightInd w:val="0"/>
              <w:spacing w:before="0" w:after="0"/>
              <w:jc w:val="center"/>
              <w:rPr>
                <w:rFonts w:cs="Arial"/>
                <w:color w:val="363534"/>
                <w:sz w:val="20"/>
                <w:highlight w:val="yellow"/>
                <w:lang w:eastAsia="en-AU"/>
              </w:rPr>
            </w:pPr>
          </w:p>
          <w:p w14:paraId="103E6CF9" w14:textId="77777777" w:rsidR="005E37FE" w:rsidRPr="005E37FE" w:rsidRDefault="005E37FE" w:rsidP="005E37FE">
            <w:pPr>
              <w:autoSpaceDE w:val="0"/>
              <w:autoSpaceDN w:val="0"/>
              <w:adjustRightInd w:val="0"/>
              <w:spacing w:before="0" w:after="0"/>
              <w:jc w:val="center"/>
              <w:rPr>
                <w:rFonts w:cs="Arial"/>
                <w:color w:val="363534"/>
                <w:sz w:val="20"/>
                <w:highlight w:val="yellow"/>
                <w:lang w:eastAsia="en-AU"/>
              </w:rPr>
            </w:pPr>
            <w:r w:rsidRPr="005E37FE">
              <w:rPr>
                <w:rFonts w:cs="Arial"/>
                <w:color w:val="363534"/>
                <w:sz w:val="20"/>
                <w:lang w:eastAsia="en-AU"/>
              </w:rPr>
              <w:t>100.00%</w:t>
            </w:r>
          </w:p>
        </w:tc>
        <w:tc>
          <w:tcPr>
            <w:tcW w:w="1134" w:type="dxa"/>
            <w:gridSpan w:val="2"/>
            <w:tcBorders>
              <w:top w:val="single" w:sz="4" w:space="0" w:color="auto"/>
              <w:bottom w:val="single" w:sz="4" w:space="0" w:color="auto"/>
            </w:tcBorders>
          </w:tcPr>
          <w:p w14:paraId="45E75058" w14:textId="77777777" w:rsidR="005E37FE" w:rsidRPr="005E37FE" w:rsidRDefault="005E37FE" w:rsidP="005E37FE">
            <w:pPr>
              <w:autoSpaceDE w:val="0"/>
              <w:autoSpaceDN w:val="0"/>
              <w:adjustRightInd w:val="0"/>
              <w:spacing w:before="0" w:after="0"/>
              <w:jc w:val="center"/>
              <w:rPr>
                <w:rFonts w:cs="Arial"/>
                <w:color w:val="363534"/>
                <w:sz w:val="20"/>
                <w:highlight w:val="yellow"/>
                <w:lang w:eastAsia="en-AU"/>
              </w:rPr>
            </w:pPr>
          </w:p>
          <w:p w14:paraId="5602092C" w14:textId="77777777" w:rsidR="005E37FE" w:rsidRPr="005E37FE" w:rsidRDefault="005E37FE" w:rsidP="005E37FE">
            <w:pPr>
              <w:autoSpaceDE w:val="0"/>
              <w:autoSpaceDN w:val="0"/>
              <w:adjustRightInd w:val="0"/>
              <w:spacing w:before="0" w:after="0"/>
              <w:jc w:val="center"/>
              <w:rPr>
                <w:rFonts w:cs="Arial"/>
                <w:color w:val="363534"/>
                <w:sz w:val="20"/>
                <w:highlight w:val="yellow"/>
                <w:lang w:eastAsia="en-AU"/>
              </w:rPr>
            </w:pPr>
            <w:r w:rsidRPr="005E37FE">
              <w:rPr>
                <w:rFonts w:cs="Arial"/>
                <w:color w:val="363534"/>
                <w:sz w:val="20"/>
                <w:lang w:eastAsia="en-AU"/>
              </w:rPr>
              <w:t>100.00%</w:t>
            </w:r>
          </w:p>
        </w:tc>
        <w:tc>
          <w:tcPr>
            <w:tcW w:w="1134" w:type="dxa"/>
            <w:gridSpan w:val="3"/>
            <w:tcBorders>
              <w:top w:val="single" w:sz="4" w:space="0" w:color="auto"/>
              <w:bottom w:val="single" w:sz="4" w:space="0" w:color="auto"/>
            </w:tcBorders>
          </w:tcPr>
          <w:p w14:paraId="2726C895" w14:textId="77777777" w:rsidR="005E37FE" w:rsidRPr="005E37FE" w:rsidRDefault="005E37FE" w:rsidP="005E37FE">
            <w:pPr>
              <w:autoSpaceDE w:val="0"/>
              <w:autoSpaceDN w:val="0"/>
              <w:adjustRightInd w:val="0"/>
              <w:spacing w:before="0" w:after="0"/>
              <w:jc w:val="center"/>
              <w:rPr>
                <w:rFonts w:cs="Arial"/>
                <w:color w:val="363534"/>
                <w:sz w:val="20"/>
                <w:highlight w:val="yellow"/>
                <w:lang w:eastAsia="en-AU"/>
              </w:rPr>
            </w:pPr>
          </w:p>
          <w:p w14:paraId="15E9CFAD" w14:textId="77777777" w:rsidR="005E37FE" w:rsidRPr="005E37FE" w:rsidRDefault="005E37FE" w:rsidP="005E37FE">
            <w:pPr>
              <w:autoSpaceDE w:val="0"/>
              <w:autoSpaceDN w:val="0"/>
              <w:adjustRightInd w:val="0"/>
              <w:spacing w:before="0" w:after="0"/>
              <w:jc w:val="center"/>
              <w:rPr>
                <w:rFonts w:cs="Arial"/>
                <w:color w:val="363534"/>
                <w:sz w:val="20"/>
                <w:highlight w:val="yellow"/>
                <w:lang w:eastAsia="en-AU"/>
              </w:rPr>
            </w:pPr>
            <w:r w:rsidRPr="005E37FE">
              <w:rPr>
                <w:rFonts w:cs="Arial"/>
                <w:color w:val="363534"/>
                <w:sz w:val="20"/>
                <w:lang w:eastAsia="en-AU"/>
              </w:rPr>
              <w:t>99.90%</w:t>
            </w:r>
          </w:p>
        </w:tc>
        <w:tc>
          <w:tcPr>
            <w:tcW w:w="1134" w:type="dxa"/>
            <w:tcBorders>
              <w:top w:val="single" w:sz="4" w:space="0" w:color="auto"/>
              <w:bottom w:val="single" w:sz="4" w:space="0" w:color="auto"/>
            </w:tcBorders>
            <w:shd w:val="clear" w:color="auto" w:fill="auto"/>
          </w:tcPr>
          <w:p w14:paraId="45D0E7A1" w14:textId="77777777" w:rsidR="005E37FE" w:rsidRPr="005E37FE" w:rsidRDefault="005E37FE" w:rsidP="005E37FE">
            <w:pPr>
              <w:autoSpaceDE w:val="0"/>
              <w:autoSpaceDN w:val="0"/>
              <w:adjustRightInd w:val="0"/>
              <w:spacing w:before="0" w:after="0"/>
              <w:jc w:val="center"/>
              <w:rPr>
                <w:rFonts w:cs="Arial"/>
                <w:color w:val="363534"/>
                <w:sz w:val="20"/>
                <w:highlight w:val="yellow"/>
                <w:lang w:eastAsia="en-AU"/>
              </w:rPr>
            </w:pPr>
          </w:p>
          <w:p w14:paraId="7A52E5C6" w14:textId="77777777" w:rsidR="005E37FE" w:rsidRPr="005E37FE" w:rsidRDefault="005E37FE" w:rsidP="005E37FE">
            <w:pPr>
              <w:autoSpaceDE w:val="0"/>
              <w:autoSpaceDN w:val="0"/>
              <w:adjustRightInd w:val="0"/>
              <w:spacing w:before="0" w:after="0"/>
              <w:jc w:val="center"/>
              <w:rPr>
                <w:rFonts w:cs="Arial"/>
                <w:color w:val="363534"/>
                <w:sz w:val="20"/>
                <w:highlight w:val="yellow"/>
                <w:lang w:eastAsia="en-AU"/>
              </w:rPr>
            </w:pPr>
            <w:r w:rsidRPr="005E37FE">
              <w:rPr>
                <w:rFonts w:cs="Arial"/>
                <w:color w:val="363534"/>
                <w:sz w:val="20"/>
                <w:lang w:eastAsia="en-AU"/>
              </w:rPr>
              <w:t>99.90%</w:t>
            </w:r>
          </w:p>
        </w:tc>
        <w:tc>
          <w:tcPr>
            <w:tcW w:w="3305" w:type="dxa"/>
            <w:gridSpan w:val="3"/>
            <w:tcBorders>
              <w:top w:val="single" w:sz="4" w:space="0" w:color="auto"/>
              <w:bottom w:val="single" w:sz="4" w:space="0" w:color="auto"/>
            </w:tcBorders>
            <w:shd w:val="clear" w:color="auto" w:fill="auto"/>
          </w:tcPr>
          <w:p w14:paraId="5945D869" w14:textId="77777777" w:rsidR="005E37FE" w:rsidRPr="005E37FE" w:rsidRDefault="005E37FE" w:rsidP="005E37FE">
            <w:pPr>
              <w:autoSpaceDE w:val="0"/>
              <w:autoSpaceDN w:val="0"/>
              <w:adjustRightInd w:val="0"/>
              <w:spacing w:before="0" w:after="0"/>
              <w:rPr>
                <w:rFonts w:cs="Arial"/>
                <w:color w:val="000000"/>
                <w:sz w:val="20"/>
                <w:lang w:eastAsia="en-AU"/>
              </w:rPr>
            </w:pPr>
          </w:p>
          <w:p w14:paraId="678C1B2B"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000000"/>
                <w:sz w:val="20"/>
                <w:lang w:eastAsia="en-AU"/>
              </w:rPr>
              <w:t>The result was just below 100% due to some premises changing ownership.</w:t>
            </w:r>
          </w:p>
        </w:tc>
      </w:tr>
      <w:tr w:rsidR="005E37FE" w:rsidRPr="005E37FE" w14:paraId="41EFF743" w14:textId="77777777" w:rsidTr="00752787">
        <w:tc>
          <w:tcPr>
            <w:tcW w:w="2544" w:type="dxa"/>
            <w:gridSpan w:val="2"/>
            <w:tcBorders>
              <w:top w:val="single" w:sz="4" w:space="0" w:color="auto"/>
              <w:bottom w:val="single" w:sz="4" w:space="0" w:color="auto"/>
            </w:tcBorders>
            <w:shd w:val="clear" w:color="auto" w:fill="auto"/>
          </w:tcPr>
          <w:p w14:paraId="348B607E"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363534"/>
                <w:sz w:val="20"/>
                <w:lang w:eastAsia="en-AU"/>
              </w:rPr>
              <w:t>Service cost</w:t>
            </w:r>
          </w:p>
          <w:p w14:paraId="62018535"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363534"/>
                <w:sz w:val="20"/>
                <w:lang w:eastAsia="en-AU"/>
              </w:rPr>
              <w:t>Cost of food safety service</w:t>
            </w:r>
          </w:p>
          <w:p w14:paraId="6F602E5F" w14:textId="77777777" w:rsidR="005E37FE" w:rsidRPr="005E37FE" w:rsidRDefault="005E37FE" w:rsidP="005E37FE">
            <w:pPr>
              <w:autoSpaceDE w:val="0"/>
              <w:autoSpaceDN w:val="0"/>
              <w:adjustRightInd w:val="0"/>
              <w:spacing w:before="0" w:after="0"/>
              <w:rPr>
                <w:rFonts w:cs="Arial"/>
                <w:b/>
                <w:color w:val="363534"/>
                <w:sz w:val="20"/>
                <w:lang w:eastAsia="en-AU"/>
              </w:rPr>
            </w:pPr>
            <w:r w:rsidRPr="005E37FE">
              <w:rPr>
                <w:rFonts w:cs="Arial"/>
                <w:color w:val="363534"/>
                <w:sz w:val="20"/>
                <w:lang w:eastAsia="en-AU"/>
              </w:rPr>
              <w:t xml:space="preserve">[Direct cost of the food safety service / Number of food premises registered or notified in accordance with the </w:t>
            </w:r>
            <w:r w:rsidRPr="005E37FE">
              <w:rPr>
                <w:rFonts w:cs="Arial"/>
                <w:i/>
                <w:color w:val="363534"/>
                <w:sz w:val="20"/>
                <w:lang w:eastAsia="en-AU"/>
              </w:rPr>
              <w:t>Food Act 1984</w:t>
            </w:r>
            <w:r w:rsidRPr="005E37FE">
              <w:rPr>
                <w:rFonts w:cs="Arial"/>
                <w:color w:val="363534"/>
                <w:sz w:val="20"/>
                <w:lang w:eastAsia="en-AU"/>
              </w:rPr>
              <w:t>]</w:t>
            </w:r>
          </w:p>
        </w:tc>
        <w:tc>
          <w:tcPr>
            <w:tcW w:w="1134" w:type="dxa"/>
            <w:tcBorders>
              <w:top w:val="single" w:sz="4" w:space="0" w:color="auto"/>
              <w:bottom w:val="single" w:sz="4" w:space="0" w:color="auto"/>
            </w:tcBorders>
          </w:tcPr>
          <w:p w14:paraId="57DFF6D5"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460D4130"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$557.52</w:t>
            </w:r>
          </w:p>
        </w:tc>
        <w:tc>
          <w:tcPr>
            <w:tcW w:w="1134" w:type="dxa"/>
            <w:gridSpan w:val="2"/>
            <w:tcBorders>
              <w:top w:val="single" w:sz="4" w:space="0" w:color="auto"/>
              <w:bottom w:val="single" w:sz="4" w:space="0" w:color="auto"/>
            </w:tcBorders>
          </w:tcPr>
          <w:p w14:paraId="058AB94A"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35F3001C"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$594.23</w:t>
            </w:r>
          </w:p>
        </w:tc>
        <w:tc>
          <w:tcPr>
            <w:tcW w:w="1134" w:type="dxa"/>
            <w:gridSpan w:val="3"/>
            <w:tcBorders>
              <w:top w:val="single" w:sz="4" w:space="0" w:color="auto"/>
              <w:bottom w:val="single" w:sz="4" w:space="0" w:color="auto"/>
            </w:tcBorders>
          </w:tcPr>
          <w:p w14:paraId="4657FCCD"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388A1B04"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$580.76</w:t>
            </w:r>
          </w:p>
        </w:tc>
        <w:tc>
          <w:tcPr>
            <w:tcW w:w="1134" w:type="dxa"/>
            <w:tcBorders>
              <w:top w:val="single" w:sz="4" w:space="0" w:color="auto"/>
              <w:bottom w:val="single" w:sz="4" w:space="0" w:color="auto"/>
            </w:tcBorders>
            <w:shd w:val="clear" w:color="auto" w:fill="auto"/>
          </w:tcPr>
          <w:p w14:paraId="253B3A6D"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6C3D367F"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$580.76</w:t>
            </w:r>
          </w:p>
        </w:tc>
        <w:tc>
          <w:tcPr>
            <w:tcW w:w="3305" w:type="dxa"/>
            <w:gridSpan w:val="3"/>
            <w:tcBorders>
              <w:top w:val="single" w:sz="4" w:space="0" w:color="auto"/>
              <w:bottom w:val="single" w:sz="4" w:space="0" w:color="auto"/>
            </w:tcBorders>
            <w:shd w:val="clear" w:color="auto" w:fill="auto"/>
          </w:tcPr>
          <w:p w14:paraId="03608A3F" w14:textId="77777777" w:rsidR="005E37FE" w:rsidRPr="005E37FE" w:rsidRDefault="005E37FE" w:rsidP="005E37FE">
            <w:pPr>
              <w:autoSpaceDE w:val="0"/>
              <w:autoSpaceDN w:val="0"/>
              <w:adjustRightInd w:val="0"/>
              <w:spacing w:before="0" w:after="0"/>
              <w:rPr>
                <w:rFonts w:cs="Arial"/>
                <w:color w:val="000000"/>
                <w:sz w:val="20"/>
                <w:lang w:eastAsia="en-AU"/>
              </w:rPr>
            </w:pPr>
          </w:p>
          <w:p w14:paraId="29A439C7" w14:textId="77777777" w:rsidR="005E37FE" w:rsidRPr="005E37FE" w:rsidRDefault="005E37FE" w:rsidP="005E37FE">
            <w:pPr>
              <w:autoSpaceDE w:val="0"/>
              <w:autoSpaceDN w:val="0"/>
              <w:adjustRightInd w:val="0"/>
              <w:spacing w:before="0" w:after="0"/>
              <w:rPr>
                <w:rFonts w:cs="Arial"/>
                <w:color w:val="000000"/>
                <w:sz w:val="20"/>
                <w:lang w:eastAsia="en-AU"/>
              </w:rPr>
            </w:pPr>
            <w:r w:rsidRPr="005E37FE">
              <w:rPr>
                <w:rFonts w:cs="Arial"/>
                <w:color w:val="000000"/>
                <w:sz w:val="20"/>
                <w:lang w:eastAsia="en-AU"/>
              </w:rPr>
              <w:t>Council’s Food Safety service is part of the larger Environmental Health service. As staff work across a range of health services an activity based costing approach has been taken to establish the cost of the service.</w:t>
            </w:r>
          </w:p>
          <w:p w14:paraId="1C494530" w14:textId="77777777" w:rsidR="005E37FE" w:rsidRPr="005E37FE" w:rsidRDefault="005E37FE" w:rsidP="005E37FE">
            <w:pPr>
              <w:autoSpaceDE w:val="0"/>
              <w:autoSpaceDN w:val="0"/>
              <w:adjustRightInd w:val="0"/>
              <w:spacing w:before="0" w:after="0"/>
              <w:rPr>
                <w:rFonts w:cs="Arial"/>
                <w:color w:val="363534"/>
                <w:sz w:val="20"/>
                <w:lang w:eastAsia="en-AU"/>
              </w:rPr>
            </w:pPr>
          </w:p>
        </w:tc>
      </w:tr>
      <w:tr w:rsidR="005E37FE" w:rsidRPr="005E37FE" w14:paraId="3BBF6C2A" w14:textId="77777777" w:rsidTr="00752787">
        <w:trPr>
          <w:trHeight w:val="3675"/>
        </w:trPr>
        <w:tc>
          <w:tcPr>
            <w:tcW w:w="2544" w:type="dxa"/>
            <w:gridSpan w:val="2"/>
            <w:tcBorders>
              <w:top w:val="single" w:sz="4" w:space="0" w:color="auto"/>
              <w:bottom w:val="single" w:sz="4" w:space="0" w:color="auto"/>
            </w:tcBorders>
            <w:shd w:val="clear" w:color="auto" w:fill="auto"/>
          </w:tcPr>
          <w:p w14:paraId="2DEDA15A" w14:textId="77777777" w:rsidR="005E37FE" w:rsidRPr="005E37FE" w:rsidRDefault="005E37FE" w:rsidP="005E37FE">
            <w:pPr>
              <w:autoSpaceDE w:val="0"/>
              <w:autoSpaceDN w:val="0"/>
              <w:adjustRightInd w:val="0"/>
              <w:spacing w:before="0" w:after="0"/>
              <w:rPr>
                <w:rFonts w:cs="Arial"/>
                <w:b/>
                <w:i/>
                <w:color w:val="363534"/>
                <w:sz w:val="20"/>
                <w:lang w:eastAsia="en-AU"/>
              </w:rPr>
            </w:pPr>
            <w:r w:rsidRPr="005E37FE">
              <w:rPr>
                <w:rFonts w:cs="Arial"/>
                <w:b/>
                <w:i/>
                <w:color w:val="000000"/>
                <w:sz w:val="20"/>
                <w:lang w:eastAsia="en-AU"/>
              </w:rPr>
              <w:lastRenderedPageBreak/>
              <w:t>Health and safety</w:t>
            </w:r>
          </w:p>
          <w:p w14:paraId="1053D5A3" w14:textId="77777777" w:rsidR="005E37FE" w:rsidRPr="005E37FE" w:rsidRDefault="005E37FE" w:rsidP="005E37FE">
            <w:pPr>
              <w:autoSpaceDE w:val="0"/>
              <w:autoSpaceDN w:val="0"/>
              <w:adjustRightInd w:val="0"/>
              <w:spacing w:before="0" w:after="0"/>
              <w:rPr>
                <w:rFonts w:cs="Arial"/>
                <w:i/>
                <w:color w:val="363534"/>
                <w:sz w:val="20"/>
                <w:lang w:eastAsia="en-AU"/>
              </w:rPr>
            </w:pPr>
            <w:r w:rsidRPr="005E37FE">
              <w:rPr>
                <w:rFonts w:cs="Arial"/>
                <w:i/>
                <w:color w:val="000000"/>
                <w:sz w:val="20"/>
                <w:lang w:eastAsia="en-AU"/>
              </w:rPr>
              <w:t>Critical and major non-compliance outcome notifications</w:t>
            </w:r>
          </w:p>
          <w:p w14:paraId="7B377CD1" w14:textId="77777777" w:rsidR="005E37FE" w:rsidRPr="005E37FE" w:rsidRDefault="005E37FE" w:rsidP="005E37FE">
            <w:pPr>
              <w:autoSpaceDE w:val="0"/>
              <w:autoSpaceDN w:val="0"/>
              <w:adjustRightInd w:val="0"/>
              <w:spacing w:before="0" w:after="0"/>
              <w:rPr>
                <w:rFonts w:cs="Arial"/>
                <w:color w:val="000000"/>
                <w:sz w:val="20"/>
                <w:lang w:eastAsia="en-AU"/>
              </w:rPr>
            </w:pPr>
            <w:r w:rsidRPr="005E37FE">
              <w:rPr>
                <w:rFonts w:cs="Arial"/>
                <w:color w:val="363534"/>
                <w:sz w:val="20"/>
                <w:lang w:eastAsia="en-AU"/>
              </w:rPr>
              <w:t>[</w:t>
            </w:r>
            <w:r w:rsidRPr="005E37FE">
              <w:rPr>
                <w:rFonts w:cs="Arial"/>
                <w:color w:val="000000"/>
                <w:sz w:val="20"/>
                <w:lang w:eastAsia="en-AU"/>
              </w:rPr>
              <w:t>Number of critical non-compliance outcome notifications and major non-compliance notifications about a food premises followed up / Number of critical non-compliance outcome notifications and major non-compliance notifications about food premises] x100</w:t>
            </w:r>
          </w:p>
          <w:p w14:paraId="1ABC5D62" w14:textId="77777777" w:rsidR="005E37FE" w:rsidRPr="005E37FE" w:rsidRDefault="005E37FE" w:rsidP="005E37FE">
            <w:pPr>
              <w:autoSpaceDE w:val="0"/>
              <w:autoSpaceDN w:val="0"/>
              <w:adjustRightInd w:val="0"/>
              <w:spacing w:before="0" w:after="0"/>
              <w:rPr>
                <w:rFonts w:cs="Arial"/>
                <w:color w:val="363534"/>
                <w:sz w:val="20"/>
                <w:lang w:eastAsia="en-AU"/>
              </w:rPr>
            </w:pPr>
          </w:p>
        </w:tc>
        <w:tc>
          <w:tcPr>
            <w:tcW w:w="1134" w:type="dxa"/>
            <w:tcBorders>
              <w:top w:val="single" w:sz="4" w:space="0" w:color="auto"/>
              <w:bottom w:val="single" w:sz="4" w:space="0" w:color="auto"/>
            </w:tcBorders>
          </w:tcPr>
          <w:p w14:paraId="47572B07"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761A8EBF"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98.65%</w:t>
            </w:r>
          </w:p>
        </w:tc>
        <w:tc>
          <w:tcPr>
            <w:tcW w:w="1134" w:type="dxa"/>
            <w:gridSpan w:val="2"/>
            <w:tcBorders>
              <w:top w:val="single" w:sz="4" w:space="0" w:color="auto"/>
              <w:bottom w:val="single" w:sz="4" w:space="0" w:color="auto"/>
            </w:tcBorders>
          </w:tcPr>
          <w:p w14:paraId="73E3221B"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6BA0553A"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100.00%</w:t>
            </w:r>
          </w:p>
        </w:tc>
        <w:tc>
          <w:tcPr>
            <w:tcW w:w="1134" w:type="dxa"/>
            <w:gridSpan w:val="3"/>
            <w:tcBorders>
              <w:top w:val="single" w:sz="4" w:space="0" w:color="auto"/>
              <w:bottom w:val="single" w:sz="4" w:space="0" w:color="auto"/>
            </w:tcBorders>
          </w:tcPr>
          <w:p w14:paraId="00F26FCF"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6FB814AA"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99.89%</w:t>
            </w:r>
          </w:p>
        </w:tc>
        <w:tc>
          <w:tcPr>
            <w:tcW w:w="1134" w:type="dxa"/>
            <w:tcBorders>
              <w:top w:val="single" w:sz="4" w:space="0" w:color="auto"/>
              <w:bottom w:val="single" w:sz="4" w:space="0" w:color="auto"/>
            </w:tcBorders>
            <w:shd w:val="clear" w:color="auto" w:fill="auto"/>
          </w:tcPr>
          <w:p w14:paraId="03FDAE01" w14:textId="77777777" w:rsidR="005E37FE" w:rsidRPr="005E37FE" w:rsidRDefault="005E37FE" w:rsidP="005E37FE">
            <w:pPr>
              <w:autoSpaceDE w:val="0"/>
              <w:autoSpaceDN w:val="0"/>
              <w:adjustRightInd w:val="0"/>
              <w:spacing w:before="0" w:after="0"/>
              <w:jc w:val="center"/>
              <w:rPr>
                <w:rFonts w:cs="Arial"/>
                <w:color w:val="363534"/>
                <w:sz w:val="20"/>
                <w:lang w:eastAsia="en-AU"/>
              </w:rPr>
            </w:pPr>
          </w:p>
          <w:p w14:paraId="36091F20" w14:textId="77777777" w:rsidR="005E37FE" w:rsidRPr="005E37FE" w:rsidRDefault="005E37FE" w:rsidP="005E37FE">
            <w:pPr>
              <w:autoSpaceDE w:val="0"/>
              <w:autoSpaceDN w:val="0"/>
              <w:adjustRightInd w:val="0"/>
              <w:spacing w:before="0" w:after="0"/>
              <w:jc w:val="center"/>
              <w:rPr>
                <w:rFonts w:cs="Arial"/>
                <w:color w:val="363534"/>
                <w:sz w:val="20"/>
                <w:lang w:eastAsia="en-AU"/>
              </w:rPr>
            </w:pPr>
            <w:r w:rsidRPr="005E37FE">
              <w:rPr>
                <w:rFonts w:cs="Arial"/>
                <w:color w:val="363534"/>
                <w:sz w:val="20"/>
                <w:lang w:eastAsia="en-AU"/>
              </w:rPr>
              <w:t>99.89%</w:t>
            </w:r>
          </w:p>
        </w:tc>
        <w:tc>
          <w:tcPr>
            <w:tcW w:w="3305" w:type="dxa"/>
            <w:gridSpan w:val="3"/>
            <w:tcBorders>
              <w:top w:val="single" w:sz="4" w:space="0" w:color="auto"/>
              <w:bottom w:val="single" w:sz="4" w:space="0" w:color="auto"/>
            </w:tcBorders>
            <w:shd w:val="clear" w:color="auto" w:fill="auto"/>
          </w:tcPr>
          <w:p w14:paraId="16FBE266" w14:textId="77777777" w:rsidR="005E37FE" w:rsidRPr="005E37FE" w:rsidRDefault="005E37FE" w:rsidP="005E37FE">
            <w:pPr>
              <w:autoSpaceDE w:val="0"/>
              <w:autoSpaceDN w:val="0"/>
              <w:adjustRightInd w:val="0"/>
              <w:spacing w:before="0" w:after="0"/>
              <w:rPr>
                <w:rFonts w:cs="Arial"/>
                <w:color w:val="000000"/>
                <w:sz w:val="20"/>
                <w:lang w:eastAsia="en-AU"/>
              </w:rPr>
            </w:pPr>
          </w:p>
          <w:p w14:paraId="58291960" w14:textId="77777777" w:rsidR="005E37FE" w:rsidRPr="005E37FE" w:rsidRDefault="005E37FE" w:rsidP="005E37FE">
            <w:pPr>
              <w:autoSpaceDE w:val="0"/>
              <w:autoSpaceDN w:val="0"/>
              <w:adjustRightInd w:val="0"/>
              <w:spacing w:before="0" w:after="0"/>
              <w:rPr>
                <w:rFonts w:cs="Arial"/>
                <w:color w:val="363534"/>
                <w:sz w:val="20"/>
                <w:lang w:eastAsia="en-AU"/>
              </w:rPr>
            </w:pPr>
            <w:r w:rsidRPr="005E37FE">
              <w:rPr>
                <w:rFonts w:cs="Arial"/>
                <w:color w:val="000000"/>
                <w:sz w:val="20"/>
                <w:szCs w:val="21"/>
                <w:lang w:eastAsia="en-AU"/>
              </w:rPr>
              <w:t>Council issued 132 critical and major non-compliance outcomes related to a range of Food Act inspections and assessments, a total of 131 (99%) were followed up.</w:t>
            </w:r>
            <w:r w:rsidRPr="005E37FE" w:rsidDel="00CF59E2">
              <w:rPr>
                <w:rFonts w:cs="Arial"/>
                <w:color w:val="000000"/>
                <w:sz w:val="20"/>
                <w:szCs w:val="21"/>
                <w:lang w:eastAsia="en-AU"/>
              </w:rPr>
              <w:t xml:space="preserve"> </w:t>
            </w:r>
            <w:r w:rsidRPr="005E37FE">
              <w:rPr>
                <w:rFonts w:cs="Arial"/>
                <w:color w:val="000000"/>
                <w:sz w:val="20"/>
                <w:szCs w:val="21"/>
                <w:lang w:eastAsia="en-AU"/>
              </w:rPr>
              <w:t>Council assigned more resources to increase food safety inspections during this reporting period.</w:t>
            </w:r>
          </w:p>
        </w:tc>
      </w:tr>
    </w:tbl>
    <w:p w14:paraId="39A55D80" w14:textId="77777777" w:rsidR="005E37FE" w:rsidRPr="005E37FE" w:rsidRDefault="005E37FE" w:rsidP="005E37FE">
      <w:pPr>
        <w:autoSpaceDE w:val="0"/>
        <w:autoSpaceDN w:val="0"/>
        <w:adjustRightInd w:val="0"/>
      </w:pPr>
    </w:p>
    <w:p w14:paraId="1800D3F7" w14:textId="77777777" w:rsidR="005E37FE" w:rsidRPr="005E37FE" w:rsidRDefault="005E37FE" w:rsidP="005E37FE">
      <w:pPr>
        <w:autoSpaceDE w:val="0"/>
        <w:autoSpaceDN w:val="0"/>
        <w:adjustRightInd w:val="0"/>
      </w:pPr>
    </w:p>
    <w:p w14:paraId="72D063C0" w14:textId="77777777" w:rsidR="005E37FE" w:rsidRPr="005E37FE" w:rsidRDefault="005E37FE" w:rsidP="005E37FE">
      <w:pPr>
        <w:autoSpaceDE w:val="0"/>
        <w:autoSpaceDN w:val="0"/>
        <w:adjustRightInd w:val="0"/>
        <w:sectPr w:rsidR="005E37FE" w:rsidRPr="005E37FE" w:rsidSect="00752787">
          <w:pgSz w:w="11906" w:h="16838" w:code="9"/>
          <w:pgMar w:top="1418" w:right="992" w:bottom="851" w:left="992" w:header="709" w:footer="709" w:gutter="0"/>
          <w:cols w:space="708"/>
          <w:docGrid w:linePitch="360"/>
        </w:sectPr>
      </w:pPr>
    </w:p>
    <w:tbl>
      <w:tblPr>
        <w:tblW w:w="9782" w:type="dxa"/>
        <w:tblInd w:w="-567" w:type="dxa"/>
        <w:tblBorders>
          <w:bottom w:val="single" w:sz="4" w:space="0" w:color="000000"/>
        </w:tblBorders>
        <w:tblLayout w:type="fixed"/>
        <w:tblLook w:val="04A0" w:firstRow="1" w:lastRow="0" w:firstColumn="1" w:lastColumn="0" w:noHBand="0" w:noVBand="1"/>
      </w:tblPr>
      <w:tblGrid>
        <w:gridCol w:w="2126"/>
        <w:gridCol w:w="393"/>
        <w:gridCol w:w="1134"/>
        <w:gridCol w:w="1134"/>
        <w:gridCol w:w="1134"/>
        <w:gridCol w:w="1047"/>
        <w:gridCol w:w="229"/>
        <w:gridCol w:w="1451"/>
        <w:gridCol w:w="1134"/>
      </w:tblGrid>
      <w:tr w:rsidR="005E37FE" w:rsidRPr="005E37FE" w14:paraId="03E14166" w14:textId="77777777" w:rsidTr="00752787">
        <w:trPr>
          <w:trHeight w:val="522"/>
        </w:trPr>
        <w:tc>
          <w:tcPr>
            <w:tcW w:w="9782" w:type="dxa"/>
            <w:gridSpan w:val="9"/>
            <w:vMerge w:val="restart"/>
            <w:shd w:val="clear" w:color="auto" w:fill="9D9C5A"/>
            <w:vAlign w:val="center"/>
          </w:tcPr>
          <w:p w14:paraId="3F8F9F5B" w14:textId="77777777" w:rsidR="005E37FE" w:rsidRPr="005E37FE" w:rsidRDefault="005E37FE" w:rsidP="005E37FE">
            <w:pPr>
              <w:autoSpaceDE w:val="0"/>
              <w:autoSpaceDN w:val="0"/>
              <w:adjustRightInd w:val="0"/>
              <w:rPr>
                <w:b/>
                <w:sz w:val="28"/>
                <w:szCs w:val="32"/>
                <w:highlight w:val="yellow"/>
              </w:rPr>
            </w:pPr>
            <w:r w:rsidRPr="005E37FE">
              <w:rPr>
                <w:noProof/>
                <w:color w:val="000000"/>
              </w:rPr>
              <w:lastRenderedPageBreak/>
              <w:drawing>
                <wp:anchor distT="0" distB="0" distL="114300" distR="114300" simplePos="0" relativeHeight="251658259" behindDoc="0" locked="0" layoutInCell="1" allowOverlap="1" wp14:anchorId="08E7E9C3" wp14:editId="43FF90DE">
                  <wp:simplePos x="0" y="0"/>
                  <wp:positionH relativeFrom="column">
                    <wp:posOffset>4333392</wp:posOffset>
                  </wp:positionH>
                  <wp:positionV relativeFrom="paragraph">
                    <wp:posOffset>-117704</wp:posOffset>
                  </wp:positionV>
                  <wp:extent cx="1804670" cy="847725"/>
                  <wp:effectExtent l="0" t="0" r="508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r w:rsidRPr="005E37FE">
              <w:rPr>
                <w:b/>
                <w:noProof/>
              </w:rPr>
              <w:drawing>
                <wp:anchor distT="0" distB="0" distL="114300" distR="114300" simplePos="0" relativeHeight="251658258" behindDoc="0" locked="0" layoutInCell="1" allowOverlap="1" wp14:anchorId="3E6562E0" wp14:editId="528EF720">
                  <wp:simplePos x="0" y="0"/>
                  <wp:positionH relativeFrom="column">
                    <wp:posOffset>7115175</wp:posOffset>
                  </wp:positionH>
                  <wp:positionV relativeFrom="paragraph">
                    <wp:posOffset>-55245</wp:posOffset>
                  </wp:positionV>
                  <wp:extent cx="314325" cy="285750"/>
                  <wp:effectExtent l="0" t="0" r="9525" b="0"/>
                  <wp:wrapSquare wrapText="bothSides"/>
                  <wp:docPr id="32" name="Picture 32" descr="Screen Shot 2015-05-04 at 11.01.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 Shot 2015-05-04 at 11.01.16 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37FE">
              <w:rPr>
                <w:b/>
                <w:sz w:val="28"/>
                <w:szCs w:val="32"/>
              </w:rPr>
              <w:t>Strategic objective 2: Enhancing the environment</w:t>
            </w:r>
          </w:p>
        </w:tc>
      </w:tr>
      <w:tr w:rsidR="005E37FE" w:rsidRPr="005E37FE" w14:paraId="75F6CC45" w14:textId="77777777" w:rsidTr="00752787">
        <w:trPr>
          <w:trHeight w:val="527"/>
        </w:trPr>
        <w:tc>
          <w:tcPr>
            <w:tcW w:w="9782" w:type="dxa"/>
            <w:gridSpan w:val="9"/>
            <w:vMerge/>
            <w:tcBorders>
              <w:bottom w:val="nil"/>
            </w:tcBorders>
            <w:shd w:val="clear" w:color="auto" w:fill="9D9C5A"/>
          </w:tcPr>
          <w:p w14:paraId="7396A9A3" w14:textId="77777777" w:rsidR="005E37FE" w:rsidRPr="005E37FE" w:rsidRDefault="005E37FE" w:rsidP="005E37FE">
            <w:pPr>
              <w:autoSpaceDE w:val="0"/>
              <w:autoSpaceDN w:val="0"/>
              <w:adjustRightInd w:val="0"/>
              <w:rPr>
                <w:b/>
                <w:highlight w:val="yellow"/>
              </w:rPr>
            </w:pPr>
          </w:p>
        </w:tc>
      </w:tr>
      <w:tr w:rsidR="005E37FE" w:rsidRPr="005E37FE" w14:paraId="4A6B88D3" w14:textId="77777777" w:rsidTr="00752787">
        <w:tc>
          <w:tcPr>
            <w:tcW w:w="9782" w:type="dxa"/>
            <w:gridSpan w:val="9"/>
            <w:tcBorders>
              <w:bottom w:val="nil"/>
            </w:tcBorders>
          </w:tcPr>
          <w:p w14:paraId="18076F3A" w14:textId="77777777" w:rsidR="005E37FE" w:rsidRPr="005E37FE" w:rsidRDefault="005E37FE" w:rsidP="005E37FE">
            <w:pPr>
              <w:autoSpaceDE w:val="0"/>
              <w:autoSpaceDN w:val="0"/>
              <w:adjustRightInd w:val="0"/>
            </w:pPr>
            <w:r w:rsidRPr="005E37FE">
              <w:rPr>
                <w:b/>
                <w:color w:val="9D9C5A"/>
              </w:rPr>
              <w:t>Strategic indicators</w:t>
            </w:r>
          </w:p>
          <w:p w14:paraId="7042B6CB" w14:textId="77777777" w:rsidR="005E37FE" w:rsidRPr="005E37FE" w:rsidRDefault="005E37FE" w:rsidP="005E37FE">
            <w:pPr>
              <w:autoSpaceDE w:val="0"/>
              <w:autoSpaceDN w:val="0"/>
              <w:adjustRightInd w:val="0"/>
            </w:pPr>
            <w:r w:rsidRPr="005E37FE">
              <w:t>The following statement reviews the performance of council against the council plan including results achieved in relation to the strategic indicators included in the council plan.</w:t>
            </w:r>
          </w:p>
        </w:tc>
      </w:tr>
      <w:tr w:rsidR="005E37FE" w:rsidRPr="005E37FE" w14:paraId="4314148D" w14:textId="77777777" w:rsidTr="00752787">
        <w:tc>
          <w:tcPr>
            <w:tcW w:w="4787" w:type="dxa"/>
            <w:gridSpan w:val="4"/>
            <w:tcBorders>
              <w:top w:val="nil"/>
              <w:bottom w:val="nil"/>
            </w:tcBorders>
            <w:shd w:val="clear" w:color="auto" w:fill="9D9C5A"/>
            <w:vAlign w:val="center"/>
          </w:tcPr>
          <w:p w14:paraId="1A6CE2E4" w14:textId="77777777" w:rsidR="005E37FE" w:rsidRPr="005E37FE" w:rsidRDefault="005E37FE" w:rsidP="005E37FE">
            <w:pPr>
              <w:autoSpaceDE w:val="0"/>
              <w:autoSpaceDN w:val="0"/>
              <w:adjustRightInd w:val="0"/>
              <w:jc w:val="center"/>
              <w:rPr>
                <w:b/>
              </w:rPr>
            </w:pPr>
            <w:r w:rsidRPr="005E37FE">
              <w:rPr>
                <w:b/>
              </w:rPr>
              <w:t>Strategic Indicator/</w:t>
            </w:r>
            <w:r w:rsidRPr="005E37FE">
              <w:t>measure</w:t>
            </w:r>
          </w:p>
        </w:tc>
        <w:tc>
          <w:tcPr>
            <w:tcW w:w="1134" w:type="dxa"/>
            <w:tcBorders>
              <w:top w:val="nil"/>
              <w:bottom w:val="nil"/>
            </w:tcBorders>
            <w:shd w:val="clear" w:color="auto" w:fill="9D9C5A"/>
            <w:vAlign w:val="center"/>
          </w:tcPr>
          <w:p w14:paraId="5E490F4E" w14:textId="77777777" w:rsidR="005E37FE" w:rsidRPr="005E37FE" w:rsidRDefault="005E37FE" w:rsidP="005E37FE">
            <w:pPr>
              <w:autoSpaceDE w:val="0"/>
              <w:autoSpaceDN w:val="0"/>
              <w:adjustRightInd w:val="0"/>
              <w:jc w:val="center"/>
              <w:rPr>
                <w:b/>
              </w:rPr>
            </w:pPr>
            <w:r w:rsidRPr="005E37FE">
              <w:rPr>
                <w:b/>
              </w:rPr>
              <w:t>Result</w:t>
            </w:r>
          </w:p>
        </w:tc>
        <w:tc>
          <w:tcPr>
            <w:tcW w:w="3861" w:type="dxa"/>
            <w:gridSpan w:val="4"/>
            <w:tcBorders>
              <w:top w:val="nil"/>
              <w:bottom w:val="nil"/>
            </w:tcBorders>
            <w:shd w:val="clear" w:color="auto" w:fill="9D9C5A"/>
            <w:vAlign w:val="center"/>
          </w:tcPr>
          <w:p w14:paraId="33DD124E" w14:textId="77777777" w:rsidR="005E37FE" w:rsidRPr="005E37FE" w:rsidRDefault="005E37FE" w:rsidP="005E37FE">
            <w:pPr>
              <w:autoSpaceDE w:val="0"/>
              <w:autoSpaceDN w:val="0"/>
              <w:adjustRightInd w:val="0"/>
              <w:jc w:val="center"/>
              <w:rPr>
                <w:b/>
              </w:rPr>
            </w:pPr>
            <w:r w:rsidRPr="005E37FE">
              <w:rPr>
                <w:b/>
              </w:rPr>
              <w:t>Comments</w:t>
            </w:r>
          </w:p>
        </w:tc>
      </w:tr>
      <w:tr w:rsidR="005E37FE" w:rsidRPr="005E37FE" w14:paraId="1FE5D0FB" w14:textId="77777777" w:rsidTr="00752787">
        <w:tc>
          <w:tcPr>
            <w:tcW w:w="4787" w:type="dxa"/>
            <w:gridSpan w:val="4"/>
            <w:tcBorders>
              <w:top w:val="nil"/>
              <w:bottom w:val="single" w:sz="4" w:space="0" w:color="000000"/>
            </w:tcBorders>
            <w:shd w:val="clear" w:color="auto" w:fill="FFFFFF" w:themeFill="background1"/>
          </w:tcPr>
          <w:p w14:paraId="7465335F" w14:textId="77777777" w:rsidR="005E37FE" w:rsidRPr="005E37FE" w:rsidRDefault="005E37FE" w:rsidP="005E37FE">
            <w:pPr>
              <w:autoSpaceDE w:val="0"/>
              <w:autoSpaceDN w:val="0"/>
              <w:adjustRightInd w:val="0"/>
              <w:rPr>
                <w:b/>
              </w:rPr>
            </w:pPr>
            <w:r w:rsidRPr="005E37FE">
              <w:rPr>
                <w:b/>
              </w:rPr>
              <w:t>Carbon Dioxide Emissions</w:t>
            </w:r>
          </w:p>
          <w:p w14:paraId="6970AEA8" w14:textId="77777777" w:rsidR="005E37FE" w:rsidRPr="005E37FE" w:rsidRDefault="005E37FE" w:rsidP="005E37FE">
            <w:pPr>
              <w:autoSpaceDE w:val="0"/>
              <w:autoSpaceDN w:val="0"/>
              <w:adjustRightInd w:val="0"/>
            </w:pPr>
            <w:r w:rsidRPr="005E37FE">
              <w:t>Tonnes of CO2 emissions from energy used in all council-owned and operated buildings, street lighting, council fleet, taxi and air travel</w:t>
            </w:r>
          </w:p>
        </w:tc>
        <w:tc>
          <w:tcPr>
            <w:tcW w:w="1134" w:type="dxa"/>
            <w:tcBorders>
              <w:top w:val="nil"/>
              <w:bottom w:val="single" w:sz="4" w:space="0" w:color="000000"/>
            </w:tcBorders>
            <w:shd w:val="clear" w:color="auto" w:fill="FFFFFF" w:themeFill="background1"/>
          </w:tcPr>
          <w:p w14:paraId="22E959A5" w14:textId="77777777" w:rsidR="005E37FE" w:rsidRPr="005E37FE" w:rsidRDefault="005E37FE" w:rsidP="005E37FE">
            <w:pPr>
              <w:autoSpaceDE w:val="0"/>
              <w:autoSpaceDN w:val="0"/>
              <w:adjustRightInd w:val="0"/>
              <w:jc w:val="center"/>
            </w:pPr>
            <w:r w:rsidRPr="005E37FE">
              <w:t>23,800</w:t>
            </w:r>
          </w:p>
        </w:tc>
        <w:tc>
          <w:tcPr>
            <w:tcW w:w="3861" w:type="dxa"/>
            <w:gridSpan w:val="4"/>
            <w:tcBorders>
              <w:top w:val="nil"/>
              <w:bottom w:val="single" w:sz="4" w:space="0" w:color="000000"/>
            </w:tcBorders>
            <w:shd w:val="clear" w:color="auto" w:fill="FFFFFF" w:themeFill="background1"/>
          </w:tcPr>
          <w:p w14:paraId="6D20D705" w14:textId="77777777" w:rsidR="005E37FE" w:rsidRPr="005E37FE" w:rsidRDefault="005E37FE" w:rsidP="005E37FE">
            <w:pPr>
              <w:autoSpaceDE w:val="0"/>
              <w:autoSpaceDN w:val="0"/>
              <w:adjustRightInd w:val="0"/>
            </w:pPr>
            <w:r w:rsidRPr="005E37FE">
              <w:t>Council renegotiated its electricity contract during the financial year and is now using 50% renewable energy for building heating and cooling resulting in large CO2 emission reductions</w:t>
            </w:r>
          </w:p>
        </w:tc>
      </w:tr>
      <w:tr w:rsidR="005E37FE" w:rsidRPr="005E37FE" w14:paraId="757F36B0" w14:textId="77777777" w:rsidTr="00752787">
        <w:tc>
          <w:tcPr>
            <w:tcW w:w="4787" w:type="dxa"/>
            <w:gridSpan w:val="4"/>
            <w:tcBorders>
              <w:top w:val="single" w:sz="4" w:space="0" w:color="000000"/>
              <w:bottom w:val="single" w:sz="4" w:space="0" w:color="000000"/>
            </w:tcBorders>
            <w:shd w:val="clear" w:color="auto" w:fill="FFFFFF" w:themeFill="background1"/>
          </w:tcPr>
          <w:p w14:paraId="4E8EF1E4" w14:textId="77777777" w:rsidR="005E37FE" w:rsidRPr="005E37FE" w:rsidRDefault="005E37FE" w:rsidP="005E37FE">
            <w:pPr>
              <w:autoSpaceDE w:val="0"/>
              <w:autoSpaceDN w:val="0"/>
              <w:adjustRightInd w:val="0"/>
              <w:rPr>
                <w:b/>
              </w:rPr>
            </w:pPr>
            <w:r w:rsidRPr="005E37FE">
              <w:rPr>
                <w:b/>
              </w:rPr>
              <w:t>Waste Diversion</w:t>
            </w:r>
          </w:p>
          <w:p w14:paraId="5CE2A752" w14:textId="77777777" w:rsidR="005E37FE" w:rsidRPr="005E37FE" w:rsidRDefault="005E37FE" w:rsidP="005E37FE">
            <w:pPr>
              <w:autoSpaceDE w:val="0"/>
              <w:autoSpaceDN w:val="0"/>
              <w:adjustRightInd w:val="0"/>
            </w:pPr>
            <w:r w:rsidRPr="005E37FE">
              <w:t>Waste diversion from landfill, calculated as the percentage of garbage, recyclables and green organics collected from kerbside bins that is diverted from landfill</w:t>
            </w:r>
          </w:p>
        </w:tc>
        <w:tc>
          <w:tcPr>
            <w:tcW w:w="1134" w:type="dxa"/>
            <w:tcBorders>
              <w:top w:val="single" w:sz="4" w:space="0" w:color="000000"/>
              <w:bottom w:val="single" w:sz="4" w:space="0" w:color="000000"/>
            </w:tcBorders>
            <w:shd w:val="clear" w:color="auto" w:fill="FFFFFF" w:themeFill="background1"/>
          </w:tcPr>
          <w:p w14:paraId="7E39D96A" w14:textId="77777777" w:rsidR="005E37FE" w:rsidRPr="005E37FE" w:rsidRDefault="005E37FE" w:rsidP="005E37FE">
            <w:pPr>
              <w:autoSpaceDE w:val="0"/>
              <w:autoSpaceDN w:val="0"/>
              <w:adjustRightInd w:val="0"/>
              <w:jc w:val="center"/>
            </w:pPr>
            <w:r w:rsidRPr="005E37FE">
              <w:t>82%</w:t>
            </w:r>
          </w:p>
        </w:tc>
        <w:tc>
          <w:tcPr>
            <w:tcW w:w="3861" w:type="dxa"/>
            <w:gridSpan w:val="4"/>
            <w:tcBorders>
              <w:top w:val="single" w:sz="4" w:space="0" w:color="000000"/>
              <w:bottom w:val="single" w:sz="4" w:space="0" w:color="000000"/>
            </w:tcBorders>
            <w:shd w:val="clear" w:color="auto" w:fill="FFFFFF" w:themeFill="background1"/>
          </w:tcPr>
          <w:p w14:paraId="0C56B58A" w14:textId="77777777" w:rsidR="005E37FE" w:rsidRPr="005E37FE" w:rsidRDefault="005E37FE" w:rsidP="005E37FE">
            <w:pPr>
              <w:autoSpaceDE w:val="0"/>
              <w:autoSpaceDN w:val="0"/>
              <w:adjustRightInd w:val="0"/>
            </w:pPr>
            <w:r w:rsidRPr="005E37FE">
              <w:rPr>
                <w:color w:val="000000"/>
              </w:rPr>
              <w:t>Council entered into a new contract for the provision of recycling services during the financial year. This is expected to significantly improve the volume of waste diverted from landfill</w:t>
            </w:r>
          </w:p>
        </w:tc>
      </w:tr>
      <w:tr w:rsidR="005E37FE" w:rsidRPr="005E37FE" w14:paraId="434EC035" w14:textId="77777777" w:rsidTr="00752787">
        <w:tc>
          <w:tcPr>
            <w:tcW w:w="9782" w:type="dxa"/>
            <w:gridSpan w:val="9"/>
          </w:tcPr>
          <w:p w14:paraId="2C61E9B0" w14:textId="77777777" w:rsidR="005E37FE" w:rsidRPr="005E37FE" w:rsidRDefault="005E37FE" w:rsidP="005E37FE">
            <w:pPr>
              <w:autoSpaceDE w:val="0"/>
              <w:autoSpaceDN w:val="0"/>
              <w:adjustRightInd w:val="0"/>
              <w:rPr>
                <w:color w:val="000000"/>
                <w:highlight w:val="yellow"/>
              </w:rPr>
            </w:pPr>
            <w:r w:rsidRPr="005E37FE">
              <w:rPr>
                <w:b/>
                <w:color w:val="9D9C5A"/>
              </w:rPr>
              <w:t>Major initiatives</w:t>
            </w:r>
          </w:p>
        </w:tc>
      </w:tr>
      <w:tr w:rsidR="005E37FE" w:rsidRPr="005E37FE" w14:paraId="427A9EBB" w14:textId="77777777" w:rsidTr="00752787">
        <w:tc>
          <w:tcPr>
            <w:tcW w:w="9782" w:type="dxa"/>
            <w:gridSpan w:val="9"/>
          </w:tcPr>
          <w:p w14:paraId="3F307EBB" w14:textId="77777777" w:rsidR="005E37FE" w:rsidRPr="005E37FE" w:rsidRDefault="005E37FE" w:rsidP="005E37FE">
            <w:pPr>
              <w:autoSpaceDE w:val="0"/>
              <w:autoSpaceDN w:val="0"/>
              <w:adjustRightInd w:val="0"/>
            </w:pPr>
            <w:r w:rsidRPr="005E37FE">
              <w:t>The following statement reviews the progress of council in relation to major initiatives identified in the 20X3-X4 budget for the year.</w:t>
            </w:r>
          </w:p>
        </w:tc>
      </w:tr>
      <w:tr w:rsidR="005E37FE" w:rsidRPr="005E37FE" w14:paraId="2841B57C" w14:textId="77777777" w:rsidTr="00752787">
        <w:tc>
          <w:tcPr>
            <w:tcW w:w="6968" w:type="dxa"/>
            <w:gridSpan w:val="6"/>
            <w:tcBorders>
              <w:bottom w:val="nil"/>
            </w:tcBorders>
            <w:shd w:val="clear" w:color="auto" w:fill="9D9C5A"/>
          </w:tcPr>
          <w:p w14:paraId="75283AC1" w14:textId="77777777" w:rsidR="005E37FE" w:rsidRPr="005E37FE" w:rsidRDefault="005E37FE" w:rsidP="005E37FE">
            <w:pPr>
              <w:autoSpaceDE w:val="0"/>
              <w:autoSpaceDN w:val="0"/>
              <w:adjustRightInd w:val="0"/>
              <w:jc w:val="center"/>
              <w:rPr>
                <w:b/>
              </w:rPr>
            </w:pPr>
            <w:r w:rsidRPr="005E37FE">
              <w:rPr>
                <w:b/>
              </w:rPr>
              <w:t>Major Initiatives</w:t>
            </w:r>
          </w:p>
        </w:tc>
        <w:tc>
          <w:tcPr>
            <w:tcW w:w="2814" w:type="dxa"/>
            <w:gridSpan w:val="3"/>
            <w:tcBorders>
              <w:top w:val="nil"/>
              <w:bottom w:val="nil"/>
            </w:tcBorders>
            <w:shd w:val="clear" w:color="auto" w:fill="9D9C5A"/>
          </w:tcPr>
          <w:p w14:paraId="2363019D" w14:textId="77777777" w:rsidR="005E37FE" w:rsidRPr="005E37FE" w:rsidRDefault="005E37FE" w:rsidP="005E37FE">
            <w:pPr>
              <w:autoSpaceDE w:val="0"/>
              <w:autoSpaceDN w:val="0"/>
              <w:adjustRightInd w:val="0"/>
              <w:jc w:val="center"/>
              <w:rPr>
                <w:b/>
              </w:rPr>
            </w:pPr>
            <w:r w:rsidRPr="005E37FE">
              <w:rPr>
                <w:b/>
              </w:rPr>
              <w:t>Progress</w:t>
            </w:r>
          </w:p>
        </w:tc>
      </w:tr>
      <w:tr w:rsidR="005E37FE" w:rsidRPr="005E37FE" w14:paraId="370A191E" w14:textId="77777777" w:rsidTr="00752787">
        <w:tc>
          <w:tcPr>
            <w:tcW w:w="6968" w:type="dxa"/>
            <w:gridSpan w:val="6"/>
            <w:tcBorders>
              <w:bottom w:val="single" w:sz="4" w:space="0" w:color="000000"/>
            </w:tcBorders>
            <w:shd w:val="clear" w:color="auto" w:fill="FFFFFF" w:themeFill="background1"/>
          </w:tcPr>
          <w:p w14:paraId="7BDC1A87" w14:textId="77777777" w:rsidR="005E37FE" w:rsidRPr="005E37FE" w:rsidRDefault="005E37FE" w:rsidP="005E37FE">
            <w:pPr>
              <w:autoSpaceDE w:val="0"/>
              <w:autoSpaceDN w:val="0"/>
              <w:adjustRightInd w:val="0"/>
            </w:pPr>
            <w:r w:rsidRPr="005E37FE">
              <w:t>Identify opportunities for water sensitive urban design (WSUD) infrastructure across the municipality</w:t>
            </w:r>
          </w:p>
          <w:p w14:paraId="45F2ADFF" w14:textId="77777777" w:rsidR="005E37FE" w:rsidRPr="005E37FE" w:rsidRDefault="005E37FE" w:rsidP="005E37FE">
            <w:pPr>
              <w:autoSpaceDE w:val="0"/>
              <w:autoSpaceDN w:val="0"/>
              <w:adjustRightInd w:val="0"/>
            </w:pPr>
            <w:r w:rsidRPr="005E37FE">
              <w:t>(Actual: $85,000 Budget: $90,000)</w:t>
            </w:r>
          </w:p>
        </w:tc>
        <w:tc>
          <w:tcPr>
            <w:tcW w:w="2814" w:type="dxa"/>
            <w:gridSpan w:val="3"/>
            <w:tcBorders>
              <w:top w:val="nil"/>
              <w:bottom w:val="single" w:sz="4" w:space="0" w:color="000000"/>
            </w:tcBorders>
            <w:shd w:val="clear" w:color="auto" w:fill="FFFFFF" w:themeFill="background1"/>
          </w:tcPr>
          <w:p w14:paraId="0A09DA58" w14:textId="77777777" w:rsidR="005E37FE" w:rsidRPr="005E37FE" w:rsidRDefault="005E37FE" w:rsidP="005E37FE">
            <w:pPr>
              <w:autoSpaceDE w:val="0"/>
              <w:autoSpaceDN w:val="0"/>
              <w:adjustRightInd w:val="0"/>
            </w:pPr>
            <w:r w:rsidRPr="005E37FE">
              <w:t>Completed</w:t>
            </w:r>
          </w:p>
        </w:tc>
      </w:tr>
      <w:tr w:rsidR="005E37FE" w:rsidRPr="005E37FE" w14:paraId="7A39E7D8" w14:textId="77777777" w:rsidTr="00752787">
        <w:tc>
          <w:tcPr>
            <w:tcW w:w="6968" w:type="dxa"/>
            <w:gridSpan w:val="6"/>
            <w:tcBorders>
              <w:bottom w:val="single" w:sz="4" w:space="0" w:color="000000"/>
            </w:tcBorders>
            <w:shd w:val="clear" w:color="auto" w:fill="FFFFFF" w:themeFill="background1"/>
          </w:tcPr>
          <w:p w14:paraId="197261C0" w14:textId="77777777" w:rsidR="005E37FE" w:rsidRPr="005E37FE" w:rsidRDefault="005E37FE" w:rsidP="005E37FE">
            <w:pPr>
              <w:autoSpaceDE w:val="0"/>
              <w:autoSpaceDN w:val="0"/>
              <w:adjustRightInd w:val="0"/>
            </w:pPr>
            <w:r w:rsidRPr="005E37FE">
              <w:t>Implementing year one of the revegetation of future biodiversity zones outlined in the Biodiversity Asset Management Plan</w:t>
            </w:r>
          </w:p>
          <w:p w14:paraId="541CD206" w14:textId="77777777" w:rsidR="005E37FE" w:rsidRPr="005E37FE" w:rsidRDefault="005E37FE" w:rsidP="005E37FE">
            <w:pPr>
              <w:autoSpaceDE w:val="0"/>
              <w:autoSpaceDN w:val="0"/>
              <w:adjustRightInd w:val="0"/>
            </w:pPr>
            <w:r w:rsidRPr="005E37FE">
              <w:t>(Actual: $29,000 Budget: $28,000)</w:t>
            </w:r>
          </w:p>
        </w:tc>
        <w:tc>
          <w:tcPr>
            <w:tcW w:w="2814" w:type="dxa"/>
            <w:gridSpan w:val="3"/>
            <w:tcBorders>
              <w:top w:val="single" w:sz="4" w:space="0" w:color="000000"/>
              <w:bottom w:val="single" w:sz="4" w:space="0" w:color="000000"/>
            </w:tcBorders>
            <w:shd w:val="clear" w:color="auto" w:fill="FFFFFF" w:themeFill="background1"/>
          </w:tcPr>
          <w:p w14:paraId="70B210C2" w14:textId="77777777" w:rsidR="005E37FE" w:rsidRPr="005E37FE" w:rsidRDefault="005E37FE" w:rsidP="005E37FE">
            <w:pPr>
              <w:autoSpaceDE w:val="0"/>
              <w:autoSpaceDN w:val="0"/>
              <w:adjustRightInd w:val="0"/>
            </w:pPr>
            <w:r w:rsidRPr="005E37FE">
              <w:t>Completed</w:t>
            </w:r>
          </w:p>
        </w:tc>
      </w:tr>
      <w:tr w:rsidR="005E37FE" w:rsidRPr="005E37FE" w14:paraId="486E8806" w14:textId="77777777" w:rsidTr="00752787">
        <w:tc>
          <w:tcPr>
            <w:tcW w:w="9782" w:type="dxa"/>
            <w:gridSpan w:val="9"/>
            <w:tcBorders>
              <w:bottom w:val="nil"/>
            </w:tcBorders>
            <w:shd w:val="clear" w:color="auto" w:fill="FFFFFF" w:themeFill="background1"/>
          </w:tcPr>
          <w:p w14:paraId="1A8055F6" w14:textId="77777777" w:rsidR="005E37FE" w:rsidRPr="005E37FE" w:rsidRDefault="005E37FE" w:rsidP="005E37FE">
            <w:pPr>
              <w:autoSpaceDE w:val="0"/>
              <w:autoSpaceDN w:val="0"/>
              <w:adjustRightInd w:val="0"/>
            </w:pPr>
            <w:r w:rsidRPr="005E37FE">
              <w:rPr>
                <w:b/>
                <w:color w:val="9D9C5A"/>
              </w:rPr>
              <w:t>Services</w:t>
            </w:r>
          </w:p>
        </w:tc>
      </w:tr>
      <w:tr w:rsidR="005E37FE" w:rsidRPr="005E37FE" w14:paraId="682AD71A" w14:textId="77777777" w:rsidTr="00752787">
        <w:tc>
          <w:tcPr>
            <w:tcW w:w="9782" w:type="dxa"/>
            <w:gridSpan w:val="9"/>
            <w:tcBorders>
              <w:bottom w:val="nil"/>
            </w:tcBorders>
          </w:tcPr>
          <w:p w14:paraId="536516DC" w14:textId="77777777" w:rsidR="005E37FE" w:rsidRPr="005E37FE" w:rsidRDefault="005E37FE" w:rsidP="005E37FE">
            <w:pPr>
              <w:autoSpaceDE w:val="0"/>
              <w:autoSpaceDN w:val="0"/>
              <w:adjustRightInd w:val="0"/>
            </w:pPr>
            <w:r w:rsidRPr="005E37FE">
              <w:t>The following statement provides information in relation to the services funded in the 20X3-X4 budget and the persons or sections of the community who are provided the service.</w:t>
            </w:r>
          </w:p>
        </w:tc>
      </w:tr>
      <w:tr w:rsidR="005E37FE" w:rsidRPr="005E37FE" w14:paraId="3EEB3E74" w14:textId="77777777" w:rsidTr="00752787">
        <w:tc>
          <w:tcPr>
            <w:tcW w:w="2126" w:type="dxa"/>
            <w:tcBorders>
              <w:top w:val="nil"/>
              <w:bottom w:val="nil"/>
            </w:tcBorders>
            <w:shd w:val="clear" w:color="auto" w:fill="9D9C5A"/>
            <w:vAlign w:val="bottom"/>
          </w:tcPr>
          <w:p w14:paraId="4E8AF0D6" w14:textId="77777777" w:rsidR="005E37FE" w:rsidRPr="005E37FE" w:rsidRDefault="005E37FE" w:rsidP="005E37FE">
            <w:pPr>
              <w:autoSpaceDE w:val="0"/>
              <w:autoSpaceDN w:val="0"/>
              <w:adjustRightInd w:val="0"/>
              <w:jc w:val="center"/>
              <w:rPr>
                <w:b/>
              </w:rPr>
            </w:pPr>
            <w:r w:rsidRPr="005E37FE">
              <w:rPr>
                <w:b/>
              </w:rPr>
              <w:t>Service</w:t>
            </w:r>
          </w:p>
        </w:tc>
        <w:tc>
          <w:tcPr>
            <w:tcW w:w="6522" w:type="dxa"/>
            <w:gridSpan w:val="7"/>
            <w:tcBorders>
              <w:top w:val="nil"/>
              <w:bottom w:val="nil"/>
            </w:tcBorders>
            <w:shd w:val="clear" w:color="auto" w:fill="9D9C5A"/>
            <w:vAlign w:val="bottom"/>
          </w:tcPr>
          <w:p w14:paraId="43462D44" w14:textId="77777777" w:rsidR="005E37FE" w:rsidRPr="005E37FE" w:rsidRDefault="005E37FE" w:rsidP="005E37FE">
            <w:pPr>
              <w:autoSpaceDE w:val="0"/>
              <w:autoSpaceDN w:val="0"/>
              <w:adjustRightInd w:val="0"/>
              <w:jc w:val="center"/>
              <w:rPr>
                <w:b/>
              </w:rPr>
            </w:pPr>
            <w:r w:rsidRPr="005E37FE">
              <w:rPr>
                <w:b/>
              </w:rPr>
              <w:t>Description</w:t>
            </w:r>
          </w:p>
        </w:tc>
        <w:tc>
          <w:tcPr>
            <w:tcW w:w="1134" w:type="dxa"/>
            <w:tcBorders>
              <w:top w:val="nil"/>
              <w:bottom w:val="nil"/>
            </w:tcBorders>
            <w:shd w:val="clear" w:color="auto" w:fill="9D9C5A"/>
            <w:vAlign w:val="bottom"/>
          </w:tcPr>
          <w:p w14:paraId="76435647" w14:textId="77777777" w:rsidR="005E37FE" w:rsidRPr="005E37FE" w:rsidRDefault="005E37FE" w:rsidP="005E37FE">
            <w:pPr>
              <w:autoSpaceDE w:val="0"/>
              <w:autoSpaceDN w:val="0"/>
              <w:adjustRightInd w:val="0"/>
              <w:jc w:val="right"/>
              <w:rPr>
                <w:b/>
              </w:rPr>
            </w:pPr>
            <w:r w:rsidRPr="005E37FE">
              <w:rPr>
                <w:b/>
              </w:rPr>
              <w:t>Net Cost</w:t>
            </w:r>
          </w:p>
          <w:p w14:paraId="1051D410" w14:textId="77777777" w:rsidR="005E37FE" w:rsidRPr="005E37FE" w:rsidRDefault="005E37FE" w:rsidP="005E37FE">
            <w:pPr>
              <w:autoSpaceDE w:val="0"/>
              <w:autoSpaceDN w:val="0"/>
              <w:adjustRightInd w:val="0"/>
              <w:jc w:val="right"/>
              <w:rPr>
                <w:b/>
              </w:rPr>
            </w:pPr>
            <w:r w:rsidRPr="005E37FE">
              <w:rPr>
                <w:b/>
              </w:rPr>
              <w:t>Actual</w:t>
            </w:r>
          </w:p>
          <w:p w14:paraId="2E411D71" w14:textId="77777777" w:rsidR="005E37FE" w:rsidRPr="005E37FE" w:rsidRDefault="005E37FE" w:rsidP="005E37FE">
            <w:pPr>
              <w:autoSpaceDE w:val="0"/>
              <w:autoSpaceDN w:val="0"/>
              <w:adjustRightInd w:val="0"/>
              <w:jc w:val="right"/>
              <w:rPr>
                <w:b/>
                <w:u w:val="single"/>
              </w:rPr>
            </w:pPr>
            <w:r w:rsidRPr="005E37FE">
              <w:rPr>
                <w:b/>
                <w:u w:val="single"/>
              </w:rPr>
              <w:t>Budget</w:t>
            </w:r>
          </w:p>
          <w:p w14:paraId="1313314D" w14:textId="77777777" w:rsidR="005E37FE" w:rsidRPr="005E37FE" w:rsidRDefault="005E37FE" w:rsidP="005E37FE">
            <w:pPr>
              <w:autoSpaceDE w:val="0"/>
              <w:autoSpaceDN w:val="0"/>
              <w:adjustRightInd w:val="0"/>
              <w:jc w:val="right"/>
              <w:rPr>
                <w:b/>
              </w:rPr>
            </w:pPr>
            <w:r w:rsidRPr="005E37FE">
              <w:rPr>
                <w:b/>
              </w:rPr>
              <w:t>Variance</w:t>
            </w:r>
          </w:p>
          <w:p w14:paraId="625701C1" w14:textId="77777777" w:rsidR="005E37FE" w:rsidRPr="005E37FE" w:rsidRDefault="005E37FE" w:rsidP="005E37FE">
            <w:pPr>
              <w:autoSpaceDE w:val="0"/>
              <w:autoSpaceDN w:val="0"/>
              <w:adjustRightInd w:val="0"/>
              <w:jc w:val="right"/>
              <w:rPr>
                <w:b/>
              </w:rPr>
            </w:pPr>
            <w:r w:rsidRPr="005E37FE">
              <w:rPr>
                <w:b/>
              </w:rPr>
              <w:t>$000</w:t>
            </w:r>
          </w:p>
        </w:tc>
      </w:tr>
      <w:tr w:rsidR="005E37FE" w:rsidRPr="005E37FE" w14:paraId="3CBED62B" w14:textId="77777777" w:rsidTr="00752787">
        <w:tc>
          <w:tcPr>
            <w:tcW w:w="2126" w:type="dxa"/>
            <w:tcBorders>
              <w:top w:val="nil"/>
              <w:bottom w:val="single" w:sz="4" w:space="0" w:color="000000"/>
            </w:tcBorders>
          </w:tcPr>
          <w:p w14:paraId="61C7ACD9" w14:textId="77777777" w:rsidR="005E37FE" w:rsidRPr="005E37FE" w:rsidRDefault="005E37FE" w:rsidP="005E37FE">
            <w:pPr>
              <w:autoSpaceDE w:val="0"/>
              <w:autoSpaceDN w:val="0"/>
              <w:adjustRightInd w:val="0"/>
              <w:rPr>
                <w:b/>
                <w:color w:val="9D9C5A"/>
              </w:rPr>
            </w:pPr>
            <w:r w:rsidRPr="005E37FE">
              <w:rPr>
                <w:b/>
              </w:rPr>
              <w:t>Environment</w:t>
            </w:r>
          </w:p>
        </w:tc>
        <w:tc>
          <w:tcPr>
            <w:tcW w:w="6522" w:type="dxa"/>
            <w:gridSpan w:val="7"/>
            <w:tcBorders>
              <w:top w:val="nil"/>
              <w:bottom w:val="single" w:sz="4" w:space="0" w:color="000000"/>
            </w:tcBorders>
          </w:tcPr>
          <w:p w14:paraId="443EF053" w14:textId="77777777" w:rsidR="005E37FE" w:rsidRPr="005E37FE" w:rsidRDefault="005E37FE" w:rsidP="005E37FE">
            <w:pPr>
              <w:autoSpaceDE w:val="0"/>
              <w:autoSpaceDN w:val="0"/>
              <w:adjustRightInd w:val="0"/>
            </w:pPr>
            <w:r w:rsidRPr="005E37FE">
              <w:t>Provision of the following to the municipal community as a whole:</w:t>
            </w:r>
          </w:p>
          <w:p w14:paraId="3D9684C8" w14:textId="77777777" w:rsidR="005E37FE" w:rsidRPr="005E37FE" w:rsidRDefault="005E37FE" w:rsidP="005E37FE">
            <w:pPr>
              <w:numPr>
                <w:ilvl w:val="0"/>
                <w:numId w:val="40"/>
              </w:numPr>
              <w:autoSpaceDE w:val="0"/>
              <w:autoSpaceDN w:val="0"/>
              <w:adjustRightInd w:val="0"/>
              <w:spacing w:before="0" w:after="0"/>
              <w:ind w:left="333" w:hanging="283"/>
            </w:pPr>
            <w:r w:rsidRPr="005E37FE">
              <w:lastRenderedPageBreak/>
              <w:t>helping the community to live more sustainably in response to emerging environmental challenges such as climate change, water shortage, biodiversity  and conservation</w:t>
            </w:r>
          </w:p>
          <w:p w14:paraId="5270C452" w14:textId="77777777" w:rsidR="005E37FE" w:rsidRPr="005E37FE" w:rsidRDefault="005E37FE" w:rsidP="005E37FE">
            <w:pPr>
              <w:numPr>
                <w:ilvl w:val="0"/>
                <w:numId w:val="40"/>
              </w:numPr>
              <w:autoSpaceDE w:val="0"/>
              <w:autoSpaceDN w:val="0"/>
              <w:adjustRightInd w:val="0"/>
              <w:spacing w:before="0" w:after="0"/>
              <w:ind w:left="333" w:hanging="283"/>
            </w:pPr>
            <w:r w:rsidRPr="005E37FE">
              <w:t>promoting sustainability within the built and natural environments</w:t>
            </w:r>
          </w:p>
          <w:p w14:paraId="4B286B8F" w14:textId="77777777" w:rsidR="005E37FE" w:rsidRPr="005E37FE" w:rsidRDefault="005E37FE" w:rsidP="005E37FE">
            <w:pPr>
              <w:autoSpaceDE w:val="0"/>
              <w:autoSpaceDN w:val="0"/>
              <w:adjustRightInd w:val="0"/>
              <w:ind w:left="303"/>
            </w:pPr>
            <w:r w:rsidRPr="005E37FE">
              <w:t>developing and implementing policies and strategies that set direction in environmental management, public space improvements, conservation of natural resources and sustainable development</w:t>
            </w:r>
          </w:p>
          <w:p w14:paraId="68B32AC2" w14:textId="77777777" w:rsidR="005E37FE" w:rsidRPr="005E37FE" w:rsidRDefault="005E37FE" w:rsidP="005E37FE">
            <w:pPr>
              <w:numPr>
                <w:ilvl w:val="0"/>
                <w:numId w:val="40"/>
              </w:numPr>
              <w:autoSpaceDE w:val="0"/>
              <w:autoSpaceDN w:val="0"/>
              <w:adjustRightInd w:val="0"/>
              <w:spacing w:before="0" w:after="0"/>
              <w:ind w:left="333" w:hanging="283"/>
            </w:pPr>
            <w:r w:rsidRPr="005E37FE">
              <w:t>building the capacity of council to integrate environmental and sustainability issues into its buildings and public space improvements</w:t>
            </w:r>
          </w:p>
        </w:tc>
        <w:tc>
          <w:tcPr>
            <w:tcW w:w="1134" w:type="dxa"/>
            <w:tcBorders>
              <w:top w:val="nil"/>
              <w:bottom w:val="single" w:sz="4" w:space="0" w:color="000000"/>
            </w:tcBorders>
          </w:tcPr>
          <w:p w14:paraId="3C7C3E33" w14:textId="77777777" w:rsidR="005E37FE" w:rsidRPr="005E37FE" w:rsidRDefault="005E37FE" w:rsidP="005E37FE">
            <w:pPr>
              <w:autoSpaceDE w:val="0"/>
              <w:autoSpaceDN w:val="0"/>
              <w:adjustRightInd w:val="0"/>
              <w:jc w:val="right"/>
            </w:pPr>
            <w:r w:rsidRPr="005E37FE">
              <w:lastRenderedPageBreak/>
              <w:t>980</w:t>
            </w:r>
          </w:p>
          <w:p w14:paraId="056B0FAF" w14:textId="77777777" w:rsidR="005E37FE" w:rsidRPr="005E37FE" w:rsidRDefault="005E37FE" w:rsidP="005E37FE">
            <w:pPr>
              <w:autoSpaceDE w:val="0"/>
              <w:autoSpaceDN w:val="0"/>
              <w:adjustRightInd w:val="0"/>
              <w:jc w:val="right"/>
              <w:rPr>
                <w:u w:val="single"/>
              </w:rPr>
            </w:pPr>
            <w:r w:rsidRPr="005E37FE">
              <w:rPr>
                <w:u w:val="single"/>
              </w:rPr>
              <w:t>957</w:t>
            </w:r>
          </w:p>
          <w:p w14:paraId="7745684A" w14:textId="77777777" w:rsidR="005E37FE" w:rsidRPr="005E37FE" w:rsidRDefault="005E37FE" w:rsidP="005E37FE">
            <w:pPr>
              <w:autoSpaceDE w:val="0"/>
              <w:autoSpaceDN w:val="0"/>
              <w:adjustRightInd w:val="0"/>
              <w:jc w:val="right"/>
            </w:pPr>
            <w:r w:rsidRPr="005E37FE">
              <w:lastRenderedPageBreak/>
              <w:t>(23)</w:t>
            </w:r>
          </w:p>
        </w:tc>
      </w:tr>
      <w:tr w:rsidR="005E37FE" w:rsidRPr="005E37FE" w14:paraId="24C2B73C" w14:textId="77777777" w:rsidTr="00752787">
        <w:tc>
          <w:tcPr>
            <w:tcW w:w="2126" w:type="dxa"/>
            <w:tcBorders>
              <w:top w:val="single" w:sz="4" w:space="0" w:color="000000"/>
              <w:bottom w:val="single" w:sz="4" w:space="0" w:color="000000"/>
            </w:tcBorders>
          </w:tcPr>
          <w:p w14:paraId="002B100F" w14:textId="77777777" w:rsidR="005E37FE" w:rsidRPr="005E37FE" w:rsidRDefault="005E37FE" w:rsidP="005E37FE">
            <w:pPr>
              <w:autoSpaceDE w:val="0"/>
              <w:autoSpaceDN w:val="0"/>
              <w:adjustRightInd w:val="0"/>
              <w:rPr>
                <w:b/>
                <w:color w:val="9D9C5A"/>
              </w:rPr>
            </w:pPr>
            <w:r w:rsidRPr="005E37FE">
              <w:rPr>
                <w:b/>
              </w:rPr>
              <w:lastRenderedPageBreak/>
              <w:t>Waste Management</w:t>
            </w:r>
          </w:p>
        </w:tc>
        <w:tc>
          <w:tcPr>
            <w:tcW w:w="6522" w:type="dxa"/>
            <w:gridSpan w:val="7"/>
            <w:tcBorders>
              <w:top w:val="single" w:sz="4" w:space="0" w:color="000000"/>
              <w:bottom w:val="single" w:sz="4" w:space="0" w:color="000000"/>
            </w:tcBorders>
          </w:tcPr>
          <w:p w14:paraId="0F13BA29" w14:textId="77777777" w:rsidR="005E37FE" w:rsidRPr="005E37FE" w:rsidRDefault="005E37FE" w:rsidP="005E37FE">
            <w:pPr>
              <w:autoSpaceDE w:val="0"/>
              <w:autoSpaceDN w:val="0"/>
              <w:adjustRightInd w:val="0"/>
            </w:pPr>
            <w:r w:rsidRPr="005E37FE">
              <w:t>Provision of the following to municipal households:</w:t>
            </w:r>
          </w:p>
          <w:p w14:paraId="02D97EE8" w14:textId="77777777" w:rsidR="005E37FE" w:rsidRPr="005E37FE" w:rsidRDefault="005E37FE" w:rsidP="005E37FE">
            <w:pPr>
              <w:numPr>
                <w:ilvl w:val="0"/>
                <w:numId w:val="40"/>
              </w:numPr>
              <w:autoSpaceDE w:val="0"/>
              <w:autoSpaceDN w:val="0"/>
              <w:adjustRightInd w:val="0"/>
              <w:spacing w:before="0" w:after="0"/>
              <w:ind w:left="333" w:hanging="283"/>
            </w:pPr>
            <w:r w:rsidRPr="005E37FE">
              <w:t>managing the Kerbside Bin Garbage, Recycling and Green Waste collections and the Hard Waste collection service</w:t>
            </w:r>
          </w:p>
          <w:p w14:paraId="6CE63B1D" w14:textId="77777777" w:rsidR="005E37FE" w:rsidRPr="005E37FE" w:rsidRDefault="005E37FE" w:rsidP="005E37FE">
            <w:pPr>
              <w:numPr>
                <w:ilvl w:val="0"/>
                <w:numId w:val="40"/>
              </w:numPr>
              <w:autoSpaceDE w:val="0"/>
              <w:autoSpaceDN w:val="0"/>
              <w:adjustRightInd w:val="0"/>
              <w:spacing w:before="0" w:after="0"/>
              <w:ind w:left="333" w:hanging="283"/>
            </w:pPr>
            <w:r w:rsidRPr="005E37FE">
              <w:t>operating the council Recycling and Waste Centre</w:t>
            </w:r>
          </w:p>
        </w:tc>
        <w:tc>
          <w:tcPr>
            <w:tcW w:w="1134" w:type="dxa"/>
            <w:tcBorders>
              <w:top w:val="single" w:sz="4" w:space="0" w:color="000000"/>
              <w:bottom w:val="single" w:sz="4" w:space="0" w:color="000000"/>
            </w:tcBorders>
          </w:tcPr>
          <w:p w14:paraId="5776B9B5" w14:textId="77777777" w:rsidR="005E37FE" w:rsidRPr="005E37FE" w:rsidRDefault="005E37FE" w:rsidP="005E37FE">
            <w:pPr>
              <w:autoSpaceDE w:val="0"/>
              <w:autoSpaceDN w:val="0"/>
              <w:adjustRightInd w:val="0"/>
              <w:jc w:val="right"/>
            </w:pPr>
            <w:r w:rsidRPr="005E37FE">
              <w:t>16,580</w:t>
            </w:r>
          </w:p>
          <w:p w14:paraId="00BF4693" w14:textId="77777777" w:rsidR="005E37FE" w:rsidRPr="005E37FE" w:rsidRDefault="005E37FE" w:rsidP="005E37FE">
            <w:pPr>
              <w:autoSpaceDE w:val="0"/>
              <w:autoSpaceDN w:val="0"/>
              <w:adjustRightInd w:val="0"/>
              <w:jc w:val="right"/>
              <w:rPr>
                <w:u w:val="single"/>
              </w:rPr>
            </w:pPr>
            <w:r w:rsidRPr="005E37FE">
              <w:rPr>
                <w:u w:val="single"/>
              </w:rPr>
              <w:t>16,724</w:t>
            </w:r>
          </w:p>
          <w:p w14:paraId="45032582" w14:textId="77777777" w:rsidR="005E37FE" w:rsidRPr="005E37FE" w:rsidRDefault="005E37FE" w:rsidP="005E37FE">
            <w:pPr>
              <w:autoSpaceDE w:val="0"/>
              <w:autoSpaceDN w:val="0"/>
              <w:adjustRightInd w:val="0"/>
              <w:jc w:val="right"/>
            </w:pPr>
            <w:r w:rsidRPr="005E37FE">
              <w:t>144</w:t>
            </w:r>
          </w:p>
        </w:tc>
      </w:tr>
      <w:tr w:rsidR="005E37FE" w:rsidRPr="005E37FE" w14:paraId="72D353E9" w14:textId="77777777" w:rsidTr="00752787">
        <w:tc>
          <w:tcPr>
            <w:tcW w:w="2126" w:type="dxa"/>
            <w:tcBorders>
              <w:top w:val="single" w:sz="4" w:space="0" w:color="000000"/>
              <w:bottom w:val="single" w:sz="4" w:space="0" w:color="000000"/>
            </w:tcBorders>
          </w:tcPr>
          <w:p w14:paraId="5CFC30EB" w14:textId="77777777" w:rsidR="005E37FE" w:rsidRPr="005E37FE" w:rsidRDefault="005E37FE" w:rsidP="005E37FE">
            <w:pPr>
              <w:autoSpaceDE w:val="0"/>
              <w:autoSpaceDN w:val="0"/>
              <w:adjustRightInd w:val="0"/>
              <w:rPr>
                <w:b/>
                <w:color w:val="9D9C5A"/>
              </w:rPr>
            </w:pPr>
            <w:r w:rsidRPr="005E37FE">
              <w:rPr>
                <w:b/>
              </w:rPr>
              <w:t>Parks and Gardens</w:t>
            </w:r>
          </w:p>
        </w:tc>
        <w:tc>
          <w:tcPr>
            <w:tcW w:w="6522" w:type="dxa"/>
            <w:gridSpan w:val="7"/>
            <w:tcBorders>
              <w:top w:val="single" w:sz="4" w:space="0" w:color="000000"/>
              <w:bottom w:val="single" w:sz="4" w:space="0" w:color="000000"/>
            </w:tcBorders>
          </w:tcPr>
          <w:p w14:paraId="51ED8315" w14:textId="77777777" w:rsidR="005E37FE" w:rsidRPr="005E37FE" w:rsidRDefault="005E37FE" w:rsidP="005E37FE">
            <w:pPr>
              <w:autoSpaceDE w:val="0"/>
              <w:autoSpaceDN w:val="0"/>
              <w:adjustRightInd w:val="0"/>
            </w:pPr>
            <w:r w:rsidRPr="005E37FE">
              <w:t>Provision of the following to the municipal community as a whole:</w:t>
            </w:r>
          </w:p>
          <w:p w14:paraId="1FCAA30F" w14:textId="77777777" w:rsidR="005E37FE" w:rsidRPr="005E37FE" w:rsidRDefault="005E37FE" w:rsidP="005E37FE">
            <w:pPr>
              <w:numPr>
                <w:ilvl w:val="0"/>
                <w:numId w:val="40"/>
              </w:numPr>
              <w:autoSpaceDE w:val="0"/>
              <w:autoSpaceDN w:val="0"/>
              <w:adjustRightInd w:val="0"/>
              <w:spacing w:before="0" w:after="0"/>
              <w:ind w:left="333" w:hanging="283"/>
            </w:pPr>
            <w:r w:rsidRPr="005E37FE">
              <w:t>providing street and park trees</w:t>
            </w:r>
          </w:p>
          <w:p w14:paraId="3BDE358A" w14:textId="77777777" w:rsidR="005E37FE" w:rsidRPr="005E37FE" w:rsidRDefault="005E37FE" w:rsidP="005E37FE">
            <w:pPr>
              <w:numPr>
                <w:ilvl w:val="0"/>
                <w:numId w:val="40"/>
              </w:numPr>
              <w:autoSpaceDE w:val="0"/>
              <w:autoSpaceDN w:val="0"/>
              <w:adjustRightInd w:val="0"/>
              <w:spacing w:before="0" w:after="0"/>
              <w:ind w:left="333" w:hanging="283"/>
            </w:pPr>
            <w:r w:rsidRPr="005E37FE">
              <w:t>managing and maintaining parks, gardens and biodiversity sites</w:t>
            </w:r>
          </w:p>
          <w:p w14:paraId="56B8C6B9" w14:textId="77777777" w:rsidR="005E37FE" w:rsidRPr="005E37FE" w:rsidRDefault="005E37FE" w:rsidP="005E37FE">
            <w:pPr>
              <w:numPr>
                <w:ilvl w:val="0"/>
                <w:numId w:val="40"/>
              </w:numPr>
              <w:autoSpaceDE w:val="0"/>
              <w:autoSpaceDN w:val="0"/>
              <w:adjustRightInd w:val="0"/>
              <w:spacing w:before="0" w:after="0"/>
              <w:ind w:left="333" w:hanging="283"/>
            </w:pPr>
            <w:r w:rsidRPr="005E37FE">
              <w:rPr>
                <w:noProof/>
                <w:color w:val="000000"/>
              </w:rPr>
              <w:drawing>
                <wp:anchor distT="0" distB="0" distL="114300" distR="114300" simplePos="0" relativeHeight="251658282" behindDoc="0" locked="0" layoutInCell="1" allowOverlap="1" wp14:anchorId="51AB78F7" wp14:editId="3A4C7C9D">
                  <wp:simplePos x="0" y="0"/>
                  <wp:positionH relativeFrom="column">
                    <wp:posOffset>3314676</wp:posOffset>
                  </wp:positionH>
                  <wp:positionV relativeFrom="paragraph">
                    <wp:posOffset>66148</wp:posOffset>
                  </wp:positionV>
                  <wp:extent cx="1804670" cy="853440"/>
                  <wp:effectExtent l="0" t="0" r="5080" b="381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4670" cy="853440"/>
                          </a:xfrm>
                          <a:prstGeom prst="rect">
                            <a:avLst/>
                          </a:prstGeom>
                          <a:noFill/>
                        </pic:spPr>
                      </pic:pic>
                    </a:graphicData>
                  </a:graphic>
                  <wp14:sizeRelH relativeFrom="margin">
                    <wp14:pctWidth>0</wp14:pctWidth>
                  </wp14:sizeRelH>
                  <wp14:sizeRelV relativeFrom="margin">
                    <wp14:pctHeight>0</wp14:pctHeight>
                  </wp14:sizeRelV>
                </wp:anchor>
              </w:drawing>
            </w:r>
            <w:r w:rsidRPr="005E37FE">
              <w:t>providing streetscape and landscape features including garden beds, traffic management devices and shopping precincts</w:t>
            </w:r>
          </w:p>
        </w:tc>
        <w:tc>
          <w:tcPr>
            <w:tcW w:w="1134" w:type="dxa"/>
            <w:tcBorders>
              <w:top w:val="single" w:sz="4" w:space="0" w:color="000000"/>
              <w:bottom w:val="single" w:sz="4" w:space="0" w:color="000000"/>
            </w:tcBorders>
          </w:tcPr>
          <w:p w14:paraId="09AC8E03" w14:textId="77777777" w:rsidR="005E37FE" w:rsidRPr="005E37FE" w:rsidRDefault="005E37FE" w:rsidP="005E37FE">
            <w:pPr>
              <w:autoSpaceDE w:val="0"/>
              <w:autoSpaceDN w:val="0"/>
              <w:adjustRightInd w:val="0"/>
              <w:jc w:val="right"/>
            </w:pPr>
            <w:r w:rsidRPr="005E37FE">
              <w:t>9,620</w:t>
            </w:r>
          </w:p>
          <w:p w14:paraId="3BD0C4A9" w14:textId="77777777" w:rsidR="005E37FE" w:rsidRPr="005E37FE" w:rsidRDefault="005E37FE" w:rsidP="005E37FE">
            <w:pPr>
              <w:autoSpaceDE w:val="0"/>
              <w:autoSpaceDN w:val="0"/>
              <w:adjustRightInd w:val="0"/>
              <w:jc w:val="right"/>
              <w:rPr>
                <w:u w:val="single"/>
              </w:rPr>
            </w:pPr>
            <w:r w:rsidRPr="005E37FE">
              <w:rPr>
                <w:u w:val="single"/>
              </w:rPr>
              <w:t>9,589</w:t>
            </w:r>
          </w:p>
          <w:p w14:paraId="53154A61" w14:textId="77777777" w:rsidR="005E37FE" w:rsidRPr="005E37FE" w:rsidRDefault="005E37FE" w:rsidP="005E37FE">
            <w:pPr>
              <w:autoSpaceDE w:val="0"/>
              <w:autoSpaceDN w:val="0"/>
              <w:adjustRightInd w:val="0"/>
              <w:jc w:val="right"/>
            </w:pPr>
            <w:r w:rsidRPr="005E37FE">
              <w:t>(31)</w:t>
            </w:r>
          </w:p>
        </w:tc>
      </w:tr>
      <w:tr w:rsidR="005E37FE" w:rsidRPr="005E37FE" w14:paraId="0EC73D24" w14:textId="77777777" w:rsidTr="00752787">
        <w:tc>
          <w:tcPr>
            <w:tcW w:w="9782" w:type="dxa"/>
            <w:gridSpan w:val="9"/>
          </w:tcPr>
          <w:p w14:paraId="30470855" w14:textId="77777777" w:rsidR="005E37FE" w:rsidRPr="005E37FE" w:rsidRDefault="005E37FE" w:rsidP="005E37FE">
            <w:pPr>
              <w:autoSpaceDE w:val="0"/>
              <w:autoSpaceDN w:val="0"/>
              <w:adjustRightInd w:val="0"/>
              <w:rPr>
                <w:b/>
                <w:color w:val="9D9C5A"/>
              </w:rPr>
            </w:pPr>
          </w:p>
          <w:p w14:paraId="301773EE" w14:textId="77777777" w:rsidR="005E37FE" w:rsidRPr="005E37FE" w:rsidRDefault="005E37FE" w:rsidP="005E37FE">
            <w:pPr>
              <w:autoSpaceDE w:val="0"/>
              <w:autoSpaceDN w:val="0"/>
              <w:adjustRightInd w:val="0"/>
              <w:rPr>
                <w:highlight w:val="yellow"/>
              </w:rPr>
            </w:pPr>
            <w:r w:rsidRPr="005E37FE">
              <w:rPr>
                <w:b/>
                <w:color w:val="9D9C5A"/>
              </w:rPr>
              <w:t>Service performance indicators</w:t>
            </w:r>
          </w:p>
        </w:tc>
      </w:tr>
      <w:tr w:rsidR="005E37FE" w:rsidRPr="005E37FE" w14:paraId="585D57FF" w14:textId="77777777" w:rsidTr="00752787">
        <w:tc>
          <w:tcPr>
            <w:tcW w:w="9782" w:type="dxa"/>
            <w:gridSpan w:val="9"/>
          </w:tcPr>
          <w:p w14:paraId="0C815317" w14:textId="77777777" w:rsidR="005E37FE" w:rsidRPr="005E37FE" w:rsidRDefault="005E37FE" w:rsidP="005E37FE">
            <w:pPr>
              <w:autoSpaceDE w:val="0"/>
              <w:autoSpaceDN w:val="0"/>
              <w:adjustRightInd w:val="0"/>
            </w:pPr>
            <w:r w:rsidRPr="005E37FE">
              <w:t>The following statement provides the results of the prescribed service performance indicators and measures including explanation of results in the comments.</w:t>
            </w:r>
          </w:p>
        </w:tc>
      </w:tr>
      <w:tr w:rsidR="005E37FE" w:rsidRPr="005E37FE" w14:paraId="27271593" w14:textId="77777777" w:rsidTr="00752787">
        <w:tc>
          <w:tcPr>
            <w:tcW w:w="2519" w:type="dxa"/>
            <w:gridSpan w:val="2"/>
            <w:tcBorders>
              <w:top w:val="nil"/>
              <w:bottom w:val="nil"/>
            </w:tcBorders>
            <w:shd w:val="clear" w:color="auto" w:fill="9D9C5A"/>
            <w:vAlign w:val="center"/>
          </w:tcPr>
          <w:p w14:paraId="1005A5C9" w14:textId="77777777" w:rsidR="005E37FE" w:rsidRPr="005E37FE" w:rsidRDefault="005E37FE" w:rsidP="005E37FE">
            <w:pPr>
              <w:autoSpaceDE w:val="0"/>
              <w:autoSpaceDN w:val="0"/>
              <w:adjustRightInd w:val="0"/>
              <w:jc w:val="center"/>
              <w:rPr>
                <w:b/>
              </w:rPr>
            </w:pPr>
          </w:p>
        </w:tc>
        <w:tc>
          <w:tcPr>
            <w:tcW w:w="4678" w:type="dxa"/>
            <w:gridSpan w:val="5"/>
            <w:tcBorders>
              <w:top w:val="nil"/>
              <w:bottom w:val="single" w:sz="4" w:space="0" w:color="auto"/>
            </w:tcBorders>
            <w:shd w:val="clear" w:color="auto" w:fill="9D9C5A"/>
          </w:tcPr>
          <w:p w14:paraId="43B5C2D2" w14:textId="77777777" w:rsidR="005E37FE" w:rsidRPr="005E37FE" w:rsidRDefault="005E37FE" w:rsidP="005E37FE">
            <w:pPr>
              <w:autoSpaceDE w:val="0"/>
              <w:autoSpaceDN w:val="0"/>
              <w:adjustRightInd w:val="0"/>
              <w:jc w:val="center"/>
              <w:rPr>
                <w:b/>
              </w:rPr>
            </w:pPr>
            <w:r w:rsidRPr="005E37FE">
              <w:rPr>
                <w:b/>
              </w:rPr>
              <w:t>Results</w:t>
            </w:r>
          </w:p>
        </w:tc>
        <w:tc>
          <w:tcPr>
            <w:tcW w:w="2585" w:type="dxa"/>
            <w:gridSpan w:val="2"/>
            <w:tcBorders>
              <w:top w:val="nil"/>
              <w:bottom w:val="nil"/>
            </w:tcBorders>
            <w:shd w:val="clear" w:color="auto" w:fill="9D9C5A"/>
            <w:vAlign w:val="center"/>
          </w:tcPr>
          <w:p w14:paraId="2EFFD1F9" w14:textId="77777777" w:rsidR="005E37FE" w:rsidRPr="005E37FE" w:rsidRDefault="005E37FE" w:rsidP="005E37FE">
            <w:pPr>
              <w:autoSpaceDE w:val="0"/>
              <w:autoSpaceDN w:val="0"/>
              <w:adjustRightInd w:val="0"/>
              <w:jc w:val="center"/>
              <w:rPr>
                <w:b/>
              </w:rPr>
            </w:pPr>
          </w:p>
        </w:tc>
      </w:tr>
      <w:tr w:rsidR="005E37FE" w:rsidRPr="005E37FE" w14:paraId="33ED018F" w14:textId="77777777" w:rsidTr="00752787">
        <w:tc>
          <w:tcPr>
            <w:tcW w:w="2519" w:type="dxa"/>
            <w:gridSpan w:val="2"/>
            <w:tcBorders>
              <w:top w:val="nil"/>
              <w:bottom w:val="nil"/>
            </w:tcBorders>
            <w:shd w:val="clear" w:color="auto" w:fill="9D9C5A"/>
            <w:vAlign w:val="center"/>
          </w:tcPr>
          <w:p w14:paraId="21737342" w14:textId="77777777" w:rsidR="005E37FE" w:rsidRPr="005E37FE" w:rsidRDefault="005E37FE" w:rsidP="005E37FE">
            <w:pPr>
              <w:autoSpaceDE w:val="0"/>
              <w:autoSpaceDN w:val="0"/>
              <w:adjustRightInd w:val="0"/>
              <w:jc w:val="center"/>
              <w:rPr>
                <w:b/>
              </w:rPr>
            </w:pPr>
            <w:r w:rsidRPr="005E37FE">
              <w:rPr>
                <w:b/>
              </w:rPr>
              <w:t xml:space="preserve">Service/ </w:t>
            </w:r>
            <w:r w:rsidRPr="005E37FE">
              <w:rPr>
                <w:b/>
                <w:i/>
              </w:rPr>
              <w:t>Indicator</w:t>
            </w:r>
            <w:r w:rsidRPr="005E37FE">
              <w:rPr>
                <w:b/>
              </w:rPr>
              <w:t xml:space="preserve">/ </w:t>
            </w:r>
            <w:r w:rsidRPr="005E37FE">
              <w:rPr>
                <w:i/>
              </w:rPr>
              <w:t>measure</w:t>
            </w:r>
          </w:p>
        </w:tc>
        <w:tc>
          <w:tcPr>
            <w:tcW w:w="1134" w:type="dxa"/>
            <w:tcBorders>
              <w:top w:val="single" w:sz="4" w:space="0" w:color="auto"/>
              <w:bottom w:val="nil"/>
            </w:tcBorders>
            <w:shd w:val="clear" w:color="auto" w:fill="9D9C5A"/>
            <w:vAlign w:val="center"/>
          </w:tcPr>
          <w:p w14:paraId="6519700F" w14:textId="77777777" w:rsidR="005E37FE" w:rsidRPr="005E37FE" w:rsidRDefault="005E37FE" w:rsidP="005E37FE">
            <w:pPr>
              <w:autoSpaceDE w:val="0"/>
              <w:autoSpaceDN w:val="0"/>
              <w:adjustRightInd w:val="0"/>
              <w:jc w:val="center"/>
              <w:rPr>
                <w:b/>
              </w:rPr>
            </w:pPr>
            <w:r w:rsidRPr="005E37FE">
              <w:rPr>
                <w:b/>
              </w:rPr>
              <w:t>20X1</w:t>
            </w:r>
          </w:p>
        </w:tc>
        <w:tc>
          <w:tcPr>
            <w:tcW w:w="1134" w:type="dxa"/>
            <w:tcBorders>
              <w:top w:val="single" w:sz="4" w:space="0" w:color="auto"/>
              <w:bottom w:val="nil"/>
            </w:tcBorders>
            <w:shd w:val="clear" w:color="auto" w:fill="9D9C5A"/>
            <w:vAlign w:val="center"/>
          </w:tcPr>
          <w:p w14:paraId="1BECDB6C" w14:textId="77777777" w:rsidR="005E37FE" w:rsidRPr="005E37FE" w:rsidRDefault="005E37FE" w:rsidP="005E37FE">
            <w:pPr>
              <w:autoSpaceDE w:val="0"/>
              <w:autoSpaceDN w:val="0"/>
              <w:adjustRightInd w:val="0"/>
              <w:jc w:val="center"/>
              <w:rPr>
                <w:b/>
              </w:rPr>
            </w:pPr>
            <w:r w:rsidRPr="005E37FE">
              <w:rPr>
                <w:b/>
              </w:rPr>
              <w:t>20X2</w:t>
            </w:r>
          </w:p>
        </w:tc>
        <w:tc>
          <w:tcPr>
            <w:tcW w:w="1134" w:type="dxa"/>
            <w:tcBorders>
              <w:top w:val="single" w:sz="4" w:space="0" w:color="auto"/>
              <w:bottom w:val="nil"/>
            </w:tcBorders>
            <w:shd w:val="clear" w:color="auto" w:fill="9D9C5A"/>
            <w:vAlign w:val="center"/>
          </w:tcPr>
          <w:p w14:paraId="68AA8E41" w14:textId="77777777" w:rsidR="005E37FE" w:rsidRPr="005E37FE" w:rsidRDefault="005E37FE" w:rsidP="005E37FE">
            <w:pPr>
              <w:autoSpaceDE w:val="0"/>
              <w:autoSpaceDN w:val="0"/>
              <w:adjustRightInd w:val="0"/>
              <w:jc w:val="center"/>
              <w:rPr>
                <w:b/>
              </w:rPr>
            </w:pPr>
            <w:r w:rsidRPr="005E37FE">
              <w:rPr>
                <w:b/>
              </w:rPr>
              <w:t>20X3</w:t>
            </w:r>
          </w:p>
        </w:tc>
        <w:tc>
          <w:tcPr>
            <w:tcW w:w="1276" w:type="dxa"/>
            <w:gridSpan w:val="2"/>
            <w:tcBorders>
              <w:top w:val="single" w:sz="4" w:space="0" w:color="auto"/>
              <w:bottom w:val="nil"/>
            </w:tcBorders>
            <w:shd w:val="clear" w:color="auto" w:fill="9D9C5A"/>
            <w:vAlign w:val="center"/>
          </w:tcPr>
          <w:p w14:paraId="72205383" w14:textId="77777777" w:rsidR="005E37FE" w:rsidRPr="005E37FE" w:rsidRDefault="005E37FE" w:rsidP="005E37FE">
            <w:pPr>
              <w:autoSpaceDE w:val="0"/>
              <w:autoSpaceDN w:val="0"/>
              <w:adjustRightInd w:val="0"/>
              <w:jc w:val="center"/>
              <w:rPr>
                <w:b/>
              </w:rPr>
            </w:pPr>
            <w:r w:rsidRPr="005E37FE">
              <w:rPr>
                <w:b/>
              </w:rPr>
              <w:t>20X4</w:t>
            </w:r>
          </w:p>
        </w:tc>
        <w:tc>
          <w:tcPr>
            <w:tcW w:w="2585" w:type="dxa"/>
            <w:gridSpan w:val="2"/>
            <w:tcBorders>
              <w:top w:val="nil"/>
              <w:bottom w:val="nil"/>
            </w:tcBorders>
            <w:shd w:val="clear" w:color="auto" w:fill="9D9C5A"/>
            <w:vAlign w:val="center"/>
          </w:tcPr>
          <w:p w14:paraId="5D30CB1D" w14:textId="77777777" w:rsidR="005E37FE" w:rsidRPr="005E37FE" w:rsidRDefault="005E37FE" w:rsidP="005E37FE">
            <w:pPr>
              <w:autoSpaceDE w:val="0"/>
              <w:autoSpaceDN w:val="0"/>
              <w:adjustRightInd w:val="0"/>
              <w:jc w:val="center"/>
              <w:rPr>
                <w:b/>
              </w:rPr>
            </w:pPr>
            <w:r w:rsidRPr="005E37FE">
              <w:rPr>
                <w:b/>
              </w:rPr>
              <w:t>Comments</w:t>
            </w:r>
          </w:p>
        </w:tc>
      </w:tr>
      <w:tr w:rsidR="005E37FE" w:rsidRPr="005E37FE" w14:paraId="1E282F73" w14:textId="77777777" w:rsidTr="00752787">
        <w:tc>
          <w:tcPr>
            <w:tcW w:w="2519" w:type="dxa"/>
            <w:gridSpan w:val="2"/>
            <w:tcBorders>
              <w:top w:val="nil"/>
              <w:bottom w:val="single" w:sz="4" w:space="0" w:color="000000"/>
            </w:tcBorders>
          </w:tcPr>
          <w:p w14:paraId="2661A59D" w14:textId="77777777" w:rsidR="005E37FE" w:rsidRPr="005E37FE" w:rsidRDefault="005E37FE" w:rsidP="005E37FE">
            <w:pPr>
              <w:autoSpaceDE w:val="0"/>
              <w:autoSpaceDN w:val="0"/>
              <w:adjustRightInd w:val="0"/>
              <w:rPr>
                <w:b/>
              </w:rPr>
            </w:pPr>
            <w:r w:rsidRPr="005E37FE">
              <w:rPr>
                <w:b/>
              </w:rPr>
              <w:t>Waste Collection</w:t>
            </w:r>
          </w:p>
          <w:p w14:paraId="0B1B49A3" w14:textId="77777777" w:rsidR="005E37FE" w:rsidRPr="005E37FE" w:rsidRDefault="005E37FE" w:rsidP="005E37FE">
            <w:pPr>
              <w:autoSpaceDE w:val="0"/>
              <w:autoSpaceDN w:val="0"/>
              <w:adjustRightInd w:val="0"/>
              <w:rPr>
                <w:b/>
                <w:i/>
              </w:rPr>
            </w:pPr>
            <w:r w:rsidRPr="005E37FE">
              <w:rPr>
                <w:b/>
                <w:i/>
              </w:rPr>
              <w:t>Satisfaction</w:t>
            </w:r>
          </w:p>
          <w:p w14:paraId="30E49E46" w14:textId="77777777" w:rsidR="005E37FE" w:rsidRPr="005E37FE" w:rsidRDefault="005E37FE" w:rsidP="005E37FE">
            <w:pPr>
              <w:autoSpaceDE w:val="0"/>
              <w:autoSpaceDN w:val="0"/>
              <w:adjustRightInd w:val="0"/>
              <w:rPr>
                <w:i/>
              </w:rPr>
            </w:pPr>
            <w:r w:rsidRPr="005E37FE">
              <w:rPr>
                <w:i/>
              </w:rPr>
              <w:t>Kerbside bin collection requests</w:t>
            </w:r>
          </w:p>
          <w:p w14:paraId="4D98B5C6" w14:textId="77777777" w:rsidR="005E37FE" w:rsidRPr="005E37FE" w:rsidRDefault="005E37FE" w:rsidP="005E37FE">
            <w:pPr>
              <w:autoSpaceDE w:val="0"/>
              <w:autoSpaceDN w:val="0"/>
              <w:adjustRightInd w:val="0"/>
            </w:pPr>
            <w:r w:rsidRPr="005E37FE">
              <w:t>[Number of kerbside garbage and recycling bin collection requests / Number of kerbside bin collection households] x1,000</w:t>
            </w:r>
          </w:p>
        </w:tc>
        <w:tc>
          <w:tcPr>
            <w:tcW w:w="1134" w:type="dxa"/>
            <w:tcBorders>
              <w:top w:val="nil"/>
              <w:bottom w:val="single" w:sz="4" w:space="0" w:color="000000"/>
            </w:tcBorders>
          </w:tcPr>
          <w:p w14:paraId="76825EAB" w14:textId="77777777" w:rsidR="005E37FE" w:rsidRPr="005E37FE" w:rsidRDefault="005E37FE" w:rsidP="005E37FE">
            <w:pPr>
              <w:autoSpaceDE w:val="0"/>
              <w:autoSpaceDN w:val="0"/>
              <w:adjustRightInd w:val="0"/>
              <w:jc w:val="center"/>
            </w:pPr>
          </w:p>
          <w:p w14:paraId="0276BBFD" w14:textId="77777777" w:rsidR="005E37FE" w:rsidRPr="005E37FE" w:rsidRDefault="005E37FE" w:rsidP="005E37FE">
            <w:pPr>
              <w:autoSpaceDE w:val="0"/>
              <w:autoSpaceDN w:val="0"/>
              <w:adjustRightInd w:val="0"/>
              <w:jc w:val="center"/>
            </w:pPr>
          </w:p>
          <w:p w14:paraId="201681C0" w14:textId="77777777" w:rsidR="005E37FE" w:rsidRPr="005E37FE" w:rsidRDefault="005E37FE" w:rsidP="005E37FE">
            <w:pPr>
              <w:autoSpaceDE w:val="0"/>
              <w:autoSpaceDN w:val="0"/>
              <w:adjustRightInd w:val="0"/>
              <w:jc w:val="center"/>
            </w:pPr>
            <w:r w:rsidRPr="005E37FE">
              <w:t>82.12</w:t>
            </w:r>
          </w:p>
        </w:tc>
        <w:tc>
          <w:tcPr>
            <w:tcW w:w="1134" w:type="dxa"/>
            <w:tcBorders>
              <w:top w:val="nil"/>
              <w:bottom w:val="single" w:sz="4" w:space="0" w:color="000000"/>
            </w:tcBorders>
          </w:tcPr>
          <w:p w14:paraId="1A7C5602" w14:textId="77777777" w:rsidR="005E37FE" w:rsidRPr="005E37FE" w:rsidRDefault="005E37FE" w:rsidP="005E37FE">
            <w:pPr>
              <w:autoSpaceDE w:val="0"/>
              <w:autoSpaceDN w:val="0"/>
              <w:adjustRightInd w:val="0"/>
              <w:jc w:val="center"/>
            </w:pPr>
          </w:p>
          <w:p w14:paraId="2EFC3822" w14:textId="77777777" w:rsidR="005E37FE" w:rsidRPr="005E37FE" w:rsidRDefault="005E37FE" w:rsidP="005E37FE">
            <w:pPr>
              <w:autoSpaceDE w:val="0"/>
              <w:autoSpaceDN w:val="0"/>
              <w:adjustRightInd w:val="0"/>
              <w:jc w:val="center"/>
            </w:pPr>
          </w:p>
          <w:p w14:paraId="1D024D0A" w14:textId="77777777" w:rsidR="005E37FE" w:rsidRPr="005E37FE" w:rsidRDefault="005E37FE" w:rsidP="005E37FE">
            <w:pPr>
              <w:autoSpaceDE w:val="0"/>
              <w:autoSpaceDN w:val="0"/>
              <w:adjustRightInd w:val="0"/>
              <w:jc w:val="center"/>
            </w:pPr>
            <w:r w:rsidRPr="005E37FE">
              <w:t>88.87</w:t>
            </w:r>
          </w:p>
        </w:tc>
        <w:tc>
          <w:tcPr>
            <w:tcW w:w="1134" w:type="dxa"/>
            <w:tcBorders>
              <w:top w:val="nil"/>
              <w:bottom w:val="single" w:sz="4" w:space="0" w:color="000000"/>
            </w:tcBorders>
          </w:tcPr>
          <w:p w14:paraId="7C52468E" w14:textId="77777777" w:rsidR="005E37FE" w:rsidRPr="005E37FE" w:rsidRDefault="005E37FE" w:rsidP="005E37FE">
            <w:pPr>
              <w:autoSpaceDE w:val="0"/>
              <w:autoSpaceDN w:val="0"/>
              <w:adjustRightInd w:val="0"/>
              <w:jc w:val="center"/>
            </w:pPr>
          </w:p>
          <w:p w14:paraId="7B69B230" w14:textId="77777777" w:rsidR="005E37FE" w:rsidRPr="005E37FE" w:rsidRDefault="005E37FE" w:rsidP="005E37FE">
            <w:pPr>
              <w:autoSpaceDE w:val="0"/>
              <w:autoSpaceDN w:val="0"/>
              <w:adjustRightInd w:val="0"/>
              <w:jc w:val="center"/>
            </w:pPr>
          </w:p>
          <w:p w14:paraId="20E5DE57" w14:textId="77777777" w:rsidR="005E37FE" w:rsidRPr="005E37FE" w:rsidRDefault="005E37FE" w:rsidP="005E37FE">
            <w:pPr>
              <w:autoSpaceDE w:val="0"/>
              <w:autoSpaceDN w:val="0"/>
              <w:adjustRightInd w:val="0"/>
              <w:jc w:val="center"/>
            </w:pPr>
            <w:r w:rsidRPr="005E37FE">
              <w:t>84.96</w:t>
            </w:r>
          </w:p>
        </w:tc>
        <w:tc>
          <w:tcPr>
            <w:tcW w:w="1276" w:type="dxa"/>
            <w:gridSpan w:val="2"/>
            <w:tcBorders>
              <w:top w:val="nil"/>
              <w:bottom w:val="single" w:sz="4" w:space="0" w:color="000000"/>
            </w:tcBorders>
          </w:tcPr>
          <w:p w14:paraId="2D8F6FAC" w14:textId="77777777" w:rsidR="005E37FE" w:rsidRPr="005E37FE" w:rsidRDefault="005E37FE" w:rsidP="005E37FE">
            <w:pPr>
              <w:autoSpaceDE w:val="0"/>
              <w:autoSpaceDN w:val="0"/>
              <w:adjustRightInd w:val="0"/>
              <w:jc w:val="center"/>
            </w:pPr>
          </w:p>
          <w:p w14:paraId="72BBD892" w14:textId="77777777" w:rsidR="005E37FE" w:rsidRPr="005E37FE" w:rsidRDefault="005E37FE" w:rsidP="005E37FE">
            <w:pPr>
              <w:autoSpaceDE w:val="0"/>
              <w:autoSpaceDN w:val="0"/>
              <w:adjustRightInd w:val="0"/>
              <w:jc w:val="center"/>
            </w:pPr>
          </w:p>
          <w:p w14:paraId="2B7056FF" w14:textId="77777777" w:rsidR="005E37FE" w:rsidRPr="005E37FE" w:rsidRDefault="005E37FE" w:rsidP="005E37FE">
            <w:pPr>
              <w:autoSpaceDE w:val="0"/>
              <w:autoSpaceDN w:val="0"/>
              <w:adjustRightInd w:val="0"/>
              <w:jc w:val="center"/>
            </w:pPr>
            <w:r w:rsidRPr="005E37FE">
              <w:t>84.96</w:t>
            </w:r>
          </w:p>
        </w:tc>
        <w:tc>
          <w:tcPr>
            <w:tcW w:w="2585" w:type="dxa"/>
            <w:gridSpan w:val="2"/>
            <w:tcBorders>
              <w:top w:val="nil"/>
              <w:bottom w:val="single" w:sz="4" w:space="0" w:color="000000"/>
            </w:tcBorders>
          </w:tcPr>
          <w:p w14:paraId="0FC63527" w14:textId="77777777" w:rsidR="005E37FE" w:rsidRPr="005E37FE" w:rsidRDefault="005E37FE" w:rsidP="005E37FE">
            <w:pPr>
              <w:autoSpaceDE w:val="0"/>
              <w:autoSpaceDN w:val="0"/>
              <w:adjustRightInd w:val="0"/>
            </w:pPr>
          </w:p>
          <w:p w14:paraId="41F1DBB4" w14:textId="77777777" w:rsidR="005E37FE" w:rsidRPr="005E37FE" w:rsidRDefault="005E37FE" w:rsidP="005E37FE">
            <w:pPr>
              <w:autoSpaceDE w:val="0"/>
              <w:autoSpaceDN w:val="0"/>
              <w:adjustRightInd w:val="0"/>
              <w:rPr>
                <w:color w:val="000000"/>
              </w:rPr>
            </w:pPr>
          </w:p>
          <w:p w14:paraId="76866D9E" w14:textId="77777777" w:rsidR="005E37FE" w:rsidRPr="005E37FE" w:rsidRDefault="005E37FE" w:rsidP="005E37FE">
            <w:pPr>
              <w:autoSpaceDE w:val="0"/>
              <w:autoSpaceDN w:val="0"/>
              <w:adjustRightInd w:val="0"/>
            </w:pPr>
            <w:r w:rsidRPr="005E37FE">
              <w:t xml:space="preserve"> </w:t>
            </w:r>
            <w:r w:rsidRPr="005E37FE">
              <w:rPr>
                <w:color w:val="000000"/>
              </w:rPr>
              <w:t xml:space="preserve">Change of contractor and change to service schedule generated increasing enquiries in the first two months of the new waste collection program in 2015-16.  This has improved in the 2017 year. For information about our waste service, see our website </w:t>
            </w:r>
            <w:hyperlink r:id="rId52" w:history="1">
              <w:r w:rsidRPr="005E37FE">
                <w:rPr>
                  <w:color w:val="auto"/>
                  <w:u w:val="single"/>
                </w:rPr>
                <w:t>www.victoriacouncil.vic.gov.au/waste</w:t>
              </w:r>
            </w:hyperlink>
            <w:r w:rsidRPr="005E37FE">
              <w:rPr>
                <w:color w:val="000000"/>
              </w:rPr>
              <w:t xml:space="preserve"> </w:t>
            </w:r>
          </w:p>
        </w:tc>
      </w:tr>
      <w:tr w:rsidR="005E37FE" w:rsidRPr="005E37FE" w14:paraId="64127D4A" w14:textId="77777777" w:rsidTr="00752787">
        <w:tc>
          <w:tcPr>
            <w:tcW w:w="2519" w:type="dxa"/>
            <w:gridSpan w:val="2"/>
            <w:tcBorders>
              <w:top w:val="single" w:sz="4" w:space="0" w:color="000000"/>
              <w:bottom w:val="single" w:sz="4" w:space="0" w:color="auto"/>
            </w:tcBorders>
          </w:tcPr>
          <w:p w14:paraId="06B11BBC" w14:textId="77777777" w:rsidR="005E37FE" w:rsidRPr="005E37FE" w:rsidRDefault="005E37FE" w:rsidP="005E37FE">
            <w:pPr>
              <w:autoSpaceDE w:val="0"/>
              <w:autoSpaceDN w:val="0"/>
              <w:adjustRightInd w:val="0"/>
              <w:rPr>
                <w:b/>
                <w:i/>
              </w:rPr>
            </w:pPr>
            <w:r w:rsidRPr="005E37FE">
              <w:rPr>
                <w:b/>
                <w:i/>
              </w:rPr>
              <w:t>Service standard</w:t>
            </w:r>
          </w:p>
          <w:p w14:paraId="53819D50" w14:textId="77777777" w:rsidR="005E37FE" w:rsidRPr="005E37FE" w:rsidRDefault="005E37FE" w:rsidP="005E37FE">
            <w:pPr>
              <w:autoSpaceDE w:val="0"/>
              <w:autoSpaceDN w:val="0"/>
              <w:adjustRightInd w:val="0"/>
              <w:rPr>
                <w:i/>
              </w:rPr>
            </w:pPr>
            <w:r w:rsidRPr="005E37FE">
              <w:rPr>
                <w:i/>
              </w:rPr>
              <w:t xml:space="preserve">Kerbside collection bins missed </w:t>
            </w:r>
          </w:p>
          <w:p w14:paraId="2E7CF1BC" w14:textId="77777777" w:rsidR="005E37FE" w:rsidRPr="005E37FE" w:rsidRDefault="005E37FE" w:rsidP="005E37FE">
            <w:pPr>
              <w:autoSpaceDE w:val="0"/>
              <w:autoSpaceDN w:val="0"/>
              <w:adjustRightInd w:val="0"/>
            </w:pPr>
            <w:r w:rsidRPr="005E37FE">
              <w:t>[Number of kerbside garbage and recycling collection bins missed / Number of scheduled kerbside garbage and recycling collection</w:t>
            </w:r>
          </w:p>
          <w:p w14:paraId="0A5293D0" w14:textId="77777777" w:rsidR="005E37FE" w:rsidRPr="005E37FE" w:rsidRDefault="005E37FE" w:rsidP="005E37FE">
            <w:pPr>
              <w:autoSpaceDE w:val="0"/>
              <w:autoSpaceDN w:val="0"/>
              <w:adjustRightInd w:val="0"/>
              <w:rPr>
                <w:b/>
              </w:rPr>
            </w:pPr>
            <w:r w:rsidRPr="005E37FE">
              <w:lastRenderedPageBreak/>
              <w:t>bin lifts] x10,000</w:t>
            </w:r>
          </w:p>
        </w:tc>
        <w:tc>
          <w:tcPr>
            <w:tcW w:w="1134" w:type="dxa"/>
            <w:tcBorders>
              <w:top w:val="single" w:sz="4" w:space="0" w:color="000000"/>
              <w:bottom w:val="single" w:sz="4" w:space="0" w:color="auto"/>
            </w:tcBorders>
          </w:tcPr>
          <w:p w14:paraId="1CFD563A" w14:textId="77777777" w:rsidR="005E37FE" w:rsidRPr="005E37FE" w:rsidRDefault="005E37FE" w:rsidP="005E37FE">
            <w:pPr>
              <w:autoSpaceDE w:val="0"/>
              <w:autoSpaceDN w:val="0"/>
              <w:adjustRightInd w:val="0"/>
              <w:jc w:val="center"/>
            </w:pPr>
          </w:p>
          <w:p w14:paraId="3DE1A35F" w14:textId="77777777" w:rsidR="005E37FE" w:rsidRPr="005E37FE" w:rsidRDefault="005E37FE" w:rsidP="005E37FE">
            <w:pPr>
              <w:autoSpaceDE w:val="0"/>
              <w:autoSpaceDN w:val="0"/>
              <w:adjustRightInd w:val="0"/>
              <w:jc w:val="center"/>
            </w:pPr>
            <w:r w:rsidRPr="005E37FE">
              <w:t>7.91</w:t>
            </w:r>
          </w:p>
        </w:tc>
        <w:tc>
          <w:tcPr>
            <w:tcW w:w="1134" w:type="dxa"/>
            <w:tcBorders>
              <w:top w:val="single" w:sz="4" w:space="0" w:color="000000"/>
              <w:bottom w:val="single" w:sz="4" w:space="0" w:color="auto"/>
            </w:tcBorders>
          </w:tcPr>
          <w:p w14:paraId="1445451D" w14:textId="77777777" w:rsidR="005E37FE" w:rsidRPr="005E37FE" w:rsidRDefault="005E37FE" w:rsidP="005E37FE">
            <w:pPr>
              <w:autoSpaceDE w:val="0"/>
              <w:autoSpaceDN w:val="0"/>
              <w:adjustRightInd w:val="0"/>
              <w:jc w:val="center"/>
            </w:pPr>
          </w:p>
          <w:p w14:paraId="40791598" w14:textId="77777777" w:rsidR="005E37FE" w:rsidRPr="005E37FE" w:rsidRDefault="005E37FE" w:rsidP="005E37FE">
            <w:pPr>
              <w:autoSpaceDE w:val="0"/>
              <w:autoSpaceDN w:val="0"/>
              <w:adjustRightInd w:val="0"/>
              <w:jc w:val="center"/>
            </w:pPr>
            <w:r w:rsidRPr="005E37FE">
              <w:t>8.56</w:t>
            </w:r>
          </w:p>
        </w:tc>
        <w:tc>
          <w:tcPr>
            <w:tcW w:w="1134" w:type="dxa"/>
            <w:tcBorders>
              <w:top w:val="single" w:sz="4" w:space="0" w:color="000000"/>
              <w:bottom w:val="single" w:sz="4" w:space="0" w:color="auto"/>
            </w:tcBorders>
          </w:tcPr>
          <w:p w14:paraId="003E3A92" w14:textId="77777777" w:rsidR="005E37FE" w:rsidRPr="005E37FE" w:rsidRDefault="005E37FE" w:rsidP="005E37FE">
            <w:pPr>
              <w:autoSpaceDE w:val="0"/>
              <w:autoSpaceDN w:val="0"/>
              <w:adjustRightInd w:val="0"/>
              <w:jc w:val="center"/>
            </w:pPr>
          </w:p>
          <w:p w14:paraId="6E59980D" w14:textId="77777777" w:rsidR="005E37FE" w:rsidRPr="005E37FE" w:rsidRDefault="005E37FE" w:rsidP="005E37FE">
            <w:pPr>
              <w:autoSpaceDE w:val="0"/>
              <w:autoSpaceDN w:val="0"/>
              <w:adjustRightInd w:val="0"/>
              <w:jc w:val="center"/>
            </w:pPr>
            <w:r w:rsidRPr="005E37FE">
              <w:t>8.14</w:t>
            </w:r>
          </w:p>
        </w:tc>
        <w:tc>
          <w:tcPr>
            <w:tcW w:w="1276" w:type="dxa"/>
            <w:gridSpan w:val="2"/>
            <w:tcBorders>
              <w:top w:val="single" w:sz="4" w:space="0" w:color="000000"/>
              <w:bottom w:val="single" w:sz="4" w:space="0" w:color="auto"/>
            </w:tcBorders>
          </w:tcPr>
          <w:p w14:paraId="7E2B2095" w14:textId="77777777" w:rsidR="005E37FE" w:rsidRPr="005E37FE" w:rsidRDefault="005E37FE" w:rsidP="005E37FE">
            <w:pPr>
              <w:autoSpaceDE w:val="0"/>
              <w:autoSpaceDN w:val="0"/>
              <w:adjustRightInd w:val="0"/>
              <w:jc w:val="center"/>
            </w:pPr>
          </w:p>
          <w:p w14:paraId="578DF814" w14:textId="77777777" w:rsidR="005E37FE" w:rsidRPr="005E37FE" w:rsidRDefault="005E37FE" w:rsidP="005E37FE">
            <w:pPr>
              <w:autoSpaceDE w:val="0"/>
              <w:autoSpaceDN w:val="0"/>
              <w:adjustRightInd w:val="0"/>
              <w:jc w:val="center"/>
            </w:pPr>
            <w:r w:rsidRPr="005E37FE">
              <w:t>8.14</w:t>
            </w:r>
          </w:p>
        </w:tc>
        <w:tc>
          <w:tcPr>
            <w:tcW w:w="2585" w:type="dxa"/>
            <w:gridSpan w:val="2"/>
            <w:tcBorders>
              <w:top w:val="single" w:sz="4" w:space="0" w:color="000000"/>
              <w:bottom w:val="single" w:sz="4" w:space="0" w:color="auto"/>
            </w:tcBorders>
          </w:tcPr>
          <w:p w14:paraId="7C72EC28" w14:textId="77777777" w:rsidR="005E37FE" w:rsidRPr="005E37FE" w:rsidRDefault="005E37FE" w:rsidP="005E37FE">
            <w:pPr>
              <w:autoSpaceDE w:val="0"/>
              <w:autoSpaceDN w:val="0"/>
              <w:adjustRightInd w:val="0"/>
              <w:rPr>
                <w:color w:val="000000"/>
              </w:rPr>
            </w:pPr>
          </w:p>
          <w:p w14:paraId="5FDAB304" w14:textId="77777777" w:rsidR="005E37FE" w:rsidRPr="005E37FE" w:rsidRDefault="005E37FE" w:rsidP="005E37FE">
            <w:pPr>
              <w:autoSpaceDE w:val="0"/>
              <w:autoSpaceDN w:val="0"/>
              <w:adjustRightInd w:val="0"/>
            </w:pPr>
            <w:r w:rsidRPr="005E37FE">
              <w:t xml:space="preserve"> </w:t>
            </w:r>
            <w:r w:rsidRPr="005E37FE">
              <w:rPr>
                <w:color w:val="000000"/>
              </w:rPr>
              <w:t>There was an increase in 2015-16 compared to 2014-15 in the reported number of kerbside collection bins missed. Options to better track and confirm when kerbside collection bins have been missed are being explored.</w:t>
            </w:r>
          </w:p>
        </w:tc>
      </w:tr>
      <w:tr w:rsidR="005E37FE" w:rsidRPr="005E37FE" w14:paraId="21EA0BDD" w14:textId="77777777" w:rsidTr="00752787">
        <w:tc>
          <w:tcPr>
            <w:tcW w:w="2519" w:type="dxa"/>
            <w:gridSpan w:val="2"/>
            <w:tcBorders>
              <w:top w:val="single" w:sz="4" w:space="0" w:color="auto"/>
              <w:bottom w:val="nil"/>
            </w:tcBorders>
          </w:tcPr>
          <w:p w14:paraId="345D5BBF" w14:textId="77777777" w:rsidR="005E37FE" w:rsidRPr="005E37FE" w:rsidRDefault="005E37FE" w:rsidP="005E37FE">
            <w:pPr>
              <w:autoSpaceDE w:val="0"/>
              <w:autoSpaceDN w:val="0"/>
              <w:adjustRightInd w:val="0"/>
              <w:rPr>
                <w:b/>
                <w:i/>
              </w:rPr>
            </w:pPr>
            <w:r w:rsidRPr="005E37FE">
              <w:rPr>
                <w:b/>
                <w:i/>
              </w:rPr>
              <w:t>Service cost</w:t>
            </w:r>
          </w:p>
          <w:p w14:paraId="7C957C62" w14:textId="77777777" w:rsidR="005E37FE" w:rsidRPr="005E37FE" w:rsidRDefault="005E37FE" w:rsidP="005E37FE">
            <w:pPr>
              <w:autoSpaceDE w:val="0"/>
              <w:autoSpaceDN w:val="0"/>
              <w:adjustRightInd w:val="0"/>
              <w:rPr>
                <w:i/>
              </w:rPr>
            </w:pPr>
            <w:r w:rsidRPr="005E37FE">
              <w:rPr>
                <w:i/>
              </w:rPr>
              <w:t>Cost of kerbside garbage bin collection service</w:t>
            </w:r>
          </w:p>
          <w:p w14:paraId="0DD1BF2E" w14:textId="77777777" w:rsidR="005E37FE" w:rsidRPr="005E37FE" w:rsidRDefault="005E37FE" w:rsidP="005E37FE">
            <w:pPr>
              <w:autoSpaceDE w:val="0"/>
              <w:autoSpaceDN w:val="0"/>
              <w:adjustRightInd w:val="0"/>
            </w:pPr>
            <w:r w:rsidRPr="005E37FE">
              <w:t>[Direct cost of the kerbside garbage bin collection service / Number of kerbside garbage collection bins]</w:t>
            </w:r>
          </w:p>
          <w:p w14:paraId="429FF9B0" w14:textId="77777777" w:rsidR="005E37FE" w:rsidRPr="005E37FE" w:rsidRDefault="005E37FE" w:rsidP="005E37FE">
            <w:pPr>
              <w:autoSpaceDE w:val="0"/>
              <w:autoSpaceDN w:val="0"/>
              <w:adjustRightInd w:val="0"/>
              <w:rPr>
                <w:b/>
              </w:rPr>
            </w:pPr>
          </w:p>
          <w:p w14:paraId="0E3AB4B3" w14:textId="77777777" w:rsidR="005E37FE" w:rsidRPr="005E37FE" w:rsidRDefault="005E37FE" w:rsidP="005E37FE">
            <w:pPr>
              <w:autoSpaceDE w:val="0"/>
              <w:autoSpaceDN w:val="0"/>
              <w:adjustRightInd w:val="0"/>
              <w:rPr>
                <w:b/>
              </w:rPr>
            </w:pPr>
          </w:p>
          <w:p w14:paraId="7D32EFBF" w14:textId="77777777" w:rsidR="005E37FE" w:rsidRPr="005E37FE" w:rsidRDefault="005E37FE" w:rsidP="005E37FE">
            <w:pPr>
              <w:autoSpaceDE w:val="0"/>
              <w:autoSpaceDN w:val="0"/>
              <w:adjustRightInd w:val="0"/>
              <w:rPr>
                <w:b/>
              </w:rPr>
            </w:pPr>
          </w:p>
          <w:p w14:paraId="26245F7C" w14:textId="77777777" w:rsidR="005E37FE" w:rsidRPr="005E37FE" w:rsidRDefault="005E37FE" w:rsidP="005E37FE">
            <w:pPr>
              <w:autoSpaceDE w:val="0"/>
              <w:autoSpaceDN w:val="0"/>
              <w:adjustRightInd w:val="0"/>
              <w:rPr>
                <w:b/>
              </w:rPr>
            </w:pPr>
          </w:p>
        </w:tc>
        <w:tc>
          <w:tcPr>
            <w:tcW w:w="1134" w:type="dxa"/>
            <w:tcBorders>
              <w:top w:val="single" w:sz="4" w:space="0" w:color="auto"/>
              <w:bottom w:val="nil"/>
            </w:tcBorders>
          </w:tcPr>
          <w:p w14:paraId="5C6FDD81" w14:textId="77777777" w:rsidR="005E37FE" w:rsidRPr="005E37FE" w:rsidRDefault="005E37FE" w:rsidP="005E37FE">
            <w:pPr>
              <w:autoSpaceDE w:val="0"/>
              <w:autoSpaceDN w:val="0"/>
              <w:adjustRightInd w:val="0"/>
              <w:jc w:val="center"/>
            </w:pPr>
          </w:p>
          <w:p w14:paraId="4A918650" w14:textId="77777777" w:rsidR="005E37FE" w:rsidRPr="005E37FE" w:rsidRDefault="005E37FE" w:rsidP="005E37FE">
            <w:pPr>
              <w:autoSpaceDE w:val="0"/>
              <w:autoSpaceDN w:val="0"/>
              <w:adjustRightInd w:val="0"/>
              <w:jc w:val="center"/>
            </w:pPr>
            <w:r w:rsidRPr="005E37FE">
              <w:t>$41.23</w:t>
            </w:r>
          </w:p>
        </w:tc>
        <w:tc>
          <w:tcPr>
            <w:tcW w:w="1134" w:type="dxa"/>
            <w:tcBorders>
              <w:top w:val="single" w:sz="4" w:space="0" w:color="auto"/>
              <w:bottom w:val="nil"/>
            </w:tcBorders>
          </w:tcPr>
          <w:p w14:paraId="4BDA8CD8" w14:textId="77777777" w:rsidR="005E37FE" w:rsidRPr="005E37FE" w:rsidRDefault="005E37FE" w:rsidP="005E37FE">
            <w:pPr>
              <w:autoSpaceDE w:val="0"/>
              <w:autoSpaceDN w:val="0"/>
              <w:adjustRightInd w:val="0"/>
              <w:jc w:val="center"/>
            </w:pPr>
          </w:p>
          <w:p w14:paraId="1A5A15E2" w14:textId="77777777" w:rsidR="005E37FE" w:rsidRPr="005E37FE" w:rsidRDefault="005E37FE" w:rsidP="005E37FE">
            <w:pPr>
              <w:autoSpaceDE w:val="0"/>
              <w:autoSpaceDN w:val="0"/>
              <w:adjustRightInd w:val="0"/>
              <w:jc w:val="center"/>
            </w:pPr>
            <w:r w:rsidRPr="005E37FE">
              <w:t>$45.71</w:t>
            </w:r>
          </w:p>
        </w:tc>
        <w:tc>
          <w:tcPr>
            <w:tcW w:w="1134" w:type="dxa"/>
            <w:tcBorders>
              <w:top w:val="single" w:sz="4" w:space="0" w:color="auto"/>
              <w:bottom w:val="nil"/>
            </w:tcBorders>
          </w:tcPr>
          <w:p w14:paraId="0D0649A9" w14:textId="77777777" w:rsidR="005E37FE" w:rsidRPr="005E37FE" w:rsidRDefault="005E37FE" w:rsidP="005E37FE">
            <w:pPr>
              <w:autoSpaceDE w:val="0"/>
              <w:autoSpaceDN w:val="0"/>
              <w:adjustRightInd w:val="0"/>
              <w:jc w:val="center"/>
            </w:pPr>
          </w:p>
          <w:p w14:paraId="4544819B" w14:textId="77777777" w:rsidR="005E37FE" w:rsidRPr="005E37FE" w:rsidRDefault="005E37FE" w:rsidP="005E37FE">
            <w:pPr>
              <w:autoSpaceDE w:val="0"/>
              <w:autoSpaceDN w:val="0"/>
              <w:adjustRightInd w:val="0"/>
              <w:jc w:val="center"/>
            </w:pPr>
            <w:r w:rsidRPr="005E37FE">
              <w:t>$47.02</w:t>
            </w:r>
          </w:p>
        </w:tc>
        <w:tc>
          <w:tcPr>
            <w:tcW w:w="1276" w:type="dxa"/>
            <w:gridSpan w:val="2"/>
            <w:tcBorders>
              <w:top w:val="single" w:sz="4" w:space="0" w:color="auto"/>
              <w:bottom w:val="nil"/>
            </w:tcBorders>
          </w:tcPr>
          <w:p w14:paraId="702CED66" w14:textId="77777777" w:rsidR="005E37FE" w:rsidRPr="005E37FE" w:rsidRDefault="005E37FE" w:rsidP="005E37FE">
            <w:pPr>
              <w:autoSpaceDE w:val="0"/>
              <w:autoSpaceDN w:val="0"/>
              <w:adjustRightInd w:val="0"/>
              <w:jc w:val="center"/>
            </w:pPr>
          </w:p>
          <w:p w14:paraId="069C56F2" w14:textId="77777777" w:rsidR="005E37FE" w:rsidRPr="005E37FE" w:rsidRDefault="005E37FE" w:rsidP="005E37FE">
            <w:pPr>
              <w:autoSpaceDE w:val="0"/>
              <w:autoSpaceDN w:val="0"/>
              <w:adjustRightInd w:val="0"/>
              <w:jc w:val="center"/>
            </w:pPr>
            <w:r w:rsidRPr="005E37FE">
              <w:t>$47.02</w:t>
            </w:r>
          </w:p>
        </w:tc>
        <w:tc>
          <w:tcPr>
            <w:tcW w:w="2585" w:type="dxa"/>
            <w:gridSpan w:val="2"/>
            <w:tcBorders>
              <w:top w:val="single" w:sz="4" w:space="0" w:color="auto"/>
              <w:bottom w:val="nil"/>
            </w:tcBorders>
          </w:tcPr>
          <w:p w14:paraId="36C0432D" w14:textId="77777777" w:rsidR="005E37FE" w:rsidRPr="005E37FE" w:rsidRDefault="005E37FE" w:rsidP="005E37FE">
            <w:pPr>
              <w:autoSpaceDE w:val="0"/>
              <w:autoSpaceDN w:val="0"/>
              <w:adjustRightInd w:val="0"/>
              <w:rPr>
                <w:color w:val="000000"/>
              </w:rPr>
            </w:pPr>
          </w:p>
          <w:p w14:paraId="08DDF735" w14:textId="77777777" w:rsidR="005E37FE" w:rsidRPr="005E37FE" w:rsidRDefault="005E37FE" w:rsidP="005E37FE">
            <w:pPr>
              <w:autoSpaceDE w:val="0"/>
              <w:autoSpaceDN w:val="0"/>
              <w:adjustRightInd w:val="0"/>
              <w:rPr>
                <w:color w:val="000000"/>
              </w:rPr>
            </w:pPr>
            <w:r w:rsidRPr="005E37FE">
              <w:rPr>
                <w:color w:val="000000"/>
              </w:rPr>
              <w:t>Victoria Council’s kerbside collection includes the weekly garbage waste collection service of 19,189 bins across the municipality. Additional services for residents in Victoria Council, not incorporated in this cost, include an annual hard waste collection service, a no charge green waste disposal weekend and a fortnightly recycling bin collection service.</w:t>
            </w:r>
          </w:p>
          <w:p w14:paraId="46616845" w14:textId="77777777" w:rsidR="005E37FE" w:rsidRPr="005E37FE" w:rsidRDefault="005E37FE" w:rsidP="005E37FE">
            <w:pPr>
              <w:autoSpaceDE w:val="0"/>
              <w:autoSpaceDN w:val="0"/>
              <w:adjustRightInd w:val="0"/>
            </w:pPr>
          </w:p>
        </w:tc>
      </w:tr>
      <w:tr w:rsidR="005E37FE" w:rsidRPr="005E37FE" w14:paraId="674C008C" w14:textId="77777777" w:rsidTr="00752787">
        <w:tc>
          <w:tcPr>
            <w:tcW w:w="2519" w:type="dxa"/>
            <w:gridSpan w:val="2"/>
            <w:tcBorders>
              <w:top w:val="nil"/>
              <w:bottom w:val="single" w:sz="4" w:space="0" w:color="000000"/>
            </w:tcBorders>
          </w:tcPr>
          <w:p w14:paraId="2AD5ED3C" w14:textId="77777777" w:rsidR="005E37FE" w:rsidRPr="005E37FE" w:rsidRDefault="005E37FE" w:rsidP="005E37FE">
            <w:pPr>
              <w:autoSpaceDE w:val="0"/>
              <w:autoSpaceDN w:val="0"/>
              <w:adjustRightInd w:val="0"/>
              <w:rPr>
                <w:i/>
              </w:rPr>
            </w:pPr>
            <w:r w:rsidRPr="005E37FE">
              <w:rPr>
                <w:i/>
              </w:rPr>
              <w:t>Cost of kerbside recyclables collection service</w:t>
            </w:r>
          </w:p>
          <w:p w14:paraId="6BFAE95E" w14:textId="77777777" w:rsidR="005E37FE" w:rsidRPr="005E37FE" w:rsidRDefault="005E37FE" w:rsidP="005E37FE">
            <w:pPr>
              <w:autoSpaceDE w:val="0"/>
              <w:autoSpaceDN w:val="0"/>
              <w:adjustRightInd w:val="0"/>
              <w:rPr>
                <w:b/>
              </w:rPr>
            </w:pPr>
            <w:r w:rsidRPr="005E37FE">
              <w:t>[Direct cost of the kerbside recyclables bin collection service / Number of kerbside recyclables collection bins]</w:t>
            </w:r>
          </w:p>
        </w:tc>
        <w:tc>
          <w:tcPr>
            <w:tcW w:w="1134" w:type="dxa"/>
            <w:tcBorders>
              <w:top w:val="nil"/>
              <w:bottom w:val="single" w:sz="4" w:space="0" w:color="000000"/>
            </w:tcBorders>
          </w:tcPr>
          <w:p w14:paraId="13D79B6F" w14:textId="77777777" w:rsidR="005E37FE" w:rsidRPr="005E37FE" w:rsidRDefault="005E37FE" w:rsidP="005E37FE">
            <w:pPr>
              <w:autoSpaceDE w:val="0"/>
              <w:autoSpaceDN w:val="0"/>
              <w:adjustRightInd w:val="0"/>
              <w:jc w:val="center"/>
            </w:pPr>
            <w:r w:rsidRPr="005E37FE">
              <w:t>$28.37</w:t>
            </w:r>
          </w:p>
        </w:tc>
        <w:tc>
          <w:tcPr>
            <w:tcW w:w="1134" w:type="dxa"/>
            <w:tcBorders>
              <w:top w:val="nil"/>
              <w:bottom w:val="single" w:sz="4" w:space="0" w:color="000000"/>
            </w:tcBorders>
          </w:tcPr>
          <w:p w14:paraId="5172B489" w14:textId="77777777" w:rsidR="005E37FE" w:rsidRPr="005E37FE" w:rsidRDefault="005E37FE" w:rsidP="005E37FE">
            <w:pPr>
              <w:autoSpaceDE w:val="0"/>
              <w:autoSpaceDN w:val="0"/>
              <w:adjustRightInd w:val="0"/>
              <w:jc w:val="center"/>
            </w:pPr>
            <w:r w:rsidRPr="005E37FE">
              <w:t>$24.56</w:t>
            </w:r>
          </w:p>
        </w:tc>
        <w:tc>
          <w:tcPr>
            <w:tcW w:w="1134" w:type="dxa"/>
            <w:tcBorders>
              <w:top w:val="nil"/>
              <w:bottom w:val="single" w:sz="4" w:space="0" w:color="000000"/>
            </w:tcBorders>
          </w:tcPr>
          <w:p w14:paraId="3884C2FD" w14:textId="77777777" w:rsidR="005E37FE" w:rsidRPr="005E37FE" w:rsidRDefault="005E37FE" w:rsidP="005E37FE">
            <w:pPr>
              <w:autoSpaceDE w:val="0"/>
              <w:autoSpaceDN w:val="0"/>
              <w:adjustRightInd w:val="0"/>
              <w:jc w:val="center"/>
            </w:pPr>
            <w:r w:rsidRPr="005E37FE">
              <w:t>$22.99</w:t>
            </w:r>
          </w:p>
        </w:tc>
        <w:tc>
          <w:tcPr>
            <w:tcW w:w="1276" w:type="dxa"/>
            <w:gridSpan w:val="2"/>
            <w:tcBorders>
              <w:top w:val="nil"/>
              <w:bottom w:val="single" w:sz="4" w:space="0" w:color="000000"/>
            </w:tcBorders>
          </w:tcPr>
          <w:p w14:paraId="583927DE" w14:textId="77777777" w:rsidR="005E37FE" w:rsidRPr="005E37FE" w:rsidRDefault="005E37FE" w:rsidP="005E37FE">
            <w:pPr>
              <w:autoSpaceDE w:val="0"/>
              <w:autoSpaceDN w:val="0"/>
              <w:adjustRightInd w:val="0"/>
              <w:jc w:val="center"/>
            </w:pPr>
            <w:r w:rsidRPr="005E37FE">
              <w:t>$22.99</w:t>
            </w:r>
          </w:p>
        </w:tc>
        <w:tc>
          <w:tcPr>
            <w:tcW w:w="2585" w:type="dxa"/>
            <w:gridSpan w:val="2"/>
            <w:tcBorders>
              <w:top w:val="nil"/>
              <w:bottom w:val="single" w:sz="4" w:space="0" w:color="000000"/>
            </w:tcBorders>
          </w:tcPr>
          <w:p w14:paraId="23BB6630" w14:textId="77777777" w:rsidR="005E37FE" w:rsidRPr="005E37FE" w:rsidRDefault="005E37FE" w:rsidP="005E37FE">
            <w:pPr>
              <w:autoSpaceDE w:val="0"/>
              <w:autoSpaceDN w:val="0"/>
              <w:adjustRightInd w:val="0"/>
            </w:pPr>
            <w:r w:rsidRPr="005E37FE">
              <w:rPr>
                <w:color w:val="000000"/>
              </w:rPr>
              <w:t>Council entered into a new contract for the provision of recycling services during the 2020-21 financial year resulting in a reduction in the unit cost which has been maintained.</w:t>
            </w:r>
          </w:p>
        </w:tc>
      </w:tr>
      <w:tr w:rsidR="005E37FE" w:rsidRPr="005E37FE" w14:paraId="2351B97B" w14:textId="77777777" w:rsidTr="00752787">
        <w:tc>
          <w:tcPr>
            <w:tcW w:w="2519" w:type="dxa"/>
            <w:gridSpan w:val="2"/>
            <w:tcBorders>
              <w:top w:val="single" w:sz="4" w:space="0" w:color="000000"/>
              <w:bottom w:val="single" w:sz="4" w:space="0" w:color="000000"/>
            </w:tcBorders>
          </w:tcPr>
          <w:p w14:paraId="69BDF524" w14:textId="77777777" w:rsidR="005E37FE" w:rsidRPr="005E37FE" w:rsidRDefault="005E37FE" w:rsidP="005E37FE">
            <w:pPr>
              <w:autoSpaceDE w:val="0"/>
              <w:autoSpaceDN w:val="0"/>
              <w:adjustRightInd w:val="0"/>
              <w:rPr>
                <w:b/>
                <w:i/>
              </w:rPr>
            </w:pPr>
            <w:r w:rsidRPr="005E37FE">
              <w:rPr>
                <w:b/>
                <w:i/>
              </w:rPr>
              <w:t>Waste diversion</w:t>
            </w:r>
          </w:p>
          <w:p w14:paraId="377250B4" w14:textId="77777777" w:rsidR="005E37FE" w:rsidRPr="005E37FE" w:rsidRDefault="005E37FE" w:rsidP="005E37FE">
            <w:pPr>
              <w:autoSpaceDE w:val="0"/>
              <w:autoSpaceDN w:val="0"/>
              <w:adjustRightInd w:val="0"/>
              <w:rPr>
                <w:i/>
              </w:rPr>
            </w:pPr>
            <w:r w:rsidRPr="005E37FE">
              <w:rPr>
                <w:i/>
              </w:rPr>
              <w:t>Kerbside collection waste diverted from landfill</w:t>
            </w:r>
          </w:p>
          <w:p w14:paraId="378ECF13" w14:textId="77777777" w:rsidR="005E37FE" w:rsidRPr="005E37FE" w:rsidRDefault="005E37FE" w:rsidP="005E37FE">
            <w:pPr>
              <w:autoSpaceDE w:val="0"/>
              <w:autoSpaceDN w:val="0"/>
              <w:adjustRightInd w:val="0"/>
              <w:rPr>
                <w:spacing w:val="-4"/>
              </w:rPr>
            </w:pPr>
            <w:r w:rsidRPr="005E37FE">
              <w:rPr>
                <w:spacing w:val="-4"/>
              </w:rPr>
              <w:t>[</w:t>
            </w:r>
            <w:r w:rsidRPr="005E37FE">
              <w:rPr>
                <w:color w:val="000000"/>
                <w:spacing w:val="-4"/>
              </w:rPr>
              <w:t>Weight of recyclables and green organics collected from kerbside bins / Weight of garbage, recyclables and green organics collected from kerbside bins] x100</w:t>
            </w:r>
          </w:p>
        </w:tc>
        <w:tc>
          <w:tcPr>
            <w:tcW w:w="1134" w:type="dxa"/>
            <w:tcBorders>
              <w:top w:val="single" w:sz="4" w:space="0" w:color="000000"/>
              <w:bottom w:val="single" w:sz="4" w:space="0" w:color="000000"/>
            </w:tcBorders>
          </w:tcPr>
          <w:p w14:paraId="7CAAE2E4" w14:textId="77777777" w:rsidR="005E37FE" w:rsidRPr="005E37FE" w:rsidRDefault="005E37FE" w:rsidP="005E37FE">
            <w:pPr>
              <w:autoSpaceDE w:val="0"/>
              <w:autoSpaceDN w:val="0"/>
              <w:adjustRightInd w:val="0"/>
              <w:jc w:val="center"/>
            </w:pPr>
          </w:p>
          <w:p w14:paraId="42CF409C" w14:textId="77777777" w:rsidR="005E37FE" w:rsidRPr="005E37FE" w:rsidRDefault="005E37FE" w:rsidP="005E37FE">
            <w:pPr>
              <w:autoSpaceDE w:val="0"/>
              <w:autoSpaceDN w:val="0"/>
              <w:adjustRightInd w:val="0"/>
              <w:jc w:val="center"/>
            </w:pPr>
            <w:r w:rsidRPr="005E37FE">
              <w:t>79.54%</w:t>
            </w:r>
          </w:p>
        </w:tc>
        <w:tc>
          <w:tcPr>
            <w:tcW w:w="1134" w:type="dxa"/>
            <w:tcBorders>
              <w:top w:val="single" w:sz="4" w:space="0" w:color="000000"/>
              <w:bottom w:val="single" w:sz="4" w:space="0" w:color="000000"/>
            </w:tcBorders>
          </w:tcPr>
          <w:p w14:paraId="23EE7D36" w14:textId="77777777" w:rsidR="005E37FE" w:rsidRPr="005E37FE" w:rsidRDefault="005E37FE" w:rsidP="005E37FE">
            <w:pPr>
              <w:autoSpaceDE w:val="0"/>
              <w:autoSpaceDN w:val="0"/>
              <w:adjustRightInd w:val="0"/>
              <w:jc w:val="center"/>
            </w:pPr>
          </w:p>
          <w:p w14:paraId="0F46409C" w14:textId="77777777" w:rsidR="005E37FE" w:rsidRPr="005E37FE" w:rsidRDefault="005E37FE" w:rsidP="005E37FE">
            <w:pPr>
              <w:autoSpaceDE w:val="0"/>
              <w:autoSpaceDN w:val="0"/>
              <w:adjustRightInd w:val="0"/>
              <w:jc w:val="center"/>
            </w:pPr>
            <w:r w:rsidRPr="005E37FE">
              <w:t>82.27%</w:t>
            </w:r>
          </w:p>
        </w:tc>
        <w:tc>
          <w:tcPr>
            <w:tcW w:w="1134" w:type="dxa"/>
            <w:tcBorders>
              <w:top w:val="single" w:sz="4" w:space="0" w:color="000000"/>
              <w:bottom w:val="single" w:sz="4" w:space="0" w:color="000000"/>
            </w:tcBorders>
          </w:tcPr>
          <w:p w14:paraId="152958CC" w14:textId="77777777" w:rsidR="005E37FE" w:rsidRPr="005E37FE" w:rsidRDefault="005E37FE" w:rsidP="005E37FE">
            <w:pPr>
              <w:autoSpaceDE w:val="0"/>
              <w:autoSpaceDN w:val="0"/>
              <w:adjustRightInd w:val="0"/>
              <w:jc w:val="center"/>
            </w:pPr>
          </w:p>
          <w:p w14:paraId="6E403F75" w14:textId="77777777" w:rsidR="005E37FE" w:rsidRPr="005E37FE" w:rsidRDefault="005E37FE" w:rsidP="005E37FE">
            <w:pPr>
              <w:autoSpaceDE w:val="0"/>
              <w:autoSpaceDN w:val="0"/>
              <w:adjustRightInd w:val="0"/>
              <w:jc w:val="center"/>
            </w:pPr>
            <w:r w:rsidRPr="005E37FE">
              <w:t>87.68%</w:t>
            </w:r>
          </w:p>
        </w:tc>
        <w:tc>
          <w:tcPr>
            <w:tcW w:w="1276" w:type="dxa"/>
            <w:gridSpan w:val="2"/>
            <w:tcBorders>
              <w:top w:val="single" w:sz="4" w:space="0" w:color="000000"/>
              <w:bottom w:val="single" w:sz="4" w:space="0" w:color="000000"/>
            </w:tcBorders>
          </w:tcPr>
          <w:p w14:paraId="31CF51EF" w14:textId="77777777" w:rsidR="005E37FE" w:rsidRPr="005E37FE" w:rsidRDefault="005E37FE" w:rsidP="005E37FE">
            <w:pPr>
              <w:autoSpaceDE w:val="0"/>
              <w:autoSpaceDN w:val="0"/>
              <w:adjustRightInd w:val="0"/>
              <w:jc w:val="center"/>
            </w:pPr>
          </w:p>
          <w:p w14:paraId="7986FCFC" w14:textId="77777777" w:rsidR="005E37FE" w:rsidRPr="005E37FE" w:rsidRDefault="005E37FE" w:rsidP="005E37FE">
            <w:pPr>
              <w:autoSpaceDE w:val="0"/>
              <w:autoSpaceDN w:val="0"/>
              <w:adjustRightInd w:val="0"/>
              <w:jc w:val="center"/>
            </w:pPr>
            <w:r w:rsidRPr="005E37FE">
              <w:t>87.68%</w:t>
            </w:r>
          </w:p>
        </w:tc>
        <w:tc>
          <w:tcPr>
            <w:tcW w:w="2585" w:type="dxa"/>
            <w:gridSpan w:val="2"/>
            <w:tcBorders>
              <w:top w:val="single" w:sz="4" w:space="0" w:color="000000"/>
              <w:bottom w:val="single" w:sz="4" w:space="0" w:color="000000"/>
            </w:tcBorders>
          </w:tcPr>
          <w:p w14:paraId="4AA45478" w14:textId="77777777" w:rsidR="005E37FE" w:rsidRPr="005E37FE" w:rsidRDefault="005E37FE" w:rsidP="005E37FE">
            <w:pPr>
              <w:autoSpaceDE w:val="0"/>
              <w:autoSpaceDN w:val="0"/>
              <w:adjustRightInd w:val="0"/>
              <w:rPr>
                <w:color w:val="000000"/>
              </w:rPr>
            </w:pPr>
          </w:p>
          <w:p w14:paraId="1D49626D" w14:textId="77777777" w:rsidR="005E37FE" w:rsidRPr="005E37FE" w:rsidRDefault="005E37FE" w:rsidP="005E37FE">
            <w:pPr>
              <w:autoSpaceDE w:val="0"/>
              <w:autoSpaceDN w:val="0"/>
              <w:adjustRightInd w:val="0"/>
            </w:pPr>
            <w:r w:rsidRPr="005E37FE">
              <w:rPr>
                <w:color w:val="000000"/>
              </w:rPr>
              <w:t>Waste diversion has remained relatively stable over the past 12 years.  Ongoing public education on recycling has contributed to this stability.  On average, household waste to landfill increased by 80 grams per household per week.</w:t>
            </w:r>
          </w:p>
        </w:tc>
      </w:tr>
    </w:tbl>
    <w:p w14:paraId="11455AE9" w14:textId="77777777" w:rsidR="005E37FE" w:rsidRPr="005E37FE" w:rsidRDefault="005E37FE" w:rsidP="005E37FE">
      <w:r w:rsidRPr="005E37FE">
        <w:br w:type="page"/>
      </w:r>
    </w:p>
    <w:tbl>
      <w:tblPr>
        <w:tblW w:w="9425" w:type="dxa"/>
        <w:tblInd w:w="-567" w:type="dxa"/>
        <w:tblBorders>
          <w:bottom w:val="single" w:sz="4" w:space="0" w:color="000000"/>
        </w:tblBorders>
        <w:tblLayout w:type="fixed"/>
        <w:tblLook w:val="04A0" w:firstRow="1" w:lastRow="0" w:firstColumn="1" w:lastColumn="0" w:noHBand="0" w:noVBand="1"/>
      </w:tblPr>
      <w:tblGrid>
        <w:gridCol w:w="2126"/>
        <w:gridCol w:w="211"/>
        <w:gridCol w:w="1134"/>
        <w:gridCol w:w="1134"/>
        <w:gridCol w:w="163"/>
        <w:gridCol w:w="298"/>
        <w:gridCol w:w="673"/>
        <w:gridCol w:w="137"/>
        <w:gridCol w:w="1139"/>
        <w:gridCol w:w="850"/>
        <w:gridCol w:w="1560"/>
      </w:tblGrid>
      <w:tr w:rsidR="005E37FE" w:rsidRPr="005E37FE" w14:paraId="74F6EF98" w14:textId="77777777" w:rsidTr="00752787">
        <w:trPr>
          <w:trHeight w:val="368"/>
        </w:trPr>
        <w:tc>
          <w:tcPr>
            <w:tcW w:w="9425" w:type="dxa"/>
            <w:gridSpan w:val="11"/>
            <w:vMerge w:val="restart"/>
            <w:shd w:val="clear" w:color="auto" w:fill="908DB7"/>
            <w:vAlign w:val="center"/>
          </w:tcPr>
          <w:p w14:paraId="2CBD4B1A" w14:textId="77777777" w:rsidR="005E37FE" w:rsidRPr="005E37FE" w:rsidRDefault="005E37FE" w:rsidP="005E37FE">
            <w:pPr>
              <w:autoSpaceDE w:val="0"/>
              <w:autoSpaceDN w:val="0"/>
              <w:adjustRightInd w:val="0"/>
              <w:spacing w:before="0" w:after="0"/>
              <w:rPr>
                <w:rFonts w:cs="Tahoma"/>
                <w:b/>
                <w:color w:val="363534"/>
                <w:sz w:val="32"/>
                <w:szCs w:val="32"/>
                <w:lang w:eastAsia="en-AU"/>
              </w:rPr>
            </w:pPr>
            <w:r w:rsidRPr="005E37FE">
              <w:rPr>
                <w:noProof/>
                <w:color w:val="000000"/>
              </w:rPr>
              <w:lastRenderedPageBreak/>
              <w:drawing>
                <wp:anchor distT="0" distB="0" distL="114300" distR="114300" simplePos="0" relativeHeight="251658261" behindDoc="0" locked="0" layoutInCell="1" allowOverlap="1" wp14:anchorId="2355678E" wp14:editId="1E72883B">
                  <wp:simplePos x="0" y="0"/>
                  <wp:positionH relativeFrom="column">
                    <wp:posOffset>4298950</wp:posOffset>
                  </wp:positionH>
                  <wp:positionV relativeFrom="paragraph">
                    <wp:posOffset>-743585</wp:posOffset>
                  </wp:positionV>
                  <wp:extent cx="1804670" cy="847725"/>
                  <wp:effectExtent l="0" t="0" r="508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r w:rsidRPr="005E37FE">
              <w:rPr>
                <w:rFonts w:cs="Tahoma"/>
                <w:b/>
                <w:noProof/>
                <w:color w:val="363534"/>
                <w:sz w:val="32"/>
                <w:szCs w:val="32"/>
                <w:lang w:eastAsia="en-AU"/>
              </w:rPr>
              <w:drawing>
                <wp:anchor distT="0" distB="0" distL="114300" distR="114300" simplePos="0" relativeHeight="251658260" behindDoc="0" locked="0" layoutInCell="1" allowOverlap="1" wp14:anchorId="2AE10A83" wp14:editId="165D1D95">
                  <wp:simplePos x="0" y="0"/>
                  <wp:positionH relativeFrom="column">
                    <wp:posOffset>5902325</wp:posOffset>
                  </wp:positionH>
                  <wp:positionV relativeFrom="paragraph">
                    <wp:posOffset>6985</wp:posOffset>
                  </wp:positionV>
                  <wp:extent cx="342900" cy="276225"/>
                  <wp:effectExtent l="0" t="0" r="0" b="9525"/>
                  <wp:wrapSquare wrapText="bothSides"/>
                  <wp:docPr id="608" name="Picture 608" descr="Screen Shot 2015-05-04 at 11.0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 Shot 2015-05-04 at 11.01.22 A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37FE">
              <w:rPr>
                <w:rFonts w:cs="Tahoma"/>
                <w:b/>
                <w:color w:val="363534"/>
                <w:sz w:val="32"/>
                <w:szCs w:val="32"/>
                <w:lang w:eastAsia="en-AU"/>
              </w:rPr>
              <w:t>Strategic objective 3: Ensuring liveability and amenity</w:t>
            </w:r>
          </w:p>
        </w:tc>
      </w:tr>
      <w:tr w:rsidR="005E37FE" w:rsidRPr="005E37FE" w14:paraId="3D0C06C5" w14:textId="77777777" w:rsidTr="00752787">
        <w:trPr>
          <w:trHeight w:val="230"/>
        </w:trPr>
        <w:tc>
          <w:tcPr>
            <w:tcW w:w="9425" w:type="dxa"/>
            <w:gridSpan w:val="11"/>
            <w:vMerge/>
            <w:tcBorders>
              <w:bottom w:val="nil"/>
            </w:tcBorders>
            <w:shd w:val="clear" w:color="auto" w:fill="908DB7"/>
          </w:tcPr>
          <w:p w14:paraId="4052A18A" w14:textId="77777777" w:rsidR="005E37FE" w:rsidRPr="005E37FE" w:rsidRDefault="005E37FE" w:rsidP="005E37FE">
            <w:pPr>
              <w:autoSpaceDE w:val="0"/>
              <w:autoSpaceDN w:val="0"/>
              <w:adjustRightInd w:val="0"/>
              <w:spacing w:before="0" w:after="0"/>
              <w:rPr>
                <w:rFonts w:cs="Tahoma"/>
                <w:b/>
                <w:color w:val="363534"/>
                <w:sz w:val="20"/>
                <w:lang w:eastAsia="en-AU"/>
              </w:rPr>
            </w:pPr>
          </w:p>
        </w:tc>
      </w:tr>
      <w:tr w:rsidR="005E37FE" w:rsidRPr="005E37FE" w14:paraId="715BB823" w14:textId="77777777" w:rsidTr="00752787">
        <w:tc>
          <w:tcPr>
            <w:tcW w:w="9425" w:type="dxa"/>
            <w:gridSpan w:val="11"/>
            <w:tcBorders>
              <w:bottom w:val="nil"/>
            </w:tcBorders>
          </w:tcPr>
          <w:p w14:paraId="116C9307" w14:textId="77777777" w:rsidR="005E37FE" w:rsidRPr="005E37FE" w:rsidRDefault="005E37FE" w:rsidP="005E37FE">
            <w:pPr>
              <w:autoSpaceDE w:val="0"/>
              <w:autoSpaceDN w:val="0"/>
              <w:adjustRightInd w:val="0"/>
              <w:spacing w:before="0" w:after="0"/>
              <w:rPr>
                <w:rFonts w:cs="Tahoma"/>
                <w:b/>
                <w:color w:val="908DB7"/>
                <w:szCs w:val="18"/>
                <w:lang w:eastAsia="en-AU"/>
              </w:rPr>
            </w:pPr>
          </w:p>
          <w:p w14:paraId="0D5136C2" w14:textId="77777777" w:rsidR="005E37FE" w:rsidRPr="005E37FE" w:rsidRDefault="005E37FE" w:rsidP="005E37FE">
            <w:pPr>
              <w:autoSpaceDE w:val="0"/>
              <w:autoSpaceDN w:val="0"/>
              <w:adjustRightInd w:val="0"/>
              <w:spacing w:before="0" w:after="0"/>
              <w:rPr>
                <w:rFonts w:cs="Tahoma"/>
                <w:color w:val="363534"/>
                <w:sz w:val="20"/>
                <w:lang w:eastAsia="en-AU"/>
              </w:rPr>
            </w:pPr>
            <w:r w:rsidRPr="005E37FE">
              <w:rPr>
                <w:rFonts w:cs="Tahoma"/>
                <w:b/>
                <w:color w:val="908DB7"/>
                <w:sz w:val="20"/>
                <w:lang w:eastAsia="en-AU"/>
              </w:rPr>
              <w:t>Strategic indicators</w:t>
            </w:r>
          </w:p>
          <w:p w14:paraId="7FAE6154" w14:textId="77777777" w:rsidR="005E37FE" w:rsidRPr="005E37FE" w:rsidRDefault="005E37FE" w:rsidP="005E37FE">
            <w:pPr>
              <w:autoSpaceDE w:val="0"/>
              <w:autoSpaceDN w:val="0"/>
              <w:adjustRightInd w:val="0"/>
              <w:spacing w:before="0" w:after="0"/>
              <w:rPr>
                <w:rFonts w:cs="Tahoma"/>
                <w:color w:val="363534"/>
                <w:szCs w:val="18"/>
                <w:lang w:eastAsia="en-AU"/>
              </w:rPr>
            </w:pPr>
          </w:p>
          <w:p w14:paraId="5FD8BDD6"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The following statement reviews the performance of council against the council plan including results achieved in relation to the strategic indicators included in the council plan.</w:t>
            </w:r>
          </w:p>
          <w:p w14:paraId="18F7B15B" w14:textId="77777777" w:rsidR="005E37FE" w:rsidRPr="005E37FE" w:rsidRDefault="005E37FE" w:rsidP="005E37FE">
            <w:pPr>
              <w:autoSpaceDE w:val="0"/>
              <w:autoSpaceDN w:val="0"/>
              <w:adjustRightInd w:val="0"/>
              <w:spacing w:before="0" w:after="0"/>
              <w:rPr>
                <w:rFonts w:cs="Tahoma"/>
                <w:color w:val="363534"/>
                <w:szCs w:val="18"/>
                <w:lang w:eastAsia="en-AU"/>
              </w:rPr>
            </w:pPr>
          </w:p>
        </w:tc>
      </w:tr>
      <w:tr w:rsidR="005E37FE" w:rsidRPr="005E37FE" w14:paraId="259EB4E9" w14:textId="77777777" w:rsidTr="00752787">
        <w:tc>
          <w:tcPr>
            <w:tcW w:w="4768" w:type="dxa"/>
            <w:gridSpan w:val="5"/>
            <w:tcBorders>
              <w:top w:val="nil"/>
              <w:bottom w:val="nil"/>
            </w:tcBorders>
            <w:shd w:val="clear" w:color="auto" w:fill="908DB7"/>
            <w:vAlign w:val="center"/>
          </w:tcPr>
          <w:p w14:paraId="66B40CE0"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Tahoma"/>
                <w:b/>
                <w:color w:val="363534"/>
                <w:szCs w:val="18"/>
                <w:lang w:eastAsia="en-AU"/>
              </w:rPr>
              <w:t>Strategic Indicator/</w:t>
            </w:r>
            <w:r w:rsidRPr="005E37FE">
              <w:rPr>
                <w:rFonts w:cs="Tahoma"/>
                <w:color w:val="363534"/>
                <w:szCs w:val="18"/>
                <w:lang w:eastAsia="en-AU"/>
              </w:rPr>
              <w:t>measure</w:t>
            </w:r>
          </w:p>
        </w:tc>
        <w:tc>
          <w:tcPr>
            <w:tcW w:w="1108" w:type="dxa"/>
            <w:gridSpan w:val="3"/>
            <w:tcBorders>
              <w:top w:val="nil"/>
              <w:bottom w:val="nil"/>
            </w:tcBorders>
            <w:shd w:val="clear" w:color="auto" w:fill="908DB7"/>
            <w:vAlign w:val="center"/>
          </w:tcPr>
          <w:p w14:paraId="245ED873"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Tahoma"/>
                <w:b/>
                <w:color w:val="363534"/>
                <w:szCs w:val="18"/>
                <w:lang w:eastAsia="en-AU"/>
              </w:rPr>
              <w:t>Result</w:t>
            </w:r>
          </w:p>
        </w:tc>
        <w:tc>
          <w:tcPr>
            <w:tcW w:w="3549" w:type="dxa"/>
            <w:gridSpan w:val="3"/>
            <w:tcBorders>
              <w:top w:val="nil"/>
              <w:bottom w:val="nil"/>
            </w:tcBorders>
            <w:shd w:val="clear" w:color="auto" w:fill="908DB7"/>
            <w:vAlign w:val="center"/>
          </w:tcPr>
          <w:p w14:paraId="65A27CE8"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Tahoma"/>
                <w:b/>
                <w:color w:val="363534"/>
                <w:szCs w:val="18"/>
                <w:lang w:eastAsia="en-AU"/>
              </w:rPr>
              <w:t>Comments</w:t>
            </w:r>
          </w:p>
        </w:tc>
      </w:tr>
      <w:tr w:rsidR="005E37FE" w:rsidRPr="005E37FE" w14:paraId="6FC5DA3B" w14:textId="77777777" w:rsidTr="00752787">
        <w:tc>
          <w:tcPr>
            <w:tcW w:w="4768" w:type="dxa"/>
            <w:gridSpan w:val="5"/>
            <w:tcBorders>
              <w:top w:val="nil"/>
              <w:bottom w:val="single" w:sz="4" w:space="0" w:color="000000"/>
            </w:tcBorders>
            <w:shd w:val="clear" w:color="auto" w:fill="FFFFFF"/>
          </w:tcPr>
          <w:p w14:paraId="548F264F"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b/>
                <w:color w:val="363534"/>
                <w:szCs w:val="18"/>
                <w:lang w:eastAsia="en-AU"/>
              </w:rPr>
              <w:t>Planning Scheme Outcomes</w:t>
            </w:r>
          </w:p>
          <w:p w14:paraId="12BD9279"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Percentage of planning application decisions subject to review by VCAT that were not set aside</w:t>
            </w:r>
          </w:p>
        </w:tc>
        <w:tc>
          <w:tcPr>
            <w:tcW w:w="1108" w:type="dxa"/>
            <w:gridSpan w:val="3"/>
            <w:tcBorders>
              <w:top w:val="nil"/>
              <w:bottom w:val="single" w:sz="4" w:space="0" w:color="000000"/>
            </w:tcBorders>
            <w:shd w:val="clear" w:color="auto" w:fill="FFFFFF"/>
          </w:tcPr>
          <w:p w14:paraId="0DA8E368"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85%</w:t>
            </w:r>
          </w:p>
        </w:tc>
        <w:tc>
          <w:tcPr>
            <w:tcW w:w="3549" w:type="dxa"/>
            <w:gridSpan w:val="3"/>
            <w:tcBorders>
              <w:top w:val="nil"/>
              <w:bottom w:val="single" w:sz="4" w:space="0" w:color="000000"/>
            </w:tcBorders>
            <w:shd w:val="clear" w:color="auto" w:fill="FFFFFF"/>
          </w:tcPr>
          <w:p w14:paraId="2328D025"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Council introduced new land use policies for height restrictions and heritage overlays in 2014 and 2015. This has significantly improved planning scheme outcomes tested at VCAT</w:t>
            </w:r>
          </w:p>
        </w:tc>
      </w:tr>
      <w:tr w:rsidR="005E37FE" w:rsidRPr="005E37FE" w14:paraId="21C8DFA4" w14:textId="77777777" w:rsidTr="00752787">
        <w:tc>
          <w:tcPr>
            <w:tcW w:w="4768" w:type="dxa"/>
            <w:gridSpan w:val="5"/>
            <w:tcBorders>
              <w:top w:val="single" w:sz="4" w:space="0" w:color="000000"/>
              <w:bottom w:val="single" w:sz="4" w:space="0" w:color="000000"/>
            </w:tcBorders>
            <w:shd w:val="clear" w:color="auto" w:fill="FFFFFF"/>
          </w:tcPr>
          <w:p w14:paraId="1451EB85"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b/>
                <w:color w:val="363534"/>
                <w:szCs w:val="18"/>
                <w:lang w:eastAsia="en-AU"/>
              </w:rPr>
              <w:t>Graffiti Removal</w:t>
            </w:r>
          </w:p>
          <w:p w14:paraId="25C4F7F4"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Percentage of graffiti removed from council assets within 48 hours</w:t>
            </w:r>
          </w:p>
        </w:tc>
        <w:tc>
          <w:tcPr>
            <w:tcW w:w="1108" w:type="dxa"/>
            <w:gridSpan w:val="3"/>
            <w:tcBorders>
              <w:top w:val="single" w:sz="4" w:space="0" w:color="000000"/>
              <w:bottom w:val="single" w:sz="4" w:space="0" w:color="000000"/>
            </w:tcBorders>
            <w:shd w:val="clear" w:color="auto" w:fill="FFFFFF"/>
          </w:tcPr>
          <w:p w14:paraId="10690CAE"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90%</w:t>
            </w:r>
          </w:p>
        </w:tc>
        <w:tc>
          <w:tcPr>
            <w:tcW w:w="3549" w:type="dxa"/>
            <w:gridSpan w:val="3"/>
            <w:tcBorders>
              <w:top w:val="single" w:sz="4" w:space="0" w:color="000000"/>
              <w:bottom w:val="single" w:sz="4" w:space="0" w:color="000000"/>
            </w:tcBorders>
            <w:shd w:val="clear" w:color="auto" w:fill="FFFFFF"/>
          </w:tcPr>
          <w:p w14:paraId="29183C2A"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color w:val="363534"/>
                <w:szCs w:val="18"/>
                <w:lang w:eastAsia="en-AU"/>
              </w:rPr>
              <w:t>Council introduced a new graffiti removal team during the financial year consisting of council Officers and community volunteers. This has resulted in significant response improvements</w:t>
            </w:r>
          </w:p>
        </w:tc>
      </w:tr>
      <w:tr w:rsidR="005E37FE" w:rsidRPr="005E37FE" w14:paraId="3729EDFB" w14:textId="77777777" w:rsidTr="00752787">
        <w:trPr>
          <w:trHeight w:val="152"/>
        </w:trPr>
        <w:tc>
          <w:tcPr>
            <w:tcW w:w="9425" w:type="dxa"/>
            <w:gridSpan w:val="11"/>
          </w:tcPr>
          <w:p w14:paraId="32385BE3" w14:textId="77777777" w:rsidR="005E37FE" w:rsidRPr="005E37FE" w:rsidRDefault="005E37FE" w:rsidP="005E37FE">
            <w:pPr>
              <w:autoSpaceDE w:val="0"/>
              <w:autoSpaceDN w:val="0"/>
              <w:adjustRightInd w:val="0"/>
              <w:spacing w:before="0" w:after="0"/>
              <w:rPr>
                <w:rFonts w:cs="Tahoma"/>
                <w:color w:val="000000"/>
                <w:szCs w:val="18"/>
                <w:highlight w:val="yellow"/>
                <w:lang w:eastAsia="en-AU"/>
              </w:rPr>
            </w:pPr>
            <w:r w:rsidRPr="005E37FE">
              <w:rPr>
                <w:rFonts w:cs="Tahoma"/>
                <w:b/>
                <w:color w:val="908DB7"/>
                <w:szCs w:val="18"/>
                <w:lang w:eastAsia="en-AU"/>
              </w:rPr>
              <w:t>Major initiatives</w:t>
            </w:r>
          </w:p>
        </w:tc>
      </w:tr>
      <w:tr w:rsidR="005E37FE" w:rsidRPr="005E37FE" w14:paraId="0D9E2E23" w14:textId="77777777" w:rsidTr="00752787">
        <w:tc>
          <w:tcPr>
            <w:tcW w:w="9425" w:type="dxa"/>
            <w:gridSpan w:val="11"/>
          </w:tcPr>
          <w:p w14:paraId="5E9B79D8"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The following statement reviews the progress of council in relation to major initiatives identified in the 20X3-X4 budget for the year.</w:t>
            </w:r>
          </w:p>
        </w:tc>
      </w:tr>
      <w:tr w:rsidR="005E37FE" w:rsidRPr="005E37FE" w14:paraId="6470FFB2" w14:textId="77777777" w:rsidTr="00752787">
        <w:tc>
          <w:tcPr>
            <w:tcW w:w="9425" w:type="dxa"/>
            <w:gridSpan w:val="11"/>
            <w:tcBorders>
              <w:bottom w:val="nil"/>
            </w:tcBorders>
          </w:tcPr>
          <w:p w14:paraId="085C9FF4" w14:textId="77777777" w:rsidR="005E37FE" w:rsidRPr="005E37FE" w:rsidRDefault="005E37FE" w:rsidP="005E37FE">
            <w:pPr>
              <w:autoSpaceDE w:val="0"/>
              <w:autoSpaceDN w:val="0"/>
              <w:adjustRightInd w:val="0"/>
              <w:spacing w:before="0" w:after="0"/>
              <w:rPr>
                <w:rFonts w:cs="Tahoma"/>
                <w:color w:val="363534"/>
                <w:szCs w:val="18"/>
                <w:lang w:eastAsia="en-AU"/>
              </w:rPr>
            </w:pPr>
          </w:p>
        </w:tc>
      </w:tr>
      <w:tr w:rsidR="005E37FE" w:rsidRPr="005E37FE" w14:paraId="1928CB1D" w14:textId="77777777" w:rsidTr="00752787">
        <w:tc>
          <w:tcPr>
            <w:tcW w:w="5066" w:type="dxa"/>
            <w:gridSpan w:val="6"/>
            <w:tcBorders>
              <w:bottom w:val="nil"/>
            </w:tcBorders>
            <w:shd w:val="clear" w:color="auto" w:fill="908DB7"/>
          </w:tcPr>
          <w:p w14:paraId="5E0E485F"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Tahoma"/>
                <w:b/>
                <w:color w:val="363534"/>
                <w:szCs w:val="18"/>
                <w:lang w:eastAsia="en-AU"/>
              </w:rPr>
              <w:t>Major Initiatives</w:t>
            </w:r>
          </w:p>
        </w:tc>
        <w:tc>
          <w:tcPr>
            <w:tcW w:w="4359" w:type="dxa"/>
            <w:gridSpan w:val="5"/>
            <w:tcBorders>
              <w:top w:val="nil"/>
              <w:bottom w:val="nil"/>
            </w:tcBorders>
            <w:shd w:val="clear" w:color="auto" w:fill="908DB7"/>
          </w:tcPr>
          <w:p w14:paraId="64FB5640"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Tahoma"/>
                <w:b/>
                <w:color w:val="363534"/>
                <w:szCs w:val="18"/>
                <w:lang w:eastAsia="en-AU"/>
              </w:rPr>
              <w:t>Progress</w:t>
            </w:r>
          </w:p>
        </w:tc>
      </w:tr>
      <w:tr w:rsidR="005E37FE" w:rsidRPr="005E37FE" w14:paraId="26A2B04F" w14:textId="77777777" w:rsidTr="00752787">
        <w:tc>
          <w:tcPr>
            <w:tcW w:w="5066" w:type="dxa"/>
            <w:gridSpan w:val="6"/>
            <w:tcBorders>
              <w:bottom w:val="single" w:sz="4" w:space="0" w:color="000000"/>
            </w:tcBorders>
            <w:shd w:val="clear" w:color="auto" w:fill="FFFFFF"/>
          </w:tcPr>
          <w:p w14:paraId="4D04E6A9"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Implement system improvements to streamline building services processes and maximise resource utilisation</w:t>
            </w:r>
          </w:p>
          <w:p w14:paraId="5011B40A"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(Actual: $140,000  Budget: $210,000)</w:t>
            </w:r>
          </w:p>
          <w:p w14:paraId="5234CAE2" w14:textId="77777777" w:rsidR="005E37FE" w:rsidRPr="005E37FE" w:rsidRDefault="005E37FE" w:rsidP="005E37FE">
            <w:pPr>
              <w:autoSpaceDE w:val="0"/>
              <w:autoSpaceDN w:val="0"/>
              <w:adjustRightInd w:val="0"/>
              <w:spacing w:before="0" w:after="0"/>
              <w:rPr>
                <w:rFonts w:cs="Tahoma"/>
                <w:color w:val="363534"/>
                <w:szCs w:val="18"/>
                <w:lang w:eastAsia="en-AU"/>
              </w:rPr>
            </w:pPr>
          </w:p>
        </w:tc>
        <w:tc>
          <w:tcPr>
            <w:tcW w:w="4359" w:type="dxa"/>
            <w:gridSpan w:val="5"/>
            <w:tcBorders>
              <w:top w:val="nil"/>
              <w:bottom w:val="single" w:sz="4" w:space="0" w:color="000000"/>
            </w:tcBorders>
            <w:shd w:val="clear" w:color="auto" w:fill="FFFFFF"/>
          </w:tcPr>
          <w:p w14:paraId="4E58257B"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The project is 70% complete at the end of the year. The delay in completion is due to the tender for procurement of the new building services systems being reissued due to insufficient interest</w:t>
            </w:r>
          </w:p>
        </w:tc>
      </w:tr>
      <w:tr w:rsidR="005E37FE" w:rsidRPr="005E37FE" w14:paraId="784B34B5" w14:textId="77777777" w:rsidTr="00752787">
        <w:tc>
          <w:tcPr>
            <w:tcW w:w="5066" w:type="dxa"/>
            <w:gridSpan w:val="6"/>
            <w:tcBorders>
              <w:bottom w:val="single" w:sz="4" w:space="0" w:color="000000"/>
            </w:tcBorders>
            <w:shd w:val="clear" w:color="auto" w:fill="FFFFFF"/>
          </w:tcPr>
          <w:p w14:paraId="4A528B42"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Develop a Graffiti Strategy and implementation plan for assets managed by other public authorities</w:t>
            </w:r>
          </w:p>
          <w:p w14:paraId="5BB54488"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(Actual: $120,000 Budget: $125,000)</w:t>
            </w:r>
          </w:p>
        </w:tc>
        <w:tc>
          <w:tcPr>
            <w:tcW w:w="4359" w:type="dxa"/>
            <w:gridSpan w:val="5"/>
            <w:tcBorders>
              <w:top w:val="single" w:sz="4" w:space="0" w:color="000000"/>
              <w:bottom w:val="single" w:sz="4" w:space="0" w:color="000000"/>
            </w:tcBorders>
            <w:shd w:val="clear" w:color="auto" w:fill="FFFFFF"/>
          </w:tcPr>
          <w:p w14:paraId="54130247"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Completed</w:t>
            </w:r>
          </w:p>
        </w:tc>
      </w:tr>
      <w:tr w:rsidR="005E37FE" w:rsidRPr="005E37FE" w14:paraId="650489CD" w14:textId="77777777" w:rsidTr="00752787">
        <w:tc>
          <w:tcPr>
            <w:tcW w:w="9425" w:type="dxa"/>
            <w:gridSpan w:val="11"/>
          </w:tcPr>
          <w:p w14:paraId="7831F890" w14:textId="77777777" w:rsidR="005E37FE" w:rsidRPr="005E37FE" w:rsidRDefault="005E37FE" w:rsidP="005E37FE">
            <w:pPr>
              <w:autoSpaceDE w:val="0"/>
              <w:autoSpaceDN w:val="0"/>
              <w:adjustRightInd w:val="0"/>
              <w:spacing w:before="0" w:after="0"/>
              <w:rPr>
                <w:rFonts w:cs="Tahoma"/>
                <w:b/>
                <w:color w:val="908DB7"/>
                <w:szCs w:val="18"/>
                <w:lang w:eastAsia="en-AU"/>
              </w:rPr>
            </w:pPr>
          </w:p>
          <w:p w14:paraId="3019B369" w14:textId="77777777" w:rsidR="005E37FE" w:rsidRPr="005E37FE" w:rsidRDefault="005E37FE" w:rsidP="005E37FE">
            <w:pPr>
              <w:autoSpaceDE w:val="0"/>
              <w:autoSpaceDN w:val="0"/>
              <w:adjustRightInd w:val="0"/>
              <w:spacing w:before="0" w:after="0"/>
              <w:rPr>
                <w:rFonts w:cs="Tahoma"/>
                <w:color w:val="363534"/>
                <w:szCs w:val="18"/>
                <w:highlight w:val="yellow"/>
                <w:lang w:eastAsia="en-AU"/>
              </w:rPr>
            </w:pPr>
            <w:r w:rsidRPr="005E37FE">
              <w:rPr>
                <w:rFonts w:cs="Tahoma"/>
                <w:b/>
                <w:color w:val="908DB7"/>
                <w:szCs w:val="18"/>
                <w:lang w:eastAsia="en-AU"/>
              </w:rPr>
              <w:t>Services</w:t>
            </w:r>
          </w:p>
        </w:tc>
      </w:tr>
      <w:tr w:rsidR="005E37FE" w:rsidRPr="005E37FE" w14:paraId="514CF8B0" w14:textId="77777777" w:rsidTr="00752787">
        <w:tc>
          <w:tcPr>
            <w:tcW w:w="9425" w:type="dxa"/>
            <w:gridSpan w:val="11"/>
            <w:tcBorders>
              <w:bottom w:val="nil"/>
            </w:tcBorders>
          </w:tcPr>
          <w:p w14:paraId="7A276253"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The following statements provide information in relation to the services funded in the 20X3-X4 budget and the persons or sections of the community who are provided the service.</w:t>
            </w:r>
          </w:p>
          <w:p w14:paraId="53F3F6B9" w14:textId="77777777" w:rsidR="005E37FE" w:rsidRPr="005E37FE" w:rsidRDefault="005E37FE" w:rsidP="005E37FE">
            <w:pPr>
              <w:autoSpaceDE w:val="0"/>
              <w:autoSpaceDN w:val="0"/>
              <w:adjustRightInd w:val="0"/>
              <w:spacing w:before="0" w:after="0"/>
              <w:rPr>
                <w:rFonts w:cs="Tahoma"/>
                <w:color w:val="363534"/>
                <w:szCs w:val="18"/>
                <w:lang w:eastAsia="en-AU"/>
              </w:rPr>
            </w:pPr>
          </w:p>
        </w:tc>
      </w:tr>
      <w:tr w:rsidR="005E37FE" w:rsidRPr="005E37FE" w14:paraId="7E41BB16" w14:textId="77777777" w:rsidTr="00752787">
        <w:tc>
          <w:tcPr>
            <w:tcW w:w="2126" w:type="dxa"/>
            <w:tcBorders>
              <w:bottom w:val="nil"/>
            </w:tcBorders>
            <w:shd w:val="clear" w:color="auto" w:fill="908DB7"/>
            <w:vAlign w:val="bottom"/>
          </w:tcPr>
          <w:p w14:paraId="10ED5DD8"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Tahoma"/>
                <w:b/>
                <w:color w:val="363534"/>
                <w:szCs w:val="18"/>
                <w:lang w:eastAsia="en-AU"/>
              </w:rPr>
              <w:t>Service</w:t>
            </w:r>
          </w:p>
        </w:tc>
        <w:tc>
          <w:tcPr>
            <w:tcW w:w="5739" w:type="dxa"/>
            <w:gridSpan w:val="9"/>
            <w:tcBorders>
              <w:bottom w:val="nil"/>
            </w:tcBorders>
            <w:shd w:val="clear" w:color="auto" w:fill="908DB7"/>
            <w:vAlign w:val="bottom"/>
          </w:tcPr>
          <w:p w14:paraId="7D35DC24" w14:textId="77777777" w:rsidR="005E37FE" w:rsidRPr="005E37FE" w:rsidRDefault="005E37FE" w:rsidP="005E37FE">
            <w:pPr>
              <w:autoSpaceDE w:val="0"/>
              <w:autoSpaceDN w:val="0"/>
              <w:adjustRightInd w:val="0"/>
              <w:spacing w:before="0" w:after="0"/>
              <w:jc w:val="center"/>
              <w:rPr>
                <w:rFonts w:cs="Tahoma"/>
                <w:b/>
                <w:color w:val="363534"/>
                <w:szCs w:val="18"/>
                <w:u w:val="single"/>
                <w:lang w:eastAsia="en-AU"/>
              </w:rPr>
            </w:pPr>
            <w:r w:rsidRPr="005E37FE">
              <w:rPr>
                <w:rFonts w:cs="Tahoma"/>
                <w:b/>
                <w:color w:val="363534"/>
                <w:szCs w:val="18"/>
                <w:lang w:eastAsia="en-AU"/>
              </w:rPr>
              <w:t>Description</w:t>
            </w:r>
          </w:p>
        </w:tc>
        <w:tc>
          <w:tcPr>
            <w:tcW w:w="1560" w:type="dxa"/>
            <w:tcBorders>
              <w:bottom w:val="nil"/>
            </w:tcBorders>
            <w:shd w:val="clear" w:color="auto" w:fill="908DB7"/>
            <w:vAlign w:val="bottom"/>
          </w:tcPr>
          <w:p w14:paraId="164B4585" w14:textId="77777777" w:rsidR="005E37FE" w:rsidRPr="005E37FE" w:rsidRDefault="005E37FE" w:rsidP="005E37FE">
            <w:pPr>
              <w:autoSpaceDE w:val="0"/>
              <w:autoSpaceDN w:val="0"/>
              <w:adjustRightInd w:val="0"/>
              <w:spacing w:before="0" w:after="0"/>
              <w:jc w:val="right"/>
              <w:rPr>
                <w:rFonts w:cs="Tahoma"/>
                <w:b/>
                <w:color w:val="363534"/>
                <w:szCs w:val="18"/>
                <w:lang w:eastAsia="en-AU"/>
              </w:rPr>
            </w:pPr>
            <w:r w:rsidRPr="005E37FE">
              <w:rPr>
                <w:rFonts w:cs="Tahoma"/>
                <w:b/>
                <w:color w:val="363534"/>
                <w:szCs w:val="18"/>
                <w:lang w:eastAsia="en-AU"/>
              </w:rPr>
              <w:t>Net Cost</w:t>
            </w:r>
          </w:p>
          <w:p w14:paraId="60B6BD48" w14:textId="77777777" w:rsidR="005E37FE" w:rsidRPr="005E37FE" w:rsidRDefault="005E37FE" w:rsidP="005E37FE">
            <w:pPr>
              <w:autoSpaceDE w:val="0"/>
              <w:autoSpaceDN w:val="0"/>
              <w:adjustRightInd w:val="0"/>
              <w:spacing w:before="0" w:after="0"/>
              <w:jc w:val="right"/>
              <w:rPr>
                <w:rFonts w:cs="Tahoma"/>
                <w:b/>
                <w:color w:val="363534"/>
                <w:szCs w:val="18"/>
                <w:lang w:eastAsia="en-AU"/>
              </w:rPr>
            </w:pPr>
            <w:r w:rsidRPr="005E37FE">
              <w:rPr>
                <w:rFonts w:cs="Tahoma"/>
                <w:b/>
                <w:color w:val="363534"/>
                <w:szCs w:val="18"/>
                <w:lang w:eastAsia="en-AU"/>
              </w:rPr>
              <w:t>Actual</w:t>
            </w:r>
          </w:p>
          <w:p w14:paraId="5D885550" w14:textId="77777777" w:rsidR="005E37FE" w:rsidRPr="005E37FE" w:rsidRDefault="005E37FE" w:rsidP="005E37FE">
            <w:pPr>
              <w:autoSpaceDE w:val="0"/>
              <w:autoSpaceDN w:val="0"/>
              <w:adjustRightInd w:val="0"/>
              <w:spacing w:before="0" w:after="0"/>
              <w:jc w:val="right"/>
              <w:rPr>
                <w:rFonts w:cs="Tahoma"/>
                <w:b/>
                <w:color w:val="363534"/>
                <w:szCs w:val="18"/>
                <w:u w:val="single"/>
                <w:lang w:eastAsia="en-AU"/>
              </w:rPr>
            </w:pPr>
            <w:r w:rsidRPr="005E37FE">
              <w:rPr>
                <w:rFonts w:cs="Tahoma"/>
                <w:b/>
                <w:color w:val="363534"/>
                <w:szCs w:val="18"/>
                <w:u w:val="single"/>
                <w:lang w:eastAsia="en-AU"/>
              </w:rPr>
              <w:t>Budget</w:t>
            </w:r>
          </w:p>
          <w:p w14:paraId="523DB5F4" w14:textId="77777777" w:rsidR="005E37FE" w:rsidRPr="005E37FE" w:rsidRDefault="005E37FE" w:rsidP="005E37FE">
            <w:pPr>
              <w:autoSpaceDE w:val="0"/>
              <w:autoSpaceDN w:val="0"/>
              <w:adjustRightInd w:val="0"/>
              <w:spacing w:before="0" w:after="0"/>
              <w:jc w:val="right"/>
              <w:rPr>
                <w:rFonts w:cs="Tahoma"/>
                <w:b/>
                <w:color w:val="363534"/>
                <w:szCs w:val="18"/>
                <w:lang w:eastAsia="en-AU"/>
              </w:rPr>
            </w:pPr>
            <w:r w:rsidRPr="005E37FE">
              <w:rPr>
                <w:rFonts w:cs="Tahoma"/>
                <w:b/>
                <w:color w:val="363534"/>
                <w:szCs w:val="18"/>
                <w:lang w:eastAsia="en-AU"/>
              </w:rPr>
              <w:t>Variance</w:t>
            </w:r>
          </w:p>
          <w:p w14:paraId="247A2DF4" w14:textId="77777777" w:rsidR="005E37FE" w:rsidRPr="005E37FE" w:rsidRDefault="005E37FE" w:rsidP="005E37FE">
            <w:pPr>
              <w:autoSpaceDE w:val="0"/>
              <w:autoSpaceDN w:val="0"/>
              <w:adjustRightInd w:val="0"/>
              <w:spacing w:before="0" w:after="0"/>
              <w:jc w:val="right"/>
              <w:rPr>
                <w:rFonts w:cs="Tahoma"/>
                <w:b/>
                <w:color w:val="363534"/>
                <w:szCs w:val="18"/>
                <w:lang w:eastAsia="en-AU"/>
              </w:rPr>
            </w:pPr>
            <w:r w:rsidRPr="005E37FE">
              <w:rPr>
                <w:rFonts w:cs="Tahoma"/>
                <w:b/>
                <w:color w:val="363534"/>
                <w:szCs w:val="18"/>
                <w:lang w:eastAsia="en-AU"/>
              </w:rPr>
              <w:t>$000</w:t>
            </w:r>
          </w:p>
        </w:tc>
      </w:tr>
      <w:tr w:rsidR="005E37FE" w:rsidRPr="005E37FE" w14:paraId="4C408EF7" w14:textId="77777777" w:rsidTr="00752787">
        <w:tc>
          <w:tcPr>
            <w:tcW w:w="2126" w:type="dxa"/>
            <w:tcBorders>
              <w:top w:val="nil"/>
              <w:bottom w:val="single" w:sz="4" w:space="0" w:color="000000"/>
            </w:tcBorders>
          </w:tcPr>
          <w:p w14:paraId="3AB325D7"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b/>
                <w:color w:val="363534"/>
                <w:szCs w:val="18"/>
                <w:lang w:eastAsia="en-AU"/>
              </w:rPr>
              <w:t>Traffic and Transport</w:t>
            </w:r>
          </w:p>
        </w:tc>
        <w:tc>
          <w:tcPr>
            <w:tcW w:w="5739" w:type="dxa"/>
            <w:gridSpan w:val="9"/>
            <w:tcBorders>
              <w:top w:val="nil"/>
              <w:bottom w:val="single" w:sz="4" w:space="0" w:color="000000"/>
            </w:tcBorders>
          </w:tcPr>
          <w:p w14:paraId="05BF83D9"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Provision of the following to support council’s direct service delivery areas:</w:t>
            </w:r>
          </w:p>
          <w:p w14:paraId="1F31CE09"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developing, assessing and implementing engineering solutions that address the amenity of residential and commercial areas</w:t>
            </w:r>
          </w:p>
          <w:p w14:paraId="54B9FD92"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implementing parking and traffic management strategies</w:t>
            </w:r>
          </w:p>
          <w:p w14:paraId="7E419CC2"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assessing traffic and parking implications of planning permit and rezoning applications</w:t>
            </w:r>
          </w:p>
          <w:p w14:paraId="3627ACB2"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assessing lane and parking bay occupation applications, street party applications and road closure applications</w:t>
            </w:r>
          </w:p>
          <w:p w14:paraId="2B1909FF"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u w:val="single"/>
                <w:lang w:eastAsia="en-AU"/>
              </w:rPr>
            </w:pPr>
            <w:r w:rsidRPr="005E37FE">
              <w:rPr>
                <w:rFonts w:cs="Tahoma"/>
                <w:color w:val="363534"/>
                <w:szCs w:val="18"/>
                <w:lang w:eastAsia="en-AU"/>
              </w:rPr>
              <w:t xml:space="preserve">investigating black spot accident locations and developing treatment solutions to address any safety issues </w:t>
            </w:r>
          </w:p>
          <w:p w14:paraId="7AA15399"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u w:val="single"/>
                <w:lang w:eastAsia="en-AU"/>
              </w:rPr>
            </w:pPr>
            <w:r w:rsidRPr="005E37FE">
              <w:rPr>
                <w:rFonts w:cs="Tahoma"/>
                <w:color w:val="363534"/>
                <w:szCs w:val="18"/>
                <w:lang w:eastAsia="en-AU"/>
              </w:rPr>
              <w:t>coordinating and implementing sustainable transport initiatives including Car Share, Travel Smart, green travel plans, and improvements to the bicycle and pedestrian network</w:t>
            </w:r>
          </w:p>
        </w:tc>
        <w:tc>
          <w:tcPr>
            <w:tcW w:w="1560" w:type="dxa"/>
            <w:tcBorders>
              <w:top w:val="nil"/>
              <w:bottom w:val="single" w:sz="4" w:space="0" w:color="000000"/>
            </w:tcBorders>
          </w:tcPr>
          <w:p w14:paraId="1A111E3A" w14:textId="77777777" w:rsidR="005E37FE" w:rsidRPr="005E37FE" w:rsidRDefault="005E37FE" w:rsidP="005E37FE">
            <w:pPr>
              <w:autoSpaceDE w:val="0"/>
              <w:autoSpaceDN w:val="0"/>
              <w:adjustRightInd w:val="0"/>
              <w:spacing w:before="0" w:after="0"/>
              <w:jc w:val="right"/>
              <w:rPr>
                <w:rFonts w:cs="Tahoma"/>
                <w:color w:val="363534"/>
                <w:szCs w:val="18"/>
                <w:lang w:eastAsia="en-AU"/>
              </w:rPr>
            </w:pPr>
            <w:r w:rsidRPr="005E37FE">
              <w:rPr>
                <w:rFonts w:cs="Tahoma"/>
                <w:color w:val="363534"/>
                <w:szCs w:val="18"/>
                <w:lang w:eastAsia="en-AU"/>
              </w:rPr>
              <w:t>1,310</w:t>
            </w:r>
          </w:p>
          <w:p w14:paraId="1DC16479" w14:textId="77777777" w:rsidR="005E37FE" w:rsidRPr="005E37FE" w:rsidRDefault="005E37FE" w:rsidP="005E37FE">
            <w:pPr>
              <w:autoSpaceDE w:val="0"/>
              <w:autoSpaceDN w:val="0"/>
              <w:adjustRightInd w:val="0"/>
              <w:spacing w:before="0" w:after="0"/>
              <w:jc w:val="right"/>
              <w:rPr>
                <w:rFonts w:cs="Tahoma"/>
                <w:color w:val="363534"/>
                <w:szCs w:val="18"/>
                <w:u w:val="single"/>
                <w:lang w:eastAsia="en-AU"/>
              </w:rPr>
            </w:pPr>
            <w:r w:rsidRPr="005E37FE">
              <w:rPr>
                <w:rFonts w:cs="Tahoma"/>
                <w:color w:val="363534"/>
                <w:szCs w:val="18"/>
                <w:u w:val="single"/>
                <w:lang w:eastAsia="en-AU"/>
              </w:rPr>
              <w:t>1,385</w:t>
            </w:r>
          </w:p>
          <w:p w14:paraId="1F3841C9" w14:textId="77777777" w:rsidR="005E37FE" w:rsidRPr="005E37FE" w:rsidRDefault="005E37FE" w:rsidP="005E37FE">
            <w:pPr>
              <w:autoSpaceDE w:val="0"/>
              <w:autoSpaceDN w:val="0"/>
              <w:adjustRightInd w:val="0"/>
              <w:spacing w:before="0" w:after="0"/>
              <w:jc w:val="right"/>
              <w:rPr>
                <w:rFonts w:cs="Tahoma"/>
                <w:color w:val="363534"/>
                <w:szCs w:val="18"/>
                <w:lang w:eastAsia="en-AU"/>
              </w:rPr>
            </w:pPr>
            <w:r w:rsidRPr="005E37FE">
              <w:rPr>
                <w:rFonts w:cs="Tahoma"/>
                <w:color w:val="363534"/>
                <w:szCs w:val="18"/>
                <w:lang w:eastAsia="en-AU"/>
              </w:rPr>
              <w:t>75</w:t>
            </w:r>
          </w:p>
        </w:tc>
      </w:tr>
      <w:tr w:rsidR="005E37FE" w:rsidRPr="005E37FE" w14:paraId="3CFE971D" w14:textId="77777777" w:rsidTr="00752787">
        <w:tc>
          <w:tcPr>
            <w:tcW w:w="2126" w:type="dxa"/>
            <w:tcBorders>
              <w:top w:val="single" w:sz="4" w:space="0" w:color="000000"/>
              <w:bottom w:val="single" w:sz="4" w:space="0" w:color="000000"/>
            </w:tcBorders>
          </w:tcPr>
          <w:p w14:paraId="63B9767D"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b/>
                <w:color w:val="363534"/>
                <w:szCs w:val="18"/>
                <w:lang w:eastAsia="en-AU"/>
              </w:rPr>
              <w:t>Strategic Planning</w:t>
            </w:r>
          </w:p>
          <w:p w14:paraId="5D0394AA" w14:textId="77777777" w:rsidR="005E37FE" w:rsidRPr="005E37FE" w:rsidRDefault="005E37FE" w:rsidP="005E37FE">
            <w:pPr>
              <w:autoSpaceDE w:val="0"/>
              <w:autoSpaceDN w:val="0"/>
              <w:adjustRightInd w:val="0"/>
              <w:spacing w:before="0" w:after="0"/>
              <w:rPr>
                <w:rFonts w:cs="Tahoma"/>
                <w:color w:val="363534"/>
                <w:szCs w:val="18"/>
                <w:lang w:eastAsia="en-AU"/>
              </w:rPr>
            </w:pPr>
          </w:p>
        </w:tc>
        <w:tc>
          <w:tcPr>
            <w:tcW w:w="5739" w:type="dxa"/>
            <w:gridSpan w:val="9"/>
            <w:tcBorders>
              <w:top w:val="single" w:sz="4" w:space="0" w:color="000000"/>
              <w:bottom w:val="single" w:sz="4" w:space="0" w:color="000000"/>
            </w:tcBorders>
          </w:tcPr>
          <w:p w14:paraId="6D6B363D"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Provision of the following to support council’s direct service delivery areas:</w:t>
            </w:r>
          </w:p>
          <w:p w14:paraId="450CC55C"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advocating for and preparing land use policy and standards within the context of Victorian state policy</w:t>
            </w:r>
          </w:p>
          <w:p w14:paraId="15FC365D"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promoting sustainable design and development and heritage conservation</w:t>
            </w:r>
          </w:p>
          <w:p w14:paraId="07BE3C65"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u w:val="single"/>
                <w:lang w:eastAsia="en-AU"/>
              </w:rPr>
            </w:pPr>
            <w:r w:rsidRPr="005E37FE">
              <w:rPr>
                <w:rFonts w:cs="Tahoma"/>
                <w:color w:val="363534"/>
                <w:szCs w:val="18"/>
                <w:lang w:eastAsia="en-AU"/>
              </w:rPr>
              <w:t>managing the Municipal Strategic Statement</w:t>
            </w:r>
          </w:p>
          <w:p w14:paraId="281FA16B"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u w:val="single"/>
                <w:lang w:eastAsia="en-AU"/>
              </w:rPr>
            </w:pPr>
            <w:r w:rsidRPr="005E37FE">
              <w:rPr>
                <w:rFonts w:cs="Tahoma"/>
                <w:color w:val="363534"/>
                <w:szCs w:val="18"/>
                <w:lang w:eastAsia="en-AU"/>
              </w:rPr>
              <w:lastRenderedPageBreak/>
              <w:t>developing policies and plans to guide land use and development</w:t>
            </w:r>
          </w:p>
        </w:tc>
        <w:tc>
          <w:tcPr>
            <w:tcW w:w="1560" w:type="dxa"/>
            <w:tcBorders>
              <w:top w:val="single" w:sz="4" w:space="0" w:color="000000"/>
              <w:bottom w:val="single" w:sz="4" w:space="0" w:color="000000"/>
            </w:tcBorders>
          </w:tcPr>
          <w:p w14:paraId="60805E96" w14:textId="77777777" w:rsidR="005E37FE" w:rsidRPr="005E37FE" w:rsidRDefault="005E37FE" w:rsidP="005E37FE">
            <w:pPr>
              <w:autoSpaceDE w:val="0"/>
              <w:autoSpaceDN w:val="0"/>
              <w:adjustRightInd w:val="0"/>
              <w:spacing w:before="0" w:after="0"/>
              <w:jc w:val="right"/>
              <w:rPr>
                <w:rFonts w:cs="Tahoma"/>
                <w:color w:val="363534"/>
                <w:szCs w:val="18"/>
                <w:lang w:eastAsia="en-AU"/>
              </w:rPr>
            </w:pPr>
            <w:r w:rsidRPr="005E37FE">
              <w:rPr>
                <w:rFonts w:cs="Tahoma"/>
                <w:color w:val="363534"/>
                <w:szCs w:val="18"/>
                <w:lang w:eastAsia="en-AU"/>
              </w:rPr>
              <w:lastRenderedPageBreak/>
              <w:t>1,807</w:t>
            </w:r>
          </w:p>
          <w:p w14:paraId="37B97CBB" w14:textId="77777777" w:rsidR="005E37FE" w:rsidRPr="005E37FE" w:rsidRDefault="005E37FE" w:rsidP="005E37FE">
            <w:pPr>
              <w:autoSpaceDE w:val="0"/>
              <w:autoSpaceDN w:val="0"/>
              <w:adjustRightInd w:val="0"/>
              <w:spacing w:before="0" w:after="0"/>
              <w:jc w:val="right"/>
              <w:rPr>
                <w:rFonts w:cs="Tahoma"/>
                <w:color w:val="363534"/>
                <w:szCs w:val="18"/>
                <w:u w:val="single"/>
                <w:lang w:eastAsia="en-AU"/>
              </w:rPr>
            </w:pPr>
            <w:r w:rsidRPr="005E37FE">
              <w:rPr>
                <w:rFonts w:cs="Tahoma"/>
                <w:color w:val="363534"/>
                <w:szCs w:val="18"/>
                <w:u w:val="single"/>
                <w:lang w:eastAsia="en-AU"/>
              </w:rPr>
              <w:t>1,790</w:t>
            </w:r>
          </w:p>
          <w:p w14:paraId="61F2DC69" w14:textId="77777777" w:rsidR="005E37FE" w:rsidRPr="005E37FE" w:rsidRDefault="005E37FE" w:rsidP="005E37FE">
            <w:pPr>
              <w:autoSpaceDE w:val="0"/>
              <w:autoSpaceDN w:val="0"/>
              <w:adjustRightInd w:val="0"/>
              <w:spacing w:before="0" w:after="0"/>
              <w:jc w:val="right"/>
              <w:rPr>
                <w:rFonts w:cs="Tahoma"/>
                <w:color w:val="363534"/>
                <w:szCs w:val="18"/>
                <w:lang w:eastAsia="en-AU"/>
              </w:rPr>
            </w:pPr>
            <w:r w:rsidRPr="005E37FE">
              <w:rPr>
                <w:rFonts w:cs="Tahoma"/>
                <w:color w:val="363534"/>
                <w:szCs w:val="18"/>
                <w:lang w:eastAsia="en-AU"/>
              </w:rPr>
              <w:t>(17)</w:t>
            </w:r>
          </w:p>
        </w:tc>
      </w:tr>
      <w:tr w:rsidR="005E37FE" w:rsidRPr="005E37FE" w14:paraId="3803AAE8" w14:textId="77777777" w:rsidTr="00752787">
        <w:tc>
          <w:tcPr>
            <w:tcW w:w="2126" w:type="dxa"/>
            <w:tcBorders>
              <w:top w:val="single" w:sz="4" w:space="0" w:color="000000"/>
              <w:bottom w:val="single" w:sz="4" w:space="0" w:color="000000"/>
            </w:tcBorders>
          </w:tcPr>
          <w:p w14:paraId="0DF80DC1"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b/>
                <w:color w:val="363534"/>
                <w:szCs w:val="18"/>
                <w:lang w:eastAsia="en-AU"/>
              </w:rPr>
              <w:t>Building</w:t>
            </w:r>
          </w:p>
          <w:p w14:paraId="00344CE8" w14:textId="77777777" w:rsidR="005E37FE" w:rsidRPr="005E37FE" w:rsidRDefault="005E37FE" w:rsidP="005E37FE">
            <w:pPr>
              <w:autoSpaceDE w:val="0"/>
              <w:autoSpaceDN w:val="0"/>
              <w:adjustRightInd w:val="0"/>
              <w:spacing w:before="0" w:after="0"/>
              <w:rPr>
                <w:rFonts w:cs="Tahoma"/>
                <w:color w:val="363534"/>
                <w:szCs w:val="18"/>
                <w:lang w:eastAsia="en-AU"/>
              </w:rPr>
            </w:pPr>
          </w:p>
        </w:tc>
        <w:tc>
          <w:tcPr>
            <w:tcW w:w="5739" w:type="dxa"/>
            <w:gridSpan w:val="9"/>
            <w:tcBorders>
              <w:top w:val="single" w:sz="4" w:space="0" w:color="000000"/>
              <w:bottom w:val="single" w:sz="4" w:space="0" w:color="000000"/>
            </w:tcBorders>
          </w:tcPr>
          <w:p w14:paraId="7176FEB3"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Provision of the following to landowners, builders and developers:</w:t>
            </w:r>
          </w:p>
          <w:p w14:paraId="7D160F7D"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assessing building permit applications, conducting mandatory inspections and issuing occupancy permits/final certificates for buildings and structures</w:t>
            </w:r>
          </w:p>
          <w:p w14:paraId="525D1D61"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encouraging desirable building design outcomes for amenity protection and to maintain consistent streetscapes</w:t>
            </w:r>
          </w:p>
          <w:p w14:paraId="593CEC87"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providing property hazard and building permit history information to designers, solicitors, private building surveyors and ratepayers</w:t>
            </w:r>
          </w:p>
          <w:p w14:paraId="114ACC2A"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u w:val="single"/>
                <w:lang w:eastAsia="en-AU"/>
              </w:rPr>
            </w:pPr>
            <w:r w:rsidRPr="005E37FE">
              <w:rPr>
                <w:rFonts w:cs="Tahoma"/>
                <w:color w:val="363534"/>
                <w:szCs w:val="18"/>
                <w:lang w:eastAsia="en-AU"/>
              </w:rPr>
              <w:t>conducting property safety inspections including fire safety audits on high risk buildings and pool and spa safety barrier compliance inspections to ensure a safer built environment</w:t>
            </w:r>
          </w:p>
          <w:p w14:paraId="7D8727EB"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u w:val="single"/>
                <w:lang w:eastAsia="en-AU"/>
              </w:rPr>
            </w:pPr>
            <w:r w:rsidRPr="005E37FE">
              <w:rPr>
                <w:rFonts w:cs="Tahoma"/>
                <w:color w:val="363534"/>
                <w:szCs w:val="18"/>
                <w:lang w:eastAsia="en-AU"/>
              </w:rPr>
              <w:t>administering and enforcing the Building Act and Regulations including investigation of illegal and dangerous buildings to ensure public and occupant safety</w:t>
            </w:r>
          </w:p>
        </w:tc>
        <w:tc>
          <w:tcPr>
            <w:tcW w:w="1560" w:type="dxa"/>
            <w:tcBorders>
              <w:top w:val="single" w:sz="4" w:space="0" w:color="000000"/>
              <w:bottom w:val="nil"/>
            </w:tcBorders>
          </w:tcPr>
          <w:p w14:paraId="45135935" w14:textId="77777777" w:rsidR="005E37FE" w:rsidRPr="005E37FE" w:rsidRDefault="005E37FE" w:rsidP="005E37FE">
            <w:pPr>
              <w:autoSpaceDE w:val="0"/>
              <w:autoSpaceDN w:val="0"/>
              <w:adjustRightInd w:val="0"/>
              <w:spacing w:before="0" w:after="0"/>
              <w:jc w:val="right"/>
              <w:rPr>
                <w:rFonts w:cs="Tahoma"/>
                <w:color w:val="363534"/>
                <w:szCs w:val="18"/>
                <w:lang w:eastAsia="en-AU"/>
              </w:rPr>
            </w:pPr>
            <w:r w:rsidRPr="005E37FE">
              <w:rPr>
                <w:rFonts w:cs="Tahoma"/>
                <w:color w:val="363534"/>
                <w:szCs w:val="18"/>
                <w:lang w:eastAsia="en-AU"/>
              </w:rPr>
              <w:t>89</w:t>
            </w:r>
          </w:p>
          <w:p w14:paraId="12522365" w14:textId="77777777" w:rsidR="005E37FE" w:rsidRPr="005E37FE" w:rsidRDefault="005E37FE" w:rsidP="005E37FE">
            <w:pPr>
              <w:autoSpaceDE w:val="0"/>
              <w:autoSpaceDN w:val="0"/>
              <w:adjustRightInd w:val="0"/>
              <w:spacing w:before="0" w:after="0"/>
              <w:jc w:val="right"/>
              <w:rPr>
                <w:rFonts w:cs="Tahoma"/>
                <w:color w:val="363534"/>
                <w:szCs w:val="18"/>
                <w:u w:val="single"/>
                <w:lang w:eastAsia="en-AU"/>
              </w:rPr>
            </w:pPr>
            <w:r w:rsidRPr="005E37FE">
              <w:rPr>
                <w:rFonts w:cs="Tahoma"/>
                <w:color w:val="363534"/>
                <w:szCs w:val="18"/>
                <w:u w:val="single"/>
                <w:lang w:eastAsia="en-AU"/>
              </w:rPr>
              <w:t>95</w:t>
            </w:r>
          </w:p>
          <w:p w14:paraId="742484B3" w14:textId="77777777" w:rsidR="005E37FE" w:rsidRPr="005E37FE" w:rsidRDefault="005E37FE" w:rsidP="005E37FE">
            <w:pPr>
              <w:autoSpaceDE w:val="0"/>
              <w:autoSpaceDN w:val="0"/>
              <w:adjustRightInd w:val="0"/>
              <w:spacing w:before="0" w:after="0"/>
              <w:jc w:val="right"/>
              <w:rPr>
                <w:rFonts w:cs="Tahoma"/>
                <w:color w:val="363534"/>
                <w:szCs w:val="18"/>
                <w:lang w:eastAsia="en-AU"/>
              </w:rPr>
            </w:pPr>
            <w:r w:rsidRPr="005E37FE">
              <w:rPr>
                <w:rFonts w:cs="Tahoma"/>
                <w:color w:val="363534"/>
                <w:szCs w:val="18"/>
                <w:lang w:eastAsia="en-AU"/>
              </w:rPr>
              <w:t>6</w:t>
            </w:r>
          </w:p>
        </w:tc>
      </w:tr>
      <w:tr w:rsidR="005E37FE" w:rsidRPr="005E37FE" w14:paraId="6E35E59D" w14:textId="77777777" w:rsidTr="00752787">
        <w:tc>
          <w:tcPr>
            <w:tcW w:w="2126" w:type="dxa"/>
            <w:tcBorders>
              <w:top w:val="single" w:sz="4" w:space="0" w:color="000000"/>
              <w:bottom w:val="nil"/>
            </w:tcBorders>
          </w:tcPr>
          <w:p w14:paraId="7FC06510"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b/>
                <w:color w:val="363534"/>
                <w:szCs w:val="18"/>
                <w:lang w:eastAsia="en-AU"/>
              </w:rPr>
              <w:t>Statutory Planning</w:t>
            </w:r>
          </w:p>
          <w:p w14:paraId="12F20E67" w14:textId="77777777" w:rsidR="005E37FE" w:rsidRPr="005E37FE" w:rsidRDefault="005E37FE" w:rsidP="005E37FE">
            <w:pPr>
              <w:autoSpaceDE w:val="0"/>
              <w:autoSpaceDN w:val="0"/>
              <w:adjustRightInd w:val="0"/>
              <w:spacing w:before="0" w:after="0"/>
              <w:rPr>
                <w:rFonts w:cs="Tahoma"/>
                <w:color w:val="363534"/>
                <w:szCs w:val="18"/>
                <w:lang w:eastAsia="en-AU"/>
              </w:rPr>
            </w:pPr>
          </w:p>
        </w:tc>
        <w:tc>
          <w:tcPr>
            <w:tcW w:w="5739" w:type="dxa"/>
            <w:gridSpan w:val="9"/>
            <w:tcBorders>
              <w:top w:val="single" w:sz="4" w:space="0" w:color="000000"/>
              <w:bottom w:val="nil"/>
            </w:tcBorders>
          </w:tcPr>
          <w:p w14:paraId="6B1F34FF"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Provision of the following to landowners, builders and developers:</w:t>
            </w:r>
          </w:p>
          <w:p w14:paraId="27410197"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processing and assessing planning applications in accordance with the Planning and Environment Act 1987, the Planning Scheme and policies</w:t>
            </w:r>
          </w:p>
          <w:p w14:paraId="03E6C784"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providing advice about development and land use proposals as well as providing information to assist the community in its understanding of these proposals</w:t>
            </w:r>
          </w:p>
          <w:p w14:paraId="4780B545"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investigating non-compliances with planning permits and the Planning Scheme and taking appropriate enforcement action when necessary</w:t>
            </w:r>
          </w:p>
          <w:p w14:paraId="2FB6F940"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u w:val="single"/>
                <w:lang w:eastAsia="en-AU"/>
              </w:rPr>
            </w:pPr>
            <w:r w:rsidRPr="005E37FE">
              <w:rPr>
                <w:rFonts w:cs="Tahoma"/>
                <w:color w:val="363534"/>
                <w:szCs w:val="18"/>
                <w:lang w:eastAsia="en-AU"/>
              </w:rPr>
              <w:t>defending council planning decisions at VCAT</w:t>
            </w:r>
          </w:p>
          <w:p w14:paraId="1984D648"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u w:val="single"/>
                <w:lang w:eastAsia="en-AU"/>
              </w:rPr>
            </w:pPr>
            <w:r w:rsidRPr="005E37FE">
              <w:rPr>
                <w:rFonts w:cs="Tahoma"/>
                <w:color w:val="363534"/>
                <w:szCs w:val="18"/>
                <w:lang w:eastAsia="en-AU"/>
              </w:rPr>
              <w:t>assessing applications to subdivide land or buildings under the Subdivision Act 1988</w:t>
            </w:r>
          </w:p>
        </w:tc>
        <w:tc>
          <w:tcPr>
            <w:tcW w:w="1560" w:type="dxa"/>
            <w:tcBorders>
              <w:top w:val="nil"/>
              <w:bottom w:val="nil"/>
            </w:tcBorders>
          </w:tcPr>
          <w:p w14:paraId="181D4D51" w14:textId="77777777" w:rsidR="005E37FE" w:rsidRPr="005E37FE" w:rsidRDefault="005E37FE" w:rsidP="005E37FE">
            <w:pPr>
              <w:autoSpaceDE w:val="0"/>
              <w:autoSpaceDN w:val="0"/>
              <w:adjustRightInd w:val="0"/>
              <w:spacing w:before="0" w:after="0"/>
              <w:jc w:val="right"/>
              <w:rPr>
                <w:rFonts w:cs="Tahoma"/>
                <w:color w:val="363534"/>
                <w:szCs w:val="18"/>
                <w:lang w:eastAsia="en-AU"/>
              </w:rPr>
            </w:pPr>
            <w:r w:rsidRPr="005E37FE">
              <w:rPr>
                <w:rFonts w:cs="Tahoma"/>
                <w:color w:val="363534"/>
                <w:szCs w:val="18"/>
                <w:lang w:eastAsia="en-AU"/>
              </w:rPr>
              <w:t>4,432</w:t>
            </w:r>
          </w:p>
          <w:p w14:paraId="372BE901" w14:textId="77777777" w:rsidR="005E37FE" w:rsidRPr="005E37FE" w:rsidRDefault="005E37FE" w:rsidP="005E37FE">
            <w:pPr>
              <w:autoSpaceDE w:val="0"/>
              <w:autoSpaceDN w:val="0"/>
              <w:adjustRightInd w:val="0"/>
              <w:spacing w:before="0" w:after="0"/>
              <w:jc w:val="right"/>
              <w:rPr>
                <w:rFonts w:cs="Tahoma"/>
                <w:color w:val="363534"/>
                <w:szCs w:val="18"/>
                <w:u w:val="single"/>
                <w:lang w:eastAsia="en-AU"/>
              </w:rPr>
            </w:pPr>
            <w:r w:rsidRPr="005E37FE">
              <w:rPr>
                <w:rFonts w:cs="Tahoma"/>
                <w:color w:val="363534"/>
                <w:szCs w:val="18"/>
                <w:u w:val="single"/>
                <w:lang w:eastAsia="en-AU"/>
              </w:rPr>
              <w:t>4,201</w:t>
            </w:r>
          </w:p>
          <w:p w14:paraId="2A969744" w14:textId="77777777" w:rsidR="005E37FE" w:rsidRPr="005E37FE" w:rsidRDefault="005E37FE" w:rsidP="005E37FE">
            <w:pPr>
              <w:autoSpaceDE w:val="0"/>
              <w:autoSpaceDN w:val="0"/>
              <w:adjustRightInd w:val="0"/>
              <w:spacing w:before="0" w:after="0"/>
              <w:jc w:val="right"/>
              <w:rPr>
                <w:rFonts w:cs="Tahoma"/>
                <w:color w:val="363534"/>
                <w:szCs w:val="18"/>
                <w:lang w:eastAsia="en-AU"/>
              </w:rPr>
            </w:pPr>
            <w:r w:rsidRPr="005E37FE">
              <w:rPr>
                <w:rFonts w:cs="Tahoma"/>
                <w:color w:val="363534"/>
                <w:szCs w:val="18"/>
                <w:lang w:eastAsia="en-AU"/>
              </w:rPr>
              <w:t>(131)</w:t>
            </w:r>
          </w:p>
        </w:tc>
      </w:tr>
      <w:tr w:rsidR="005E37FE" w:rsidRPr="005E37FE" w14:paraId="47507AB1" w14:textId="77777777" w:rsidTr="00752787">
        <w:tc>
          <w:tcPr>
            <w:tcW w:w="2126" w:type="dxa"/>
            <w:tcBorders>
              <w:top w:val="nil"/>
              <w:bottom w:val="nil"/>
            </w:tcBorders>
          </w:tcPr>
          <w:p w14:paraId="24B6B70A"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b/>
                <w:color w:val="363534"/>
                <w:szCs w:val="18"/>
                <w:lang w:eastAsia="en-AU"/>
              </w:rPr>
              <w:t>Local Laws</w:t>
            </w:r>
          </w:p>
          <w:p w14:paraId="1098CFFB" w14:textId="77777777" w:rsidR="005E37FE" w:rsidRPr="005E37FE" w:rsidRDefault="005E37FE" w:rsidP="005E37FE">
            <w:pPr>
              <w:autoSpaceDE w:val="0"/>
              <w:autoSpaceDN w:val="0"/>
              <w:adjustRightInd w:val="0"/>
              <w:spacing w:before="0" w:after="0"/>
              <w:rPr>
                <w:rFonts w:cs="Tahoma"/>
                <w:color w:val="363534"/>
                <w:szCs w:val="18"/>
                <w:lang w:eastAsia="en-AU"/>
              </w:rPr>
            </w:pPr>
          </w:p>
        </w:tc>
        <w:tc>
          <w:tcPr>
            <w:tcW w:w="5739" w:type="dxa"/>
            <w:gridSpan w:val="9"/>
            <w:tcBorders>
              <w:top w:val="nil"/>
              <w:bottom w:val="nil"/>
            </w:tcBorders>
          </w:tcPr>
          <w:p w14:paraId="516F7F63"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Provision of the following to the road users, pet owners, parents and the municipal community as a whole:</w:t>
            </w:r>
          </w:p>
          <w:p w14:paraId="3D76E370"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delivering proactive patrol programs to maintain and promote community safety and harmony</w:t>
            </w:r>
          </w:p>
          <w:p w14:paraId="15001DCD"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delivering administrative and field services in Parking, Amenity and Animal Management</w:t>
            </w:r>
          </w:p>
          <w:p w14:paraId="4083FA58"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processing and issue permits relating to traders, tradespersons, disabled parking, residential parking, animal registrations, excess animals, commercial waste bins, street furniture and other uses of council controlled land</w:t>
            </w:r>
          </w:p>
          <w:p w14:paraId="2227D6A4"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lang w:eastAsia="en-AU"/>
              </w:rPr>
            </w:pPr>
            <w:r w:rsidRPr="005E37FE">
              <w:rPr>
                <w:rFonts w:cs="Tahoma"/>
                <w:color w:val="363534"/>
                <w:szCs w:val="18"/>
                <w:lang w:eastAsia="en-AU"/>
              </w:rPr>
              <w:t>delivering educational programs in responsible pet ownership, road safety, amenity regulation and fire prevention</w:t>
            </w:r>
          </w:p>
          <w:p w14:paraId="6D620ECB"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u w:val="single"/>
                <w:lang w:eastAsia="en-AU"/>
              </w:rPr>
            </w:pPr>
            <w:r w:rsidRPr="005E37FE">
              <w:rPr>
                <w:rFonts w:cs="Tahoma"/>
                <w:color w:val="363534"/>
                <w:szCs w:val="18"/>
                <w:lang w:eastAsia="en-AU"/>
              </w:rPr>
              <w:t>developing, implementing and reviewing appropriate local laws to achieve a safe and liveable environment</w:t>
            </w:r>
          </w:p>
          <w:p w14:paraId="65DE6AF2" w14:textId="77777777" w:rsidR="005E37FE" w:rsidRPr="005E37FE" w:rsidRDefault="005E37FE" w:rsidP="005E37FE">
            <w:pPr>
              <w:numPr>
                <w:ilvl w:val="0"/>
                <w:numId w:val="40"/>
              </w:numPr>
              <w:autoSpaceDE w:val="0"/>
              <w:autoSpaceDN w:val="0"/>
              <w:adjustRightInd w:val="0"/>
              <w:spacing w:before="0" w:after="0" w:line="240" w:lineRule="atLeast"/>
              <w:ind w:left="333" w:hanging="283"/>
              <w:rPr>
                <w:rFonts w:cs="Tahoma"/>
                <w:color w:val="363534"/>
                <w:szCs w:val="18"/>
                <w:u w:val="single"/>
                <w:lang w:eastAsia="en-AU"/>
              </w:rPr>
            </w:pPr>
            <w:r w:rsidRPr="005E37FE">
              <w:rPr>
                <w:rFonts w:cs="Tahoma"/>
                <w:color w:val="363534"/>
                <w:szCs w:val="18"/>
                <w:lang w:eastAsia="en-AU"/>
              </w:rPr>
              <w:t>delivering the School Crossing Supervision Program through the provision of supervision at school crossings</w:t>
            </w:r>
          </w:p>
          <w:p w14:paraId="20B9A0A8" w14:textId="77777777" w:rsidR="005E37FE" w:rsidRPr="005E37FE" w:rsidRDefault="005E37FE" w:rsidP="005E37FE">
            <w:pPr>
              <w:autoSpaceDE w:val="0"/>
              <w:autoSpaceDN w:val="0"/>
              <w:adjustRightInd w:val="0"/>
              <w:spacing w:before="0" w:after="0" w:line="240" w:lineRule="atLeast"/>
              <w:ind w:left="333"/>
              <w:rPr>
                <w:rFonts w:cs="Tahoma"/>
                <w:color w:val="363534"/>
                <w:szCs w:val="18"/>
                <w:u w:val="single"/>
                <w:lang w:eastAsia="en-AU"/>
              </w:rPr>
            </w:pPr>
          </w:p>
        </w:tc>
        <w:tc>
          <w:tcPr>
            <w:tcW w:w="1560" w:type="dxa"/>
            <w:tcBorders>
              <w:top w:val="nil"/>
              <w:bottom w:val="nil"/>
            </w:tcBorders>
          </w:tcPr>
          <w:p w14:paraId="0C54FF3D" w14:textId="77777777" w:rsidR="005E37FE" w:rsidRPr="005E37FE" w:rsidRDefault="005E37FE" w:rsidP="005E37FE">
            <w:pPr>
              <w:autoSpaceDE w:val="0"/>
              <w:autoSpaceDN w:val="0"/>
              <w:adjustRightInd w:val="0"/>
              <w:spacing w:before="0" w:after="0"/>
              <w:jc w:val="right"/>
              <w:rPr>
                <w:rFonts w:cs="Tahoma"/>
                <w:color w:val="363534"/>
                <w:szCs w:val="18"/>
                <w:lang w:eastAsia="en-AU"/>
              </w:rPr>
            </w:pPr>
            <w:r w:rsidRPr="005E37FE">
              <w:rPr>
                <w:rFonts w:cs="Tahoma"/>
                <w:color w:val="363534"/>
                <w:szCs w:val="18"/>
                <w:lang w:eastAsia="en-AU"/>
              </w:rPr>
              <w:t>(5,330)</w:t>
            </w:r>
          </w:p>
          <w:p w14:paraId="33D06F19" w14:textId="77777777" w:rsidR="005E37FE" w:rsidRPr="005E37FE" w:rsidRDefault="005E37FE" w:rsidP="005E37FE">
            <w:pPr>
              <w:autoSpaceDE w:val="0"/>
              <w:autoSpaceDN w:val="0"/>
              <w:adjustRightInd w:val="0"/>
              <w:spacing w:before="0" w:after="0"/>
              <w:jc w:val="right"/>
              <w:rPr>
                <w:rFonts w:cs="Tahoma"/>
                <w:color w:val="363534"/>
                <w:szCs w:val="18"/>
                <w:u w:val="single"/>
                <w:lang w:eastAsia="en-AU"/>
              </w:rPr>
            </w:pPr>
            <w:r w:rsidRPr="005E37FE">
              <w:rPr>
                <w:rFonts w:cs="Tahoma"/>
                <w:color w:val="363534"/>
                <w:szCs w:val="18"/>
                <w:u w:val="single"/>
                <w:lang w:eastAsia="en-AU"/>
              </w:rPr>
              <w:t>(5,110)</w:t>
            </w:r>
          </w:p>
          <w:p w14:paraId="5E42E4CD" w14:textId="77777777" w:rsidR="005E37FE" w:rsidRPr="005E37FE" w:rsidRDefault="005E37FE" w:rsidP="005E37FE">
            <w:pPr>
              <w:autoSpaceDE w:val="0"/>
              <w:autoSpaceDN w:val="0"/>
              <w:adjustRightInd w:val="0"/>
              <w:spacing w:before="0" w:after="0"/>
              <w:jc w:val="right"/>
              <w:rPr>
                <w:rFonts w:cs="Tahoma"/>
                <w:color w:val="363534"/>
                <w:szCs w:val="18"/>
                <w:lang w:eastAsia="en-AU"/>
              </w:rPr>
            </w:pPr>
            <w:r w:rsidRPr="005E37FE">
              <w:rPr>
                <w:rFonts w:cs="Tahoma"/>
                <w:color w:val="363534"/>
                <w:szCs w:val="18"/>
                <w:lang w:eastAsia="en-AU"/>
              </w:rPr>
              <w:t>110</w:t>
            </w:r>
          </w:p>
        </w:tc>
      </w:tr>
      <w:tr w:rsidR="005E37FE" w:rsidRPr="005E37FE" w14:paraId="3FFE73F2" w14:textId="77777777" w:rsidTr="00752787">
        <w:tc>
          <w:tcPr>
            <w:tcW w:w="9425" w:type="dxa"/>
            <w:gridSpan w:val="11"/>
            <w:tcBorders>
              <w:bottom w:val="nil"/>
            </w:tcBorders>
          </w:tcPr>
          <w:p w14:paraId="757FB98E" w14:textId="77777777" w:rsidR="005E37FE" w:rsidRPr="005E37FE" w:rsidRDefault="005E37FE" w:rsidP="005E37FE">
            <w:pPr>
              <w:autoSpaceDE w:val="0"/>
              <w:autoSpaceDN w:val="0"/>
              <w:adjustRightInd w:val="0"/>
              <w:spacing w:before="0" w:after="0"/>
              <w:rPr>
                <w:rFonts w:cs="Tahoma"/>
                <w:color w:val="363534"/>
                <w:szCs w:val="18"/>
                <w:highlight w:val="yellow"/>
                <w:lang w:eastAsia="en-AU"/>
              </w:rPr>
            </w:pPr>
            <w:r w:rsidRPr="005E37FE">
              <w:rPr>
                <w:rFonts w:cs="Tahoma"/>
                <w:b/>
                <w:color w:val="908DB7"/>
                <w:sz w:val="20"/>
                <w:lang w:eastAsia="en-AU"/>
              </w:rPr>
              <w:t>Service performance indicators</w:t>
            </w:r>
          </w:p>
        </w:tc>
      </w:tr>
      <w:tr w:rsidR="005E37FE" w:rsidRPr="005E37FE" w14:paraId="233AED83" w14:textId="77777777" w:rsidTr="00752787">
        <w:tc>
          <w:tcPr>
            <w:tcW w:w="9425" w:type="dxa"/>
            <w:gridSpan w:val="11"/>
            <w:tcBorders>
              <w:bottom w:val="nil"/>
            </w:tcBorders>
          </w:tcPr>
          <w:p w14:paraId="1FB2F264" w14:textId="77777777" w:rsidR="005E37FE" w:rsidRPr="005E37FE" w:rsidRDefault="005E37FE" w:rsidP="005E37FE">
            <w:pPr>
              <w:autoSpaceDE w:val="0"/>
              <w:autoSpaceDN w:val="0"/>
              <w:adjustRightInd w:val="0"/>
              <w:spacing w:before="0" w:after="0"/>
              <w:rPr>
                <w:rFonts w:cs="Tahoma"/>
                <w:color w:val="363534"/>
                <w:szCs w:val="18"/>
                <w:lang w:eastAsia="en-AU"/>
              </w:rPr>
            </w:pPr>
          </w:p>
          <w:p w14:paraId="2F09BA40"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The following statement provides the results of the prescribed service performance indicators and measures including explanation of results in the comments.</w:t>
            </w:r>
          </w:p>
        </w:tc>
      </w:tr>
      <w:tr w:rsidR="005E37FE" w:rsidRPr="005E37FE" w14:paraId="4263D46C" w14:textId="77777777" w:rsidTr="00752787">
        <w:tc>
          <w:tcPr>
            <w:tcW w:w="9425" w:type="dxa"/>
            <w:gridSpan w:val="11"/>
            <w:tcBorders>
              <w:bottom w:val="nil"/>
            </w:tcBorders>
          </w:tcPr>
          <w:p w14:paraId="26B68046" w14:textId="77777777" w:rsidR="005E37FE" w:rsidRPr="005E37FE" w:rsidRDefault="005E37FE" w:rsidP="005E37FE">
            <w:pPr>
              <w:autoSpaceDE w:val="0"/>
              <w:autoSpaceDN w:val="0"/>
              <w:adjustRightInd w:val="0"/>
              <w:spacing w:before="0" w:after="0"/>
              <w:rPr>
                <w:rFonts w:cs="Tahoma"/>
                <w:color w:val="363534"/>
                <w:szCs w:val="18"/>
                <w:lang w:eastAsia="en-AU"/>
              </w:rPr>
            </w:pPr>
          </w:p>
        </w:tc>
      </w:tr>
      <w:tr w:rsidR="005E37FE" w:rsidRPr="005E37FE" w14:paraId="06B3D903" w14:textId="77777777" w:rsidTr="00752787">
        <w:tc>
          <w:tcPr>
            <w:tcW w:w="2337" w:type="dxa"/>
            <w:gridSpan w:val="2"/>
            <w:tcBorders>
              <w:bottom w:val="nil"/>
            </w:tcBorders>
            <w:shd w:val="clear" w:color="auto" w:fill="908DB7"/>
            <w:vAlign w:val="center"/>
          </w:tcPr>
          <w:p w14:paraId="0AD908A8"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p>
        </w:tc>
        <w:tc>
          <w:tcPr>
            <w:tcW w:w="4678" w:type="dxa"/>
            <w:gridSpan w:val="7"/>
            <w:tcBorders>
              <w:bottom w:val="nil"/>
            </w:tcBorders>
            <w:shd w:val="clear" w:color="auto" w:fill="908DB7"/>
          </w:tcPr>
          <w:p w14:paraId="432DCB34"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Tahoma"/>
                <w:b/>
                <w:color w:val="363534"/>
                <w:szCs w:val="18"/>
                <w:lang w:eastAsia="en-AU"/>
              </w:rPr>
              <w:t>Results</w:t>
            </w:r>
          </w:p>
        </w:tc>
        <w:tc>
          <w:tcPr>
            <w:tcW w:w="2410" w:type="dxa"/>
            <w:gridSpan w:val="2"/>
            <w:tcBorders>
              <w:bottom w:val="nil"/>
            </w:tcBorders>
            <w:shd w:val="clear" w:color="auto" w:fill="908DB7"/>
            <w:vAlign w:val="center"/>
          </w:tcPr>
          <w:p w14:paraId="4ED9703E"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p>
        </w:tc>
      </w:tr>
      <w:tr w:rsidR="005E37FE" w:rsidRPr="005E37FE" w14:paraId="268538C5" w14:textId="77777777" w:rsidTr="00752787">
        <w:tc>
          <w:tcPr>
            <w:tcW w:w="2337" w:type="dxa"/>
            <w:gridSpan w:val="2"/>
            <w:tcBorders>
              <w:bottom w:val="nil"/>
            </w:tcBorders>
            <w:shd w:val="clear" w:color="auto" w:fill="908DB7"/>
            <w:vAlign w:val="center"/>
          </w:tcPr>
          <w:p w14:paraId="3C98FD70"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Tahoma"/>
                <w:b/>
                <w:color w:val="363534"/>
                <w:szCs w:val="18"/>
                <w:lang w:eastAsia="en-AU"/>
              </w:rPr>
              <w:t xml:space="preserve">Service/ </w:t>
            </w:r>
            <w:r w:rsidRPr="005E37FE">
              <w:rPr>
                <w:rFonts w:cs="Tahoma"/>
                <w:b/>
                <w:i/>
                <w:color w:val="363534"/>
                <w:szCs w:val="18"/>
                <w:lang w:eastAsia="en-AU"/>
              </w:rPr>
              <w:t>Indicator</w:t>
            </w:r>
            <w:r w:rsidRPr="005E37FE">
              <w:rPr>
                <w:rFonts w:cs="Tahoma"/>
                <w:b/>
                <w:color w:val="363534"/>
                <w:szCs w:val="18"/>
                <w:lang w:eastAsia="en-AU"/>
              </w:rPr>
              <w:t xml:space="preserve">/ </w:t>
            </w:r>
            <w:r w:rsidRPr="005E37FE">
              <w:rPr>
                <w:rFonts w:cs="Tahoma"/>
                <w:i/>
                <w:color w:val="363534"/>
                <w:szCs w:val="18"/>
                <w:lang w:eastAsia="en-AU"/>
              </w:rPr>
              <w:t>measure</w:t>
            </w:r>
          </w:p>
        </w:tc>
        <w:tc>
          <w:tcPr>
            <w:tcW w:w="1134" w:type="dxa"/>
            <w:tcBorders>
              <w:top w:val="single" w:sz="4" w:space="0" w:color="auto"/>
              <w:bottom w:val="nil"/>
            </w:tcBorders>
            <w:shd w:val="clear" w:color="auto" w:fill="908DB7"/>
            <w:vAlign w:val="center"/>
          </w:tcPr>
          <w:p w14:paraId="543F981D"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Arial"/>
                <w:b/>
                <w:color w:val="363534"/>
                <w:szCs w:val="18"/>
                <w:lang w:eastAsia="en-AU"/>
              </w:rPr>
              <w:t>20X1</w:t>
            </w:r>
          </w:p>
        </w:tc>
        <w:tc>
          <w:tcPr>
            <w:tcW w:w="1134" w:type="dxa"/>
            <w:tcBorders>
              <w:top w:val="nil"/>
              <w:bottom w:val="nil"/>
            </w:tcBorders>
            <w:shd w:val="clear" w:color="auto" w:fill="908DB7"/>
            <w:vAlign w:val="center"/>
          </w:tcPr>
          <w:p w14:paraId="26BB75FD"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Arial"/>
                <w:b/>
                <w:color w:val="363534"/>
                <w:szCs w:val="18"/>
                <w:lang w:eastAsia="en-AU"/>
              </w:rPr>
              <w:t>20X2</w:t>
            </w:r>
          </w:p>
        </w:tc>
        <w:tc>
          <w:tcPr>
            <w:tcW w:w="1134" w:type="dxa"/>
            <w:gridSpan w:val="3"/>
            <w:tcBorders>
              <w:top w:val="nil"/>
              <w:bottom w:val="nil"/>
            </w:tcBorders>
            <w:shd w:val="clear" w:color="auto" w:fill="908DB7"/>
            <w:vAlign w:val="center"/>
          </w:tcPr>
          <w:p w14:paraId="00AA4281"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Arial"/>
                <w:b/>
                <w:color w:val="363534"/>
                <w:szCs w:val="18"/>
                <w:lang w:eastAsia="en-AU"/>
              </w:rPr>
              <w:t>20X3</w:t>
            </w:r>
          </w:p>
        </w:tc>
        <w:tc>
          <w:tcPr>
            <w:tcW w:w="1276" w:type="dxa"/>
            <w:gridSpan w:val="2"/>
            <w:tcBorders>
              <w:top w:val="nil"/>
              <w:bottom w:val="nil"/>
            </w:tcBorders>
            <w:shd w:val="clear" w:color="auto" w:fill="908DB7"/>
            <w:vAlign w:val="center"/>
          </w:tcPr>
          <w:p w14:paraId="1EC60F4E"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Arial"/>
                <w:b/>
                <w:color w:val="363534"/>
                <w:szCs w:val="18"/>
                <w:lang w:eastAsia="en-AU"/>
              </w:rPr>
              <w:t>20X4</w:t>
            </w:r>
          </w:p>
        </w:tc>
        <w:tc>
          <w:tcPr>
            <w:tcW w:w="2410" w:type="dxa"/>
            <w:gridSpan w:val="2"/>
            <w:tcBorders>
              <w:top w:val="nil"/>
              <w:bottom w:val="nil"/>
            </w:tcBorders>
            <w:shd w:val="clear" w:color="auto" w:fill="908DB7"/>
            <w:vAlign w:val="center"/>
          </w:tcPr>
          <w:p w14:paraId="2F45DEE8" w14:textId="77777777" w:rsidR="005E37FE" w:rsidRPr="005E37FE" w:rsidRDefault="005E37FE" w:rsidP="005E37FE">
            <w:pPr>
              <w:autoSpaceDE w:val="0"/>
              <w:autoSpaceDN w:val="0"/>
              <w:adjustRightInd w:val="0"/>
              <w:spacing w:before="0" w:after="0"/>
              <w:jc w:val="center"/>
              <w:rPr>
                <w:rFonts w:cs="Tahoma"/>
                <w:b/>
                <w:color w:val="363534"/>
                <w:szCs w:val="18"/>
                <w:lang w:eastAsia="en-AU"/>
              </w:rPr>
            </w:pPr>
            <w:r w:rsidRPr="005E37FE">
              <w:rPr>
                <w:rFonts w:cs="Tahoma"/>
                <w:b/>
                <w:color w:val="363534"/>
                <w:szCs w:val="18"/>
                <w:lang w:eastAsia="en-AU"/>
              </w:rPr>
              <w:t>Comments</w:t>
            </w:r>
          </w:p>
        </w:tc>
      </w:tr>
      <w:tr w:rsidR="005E37FE" w:rsidRPr="005E37FE" w14:paraId="643D5247" w14:textId="77777777" w:rsidTr="00752787">
        <w:tc>
          <w:tcPr>
            <w:tcW w:w="2337" w:type="dxa"/>
            <w:gridSpan w:val="2"/>
            <w:tcBorders>
              <w:top w:val="nil"/>
              <w:bottom w:val="single" w:sz="4" w:space="0" w:color="000000"/>
            </w:tcBorders>
          </w:tcPr>
          <w:p w14:paraId="5FDFAE86"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b/>
                <w:color w:val="363534"/>
                <w:szCs w:val="18"/>
                <w:lang w:eastAsia="en-AU"/>
              </w:rPr>
              <w:t>Statutory Planning</w:t>
            </w:r>
          </w:p>
          <w:p w14:paraId="233741C8" w14:textId="77777777" w:rsidR="005E37FE" w:rsidRPr="005E37FE" w:rsidRDefault="005E37FE" w:rsidP="005E37FE">
            <w:pPr>
              <w:autoSpaceDE w:val="0"/>
              <w:autoSpaceDN w:val="0"/>
              <w:adjustRightInd w:val="0"/>
              <w:spacing w:before="0" w:after="0"/>
              <w:rPr>
                <w:rFonts w:cs="Tahoma"/>
                <w:b/>
                <w:i/>
                <w:color w:val="363534"/>
                <w:szCs w:val="18"/>
                <w:lang w:eastAsia="en-AU"/>
              </w:rPr>
            </w:pPr>
            <w:r w:rsidRPr="005E37FE">
              <w:rPr>
                <w:rFonts w:cs="Tahoma"/>
                <w:b/>
                <w:i/>
                <w:color w:val="363534"/>
                <w:szCs w:val="18"/>
                <w:lang w:eastAsia="en-AU"/>
              </w:rPr>
              <w:t>Timeliness</w:t>
            </w:r>
          </w:p>
          <w:p w14:paraId="19E35174" w14:textId="77777777" w:rsidR="005E37FE" w:rsidRPr="005E37FE" w:rsidRDefault="005E37FE" w:rsidP="005E37FE">
            <w:pPr>
              <w:autoSpaceDE w:val="0"/>
              <w:autoSpaceDN w:val="0"/>
              <w:adjustRightInd w:val="0"/>
              <w:spacing w:before="0" w:after="0"/>
              <w:rPr>
                <w:rFonts w:cs="Tahoma"/>
                <w:i/>
                <w:color w:val="363534"/>
                <w:szCs w:val="18"/>
                <w:lang w:eastAsia="en-AU"/>
              </w:rPr>
            </w:pPr>
            <w:r w:rsidRPr="005E37FE">
              <w:rPr>
                <w:rFonts w:cs="Tahoma"/>
                <w:i/>
                <w:color w:val="363534"/>
                <w:szCs w:val="18"/>
                <w:lang w:eastAsia="en-AU"/>
              </w:rPr>
              <w:t>Time taken to decide planning applications</w:t>
            </w:r>
          </w:p>
          <w:p w14:paraId="40B880AB"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 xml:space="preserve">[The median number of days between receipt of a </w:t>
            </w:r>
            <w:r w:rsidRPr="005E37FE">
              <w:rPr>
                <w:rFonts w:cs="Tahoma"/>
                <w:color w:val="363534"/>
                <w:szCs w:val="18"/>
                <w:lang w:eastAsia="en-AU"/>
              </w:rPr>
              <w:lastRenderedPageBreak/>
              <w:t>planning application and a decision on the application]</w:t>
            </w:r>
          </w:p>
        </w:tc>
        <w:tc>
          <w:tcPr>
            <w:tcW w:w="1134" w:type="dxa"/>
            <w:tcBorders>
              <w:top w:val="nil"/>
              <w:bottom w:val="single" w:sz="4" w:space="0" w:color="000000"/>
            </w:tcBorders>
          </w:tcPr>
          <w:p w14:paraId="012CFC70"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35DCFFC6"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78.98</w:t>
            </w:r>
          </w:p>
        </w:tc>
        <w:tc>
          <w:tcPr>
            <w:tcW w:w="1134" w:type="dxa"/>
            <w:tcBorders>
              <w:top w:val="nil"/>
              <w:bottom w:val="single" w:sz="4" w:space="0" w:color="000000"/>
            </w:tcBorders>
          </w:tcPr>
          <w:p w14:paraId="7A4D1369"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79EEAF8F"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77.23</w:t>
            </w:r>
          </w:p>
        </w:tc>
        <w:tc>
          <w:tcPr>
            <w:tcW w:w="1134" w:type="dxa"/>
            <w:gridSpan w:val="3"/>
            <w:tcBorders>
              <w:top w:val="nil"/>
              <w:bottom w:val="single" w:sz="4" w:space="0" w:color="000000"/>
            </w:tcBorders>
          </w:tcPr>
          <w:p w14:paraId="54D1EA13"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140DAEC0"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76.13</w:t>
            </w:r>
          </w:p>
        </w:tc>
        <w:tc>
          <w:tcPr>
            <w:tcW w:w="1276" w:type="dxa"/>
            <w:gridSpan w:val="2"/>
            <w:tcBorders>
              <w:top w:val="nil"/>
              <w:bottom w:val="single" w:sz="4" w:space="0" w:color="000000"/>
            </w:tcBorders>
          </w:tcPr>
          <w:p w14:paraId="6BF5B90A"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4CC8A4CD"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76.13</w:t>
            </w:r>
          </w:p>
        </w:tc>
        <w:tc>
          <w:tcPr>
            <w:tcW w:w="2410" w:type="dxa"/>
            <w:gridSpan w:val="2"/>
            <w:tcBorders>
              <w:top w:val="nil"/>
              <w:bottom w:val="single" w:sz="4" w:space="0" w:color="000000"/>
            </w:tcBorders>
          </w:tcPr>
          <w:p w14:paraId="4867232A" w14:textId="77777777" w:rsidR="005E37FE" w:rsidRPr="005E37FE" w:rsidRDefault="005E37FE" w:rsidP="005E37FE">
            <w:pPr>
              <w:autoSpaceDE w:val="0"/>
              <w:autoSpaceDN w:val="0"/>
              <w:adjustRightInd w:val="0"/>
              <w:spacing w:before="0" w:after="0"/>
              <w:rPr>
                <w:rFonts w:cs="Tahoma"/>
                <w:color w:val="363534"/>
                <w:szCs w:val="18"/>
                <w:lang w:eastAsia="en-AU"/>
              </w:rPr>
            </w:pPr>
          </w:p>
          <w:p w14:paraId="37BCE22B"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000000"/>
                <w:szCs w:val="18"/>
                <w:lang w:eastAsia="en-AU"/>
              </w:rPr>
              <w:t xml:space="preserve">A focus on streamlined planning application processes and decision making times this financial year has led to significantly </w:t>
            </w:r>
            <w:r w:rsidRPr="005E37FE">
              <w:rPr>
                <w:rFonts w:cs="Tahoma"/>
                <w:color w:val="000000"/>
                <w:szCs w:val="18"/>
                <w:lang w:eastAsia="en-AU"/>
              </w:rPr>
              <w:lastRenderedPageBreak/>
              <w:t>reduced timeframes for decisions</w:t>
            </w:r>
          </w:p>
        </w:tc>
      </w:tr>
      <w:tr w:rsidR="005E37FE" w:rsidRPr="005E37FE" w14:paraId="2E0654F7" w14:textId="77777777" w:rsidTr="00752787">
        <w:tc>
          <w:tcPr>
            <w:tcW w:w="2337" w:type="dxa"/>
            <w:gridSpan w:val="2"/>
            <w:tcBorders>
              <w:top w:val="single" w:sz="4" w:space="0" w:color="000000"/>
              <w:bottom w:val="single" w:sz="4" w:space="0" w:color="000000"/>
            </w:tcBorders>
          </w:tcPr>
          <w:p w14:paraId="1F8A52A6" w14:textId="77777777" w:rsidR="005E37FE" w:rsidRPr="005E37FE" w:rsidRDefault="005E37FE" w:rsidP="005E37FE">
            <w:pPr>
              <w:autoSpaceDE w:val="0"/>
              <w:autoSpaceDN w:val="0"/>
              <w:adjustRightInd w:val="0"/>
              <w:spacing w:before="0" w:after="0"/>
              <w:rPr>
                <w:rFonts w:cs="Tahoma"/>
                <w:b/>
                <w:i/>
                <w:color w:val="363534"/>
                <w:szCs w:val="18"/>
                <w:lang w:eastAsia="en-AU"/>
              </w:rPr>
            </w:pPr>
            <w:r w:rsidRPr="005E37FE">
              <w:rPr>
                <w:rFonts w:cs="Tahoma"/>
                <w:b/>
                <w:i/>
                <w:color w:val="363534"/>
                <w:szCs w:val="18"/>
                <w:lang w:eastAsia="en-AU"/>
              </w:rPr>
              <w:lastRenderedPageBreak/>
              <w:t>Service standard</w:t>
            </w:r>
          </w:p>
          <w:p w14:paraId="18917084" w14:textId="77777777" w:rsidR="005E37FE" w:rsidRPr="005E37FE" w:rsidRDefault="005E37FE" w:rsidP="005E37FE">
            <w:pPr>
              <w:autoSpaceDE w:val="0"/>
              <w:autoSpaceDN w:val="0"/>
              <w:adjustRightInd w:val="0"/>
              <w:spacing w:before="0" w:after="0"/>
              <w:rPr>
                <w:rFonts w:cs="Tahoma"/>
                <w:i/>
                <w:color w:val="363534"/>
                <w:szCs w:val="18"/>
                <w:lang w:eastAsia="en-AU"/>
              </w:rPr>
            </w:pPr>
            <w:r w:rsidRPr="005E37FE">
              <w:rPr>
                <w:rFonts w:cs="Tahoma"/>
                <w:i/>
                <w:color w:val="363534"/>
                <w:szCs w:val="18"/>
                <w:lang w:eastAsia="en-AU"/>
              </w:rPr>
              <w:t>Planning applications decided within required timeframes</w:t>
            </w:r>
          </w:p>
          <w:p w14:paraId="1E963300"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color w:val="363534"/>
                <w:szCs w:val="18"/>
                <w:lang w:eastAsia="en-AU"/>
              </w:rPr>
              <w:t>[(Number of regular planning application decisions made within 60 days) + (Number of VicSmart planning application decisions made within 10 days) / Number of planning application decisions made] x100</w:t>
            </w:r>
          </w:p>
        </w:tc>
        <w:tc>
          <w:tcPr>
            <w:tcW w:w="1134" w:type="dxa"/>
            <w:tcBorders>
              <w:top w:val="single" w:sz="4" w:space="0" w:color="000000"/>
              <w:bottom w:val="single" w:sz="4" w:space="0" w:color="000000"/>
            </w:tcBorders>
          </w:tcPr>
          <w:p w14:paraId="032F3F93"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46A6A333"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72.56%</w:t>
            </w:r>
          </w:p>
        </w:tc>
        <w:tc>
          <w:tcPr>
            <w:tcW w:w="1134" w:type="dxa"/>
            <w:tcBorders>
              <w:top w:val="single" w:sz="4" w:space="0" w:color="000000"/>
              <w:bottom w:val="single" w:sz="4" w:space="0" w:color="000000"/>
            </w:tcBorders>
          </w:tcPr>
          <w:p w14:paraId="01CFA93C"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169C14C7"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85.37%</w:t>
            </w:r>
          </w:p>
        </w:tc>
        <w:tc>
          <w:tcPr>
            <w:tcW w:w="1134" w:type="dxa"/>
            <w:gridSpan w:val="3"/>
            <w:tcBorders>
              <w:top w:val="single" w:sz="4" w:space="0" w:color="000000"/>
              <w:bottom w:val="single" w:sz="4" w:space="0" w:color="000000"/>
            </w:tcBorders>
          </w:tcPr>
          <w:p w14:paraId="7CD5CFB0"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318D8907"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90.43%</w:t>
            </w:r>
          </w:p>
        </w:tc>
        <w:tc>
          <w:tcPr>
            <w:tcW w:w="1276" w:type="dxa"/>
            <w:gridSpan w:val="2"/>
            <w:tcBorders>
              <w:top w:val="single" w:sz="4" w:space="0" w:color="000000"/>
              <w:bottom w:val="single" w:sz="4" w:space="0" w:color="000000"/>
            </w:tcBorders>
          </w:tcPr>
          <w:p w14:paraId="1DCE8F36"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1858D0E7"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90.43%</w:t>
            </w:r>
          </w:p>
        </w:tc>
        <w:tc>
          <w:tcPr>
            <w:tcW w:w="2410" w:type="dxa"/>
            <w:gridSpan w:val="2"/>
            <w:tcBorders>
              <w:top w:val="single" w:sz="4" w:space="0" w:color="000000"/>
              <w:bottom w:val="single" w:sz="4" w:space="0" w:color="000000"/>
            </w:tcBorders>
          </w:tcPr>
          <w:p w14:paraId="2252EFEF" w14:textId="77777777" w:rsidR="005E37FE" w:rsidRPr="005E37FE" w:rsidRDefault="005E37FE" w:rsidP="005E37FE">
            <w:pPr>
              <w:autoSpaceDE w:val="0"/>
              <w:autoSpaceDN w:val="0"/>
              <w:adjustRightInd w:val="0"/>
              <w:spacing w:before="0" w:after="0"/>
              <w:rPr>
                <w:rFonts w:cs="Tahoma"/>
                <w:color w:val="000000"/>
                <w:szCs w:val="18"/>
                <w:lang w:eastAsia="en-AU"/>
              </w:rPr>
            </w:pPr>
          </w:p>
          <w:p w14:paraId="62CB5846" w14:textId="77777777" w:rsidR="005E37FE" w:rsidRPr="005E37FE" w:rsidRDefault="005E37FE" w:rsidP="005E37FE">
            <w:pPr>
              <w:autoSpaceDE w:val="0"/>
              <w:autoSpaceDN w:val="0"/>
              <w:adjustRightInd w:val="0"/>
              <w:spacing w:before="0" w:after="0"/>
              <w:rPr>
                <w:rFonts w:cs="Tahoma"/>
                <w:color w:val="363534"/>
                <w:szCs w:val="18"/>
                <w:highlight w:val="yellow"/>
                <w:lang w:eastAsia="en-AU"/>
              </w:rPr>
            </w:pPr>
            <w:r w:rsidRPr="005E37FE">
              <w:rPr>
                <w:rFonts w:cs="Tahoma"/>
                <w:color w:val="000000"/>
                <w:szCs w:val="18"/>
                <w:lang w:eastAsia="en-AU"/>
              </w:rPr>
              <w:t>In 2019-20 council allocated additional resources in the budget to address a backlog in planning applications in 2019-20.</w:t>
            </w:r>
          </w:p>
        </w:tc>
      </w:tr>
      <w:tr w:rsidR="005E37FE" w:rsidRPr="005E37FE" w14:paraId="679F512F" w14:textId="77777777" w:rsidTr="00752787">
        <w:tc>
          <w:tcPr>
            <w:tcW w:w="2337" w:type="dxa"/>
            <w:gridSpan w:val="2"/>
            <w:tcBorders>
              <w:top w:val="single" w:sz="4" w:space="0" w:color="000000"/>
              <w:bottom w:val="single" w:sz="4" w:space="0" w:color="000000"/>
            </w:tcBorders>
          </w:tcPr>
          <w:p w14:paraId="43F651E9" w14:textId="77777777" w:rsidR="005E37FE" w:rsidRPr="005E37FE" w:rsidRDefault="005E37FE" w:rsidP="005E37FE">
            <w:pPr>
              <w:autoSpaceDE w:val="0"/>
              <w:autoSpaceDN w:val="0"/>
              <w:adjustRightInd w:val="0"/>
              <w:spacing w:before="0" w:after="0"/>
              <w:rPr>
                <w:rFonts w:cs="Tahoma"/>
                <w:b/>
                <w:i/>
                <w:color w:val="363534"/>
                <w:szCs w:val="18"/>
                <w:lang w:eastAsia="en-AU"/>
              </w:rPr>
            </w:pPr>
            <w:r w:rsidRPr="005E37FE">
              <w:rPr>
                <w:rFonts w:cs="Tahoma"/>
                <w:b/>
                <w:i/>
                <w:color w:val="363534"/>
                <w:szCs w:val="18"/>
                <w:lang w:eastAsia="en-AU"/>
              </w:rPr>
              <w:t>Service cost</w:t>
            </w:r>
          </w:p>
          <w:p w14:paraId="5BB12ABD" w14:textId="77777777" w:rsidR="005E37FE" w:rsidRPr="005E37FE" w:rsidRDefault="005E37FE" w:rsidP="005E37FE">
            <w:pPr>
              <w:autoSpaceDE w:val="0"/>
              <w:autoSpaceDN w:val="0"/>
              <w:adjustRightInd w:val="0"/>
              <w:spacing w:before="0" w:after="0"/>
              <w:rPr>
                <w:rFonts w:cs="Tahoma"/>
                <w:i/>
                <w:color w:val="363534"/>
                <w:szCs w:val="18"/>
                <w:lang w:eastAsia="en-AU"/>
              </w:rPr>
            </w:pPr>
            <w:r w:rsidRPr="005E37FE">
              <w:rPr>
                <w:rFonts w:cs="Tahoma"/>
                <w:i/>
                <w:color w:val="363534"/>
                <w:szCs w:val="18"/>
                <w:lang w:eastAsia="en-AU"/>
              </w:rPr>
              <w:t>Cost of statutory planning service</w:t>
            </w:r>
          </w:p>
          <w:p w14:paraId="36C17F5C"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color w:val="363534"/>
                <w:szCs w:val="18"/>
                <w:lang w:eastAsia="en-AU"/>
              </w:rPr>
              <w:t>[Direct cost of statutory planning service / Number of planning applications received]</w:t>
            </w:r>
          </w:p>
        </w:tc>
        <w:tc>
          <w:tcPr>
            <w:tcW w:w="1134" w:type="dxa"/>
            <w:tcBorders>
              <w:top w:val="single" w:sz="4" w:space="0" w:color="000000"/>
              <w:bottom w:val="single" w:sz="4" w:space="0" w:color="000000"/>
            </w:tcBorders>
            <w:shd w:val="clear" w:color="auto" w:fill="auto"/>
          </w:tcPr>
          <w:p w14:paraId="383FB913"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7FABE0C5"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$2,658.52</w:t>
            </w:r>
          </w:p>
        </w:tc>
        <w:tc>
          <w:tcPr>
            <w:tcW w:w="1134" w:type="dxa"/>
            <w:tcBorders>
              <w:top w:val="single" w:sz="4" w:space="0" w:color="000000"/>
              <w:bottom w:val="single" w:sz="4" w:space="0" w:color="000000"/>
            </w:tcBorders>
          </w:tcPr>
          <w:p w14:paraId="7FDAE1B8"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0B124F4D"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$2,820.13</w:t>
            </w:r>
          </w:p>
        </w:tc>
        <w:tc>
          <w:tcPr>
            <w:tcW w:w="1134" w:type="dxa"/>
            <w:gridSpan w:val="3"/>
            <w:tcBorders>
              <w:top w:val="single" w:sz="4" w:space="0" w:color="000000"/>
              <w:bottom w:val="single" w:sz="4" w:space="0" w:color="000000"/>
            </w:tcBorders>
          </w:tcPr>
          <w:p w14:paraId="5878EF66"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3284FF43"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$2,767.75</w:t>
            </w:r>
          </w:p>
        </w:tc>
        <w:tc>
          <w:tcPr>
            <w:tcW w:w="1276" w:type="dxa"/>
            <w:gridSpan w:val="2"/>
            <w:tcBorders>
              <w:top w:val="single" w:sz="4" w:space="0" w:color="000000"/>
              <w:bottom w:val="single" w:sz="4" w:space="0" w:color="000000"/>
            </w:tcBorders>
            <w:shd w:val="clear" w:color="auto" w:fill="auto"/>
          </w:tcPr>
          <w:p w14:paraId="334173B3"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71006301"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$2,767.75</w:t>
            </w:r>
          </w:p>
        </w:tc>
        <w:tc>
          <w:tcPr>
            <w:tcW w:w="2410" w:type="dxa"/>
            <w:gridSpan w:val="2"/>
            <w:tcBorders>
              <w:top w:val="single" w:sz="4" w:space="0" w:color="000000"/>
              <w:bottom w:val="single" w:sz="4" w:space="0" w:color="000000"/>
            </w:tcBorders>
          </w:tcPr>
          <w:p w14:paraId="36E31A6B" w14:textId="77777777" w:rsidR="005E37FE" w:rsidRPr="005E37FE" w:rsidRDefault="005E37FE" w:rsidP="005E37FE">
            <w:pPr>
              <w:autoSpaceDE w:val="0"/>
              <w:autoSpaceDN w:val="0"/>
              <w:adjustRightInd w:val="0"/>
              <w:spacing w:before="0" w:after="0"/>
              <w:rPr>
                <w:rFonts w:cs="Tahoma"/>
                <w:color w:val="000000"/>
                <w:szCs w:val="18"/>
                <w:lang w:eastAsia="en-AU"/>
              </w:rPr>
            </w:pPr>
          </w:p>
          <w:p w14:paraId="41795ADB" w14:textId="77777777" w:rsidR="005E37FE" w:rsidRPr="005E37FE" w:rsidRDefault="005E37FE" w:rsidP="005E37FE">
            <w:pPr>
              <w:autoSpaceDE w:val="0"/>
              <w:autoSpaceDN w:val="0"/>
              <w:adjustRightInd w:val="0"/>
              <w:spacing w:before="0" w:after="0"/>
              <w:rPr>
                <w:rFonts w:cs="Tahoma"/>
                <w:color w:val="363534"/>
                <w:szCs w:val="18"/>
                <w:highlight w:val="yellow"/>
                <w:lang w:eastAsia="en-AU"/>
              </w:rPr>
            </w:pPr>
            <w:r w:rsidRPr="005E37FE">
              <w:rPr>
                <w:rFonts w:cs="Arial"/>
                <w:color w:val="363534"/>
                <w:szCs w:val="18"/>
                <w:lang w:eastAsia="en-AU"/>
              </w:rPr>
              <w:t xml:space="preserve"> </w:t>
            </w:r>
            <w:r w:rsidRPr="005E37FE">
              <w:rPr>
                <w:rFonts w:cs="Tahoma"/>
                <w:color w:val="000000"/>
                <w:szCs w:val="18"/>
                <w:lang w:eastAsia="en-AU"/>
              </w:rPr>
              <w:t>Victoria Council has a strong commitment to providing an efficient statutory planning service. This year's cost has reduced due to a lower use of contract staff.</w:t>
            </w:r>
          </w:p>
        </w:tc>
      </w:tr>
      <w:tr w:rsidR="005E37FE" w:rsidRPr="005E37FE" w14:paraId="39C676D7" w14:textId="77777777" w:rsidTr="00752787">
        <w:tc>
          <w:tcPr>
            <w:tcW w:w="2337" w:type="dxa"/>
            <w:gridSpan w:val="2"/>
            <w:tcBorders>
              <w:top w:val="single" w:sz="4" w:space="0" w:color="000000"/>
              <w:bottom w:val="single" w:sz="4" w:space="0" w:color="000000"/>
            </w:tcBorders>
          </w:tcPr>
          <w:p w14:paraId="65FA58CE" w14:textId="77777777" w:rsidR="005E37FE" w:rsidRPr="005E37FE" w:rsidRDefault="005E37FE" w:rsidP="005E37FE">
            <w:pPr>
              <w:autoSpaceDE w:val="0"/>
              <w:autoSpaceDN w:val="0"/>
              <w:adjustRightInd w:val="0"/>
              <w:spacing w:before="0" w:after="0"/>
              <w:rPr>
                <w:rFonts w:cs="Tahoma"/>
                <w:b/>
                <w:i/>
                <w:color w:val="363534"/>
                <w:szCs w:val="18"/>
                <w:lang w:eastAsia="en-AU"/>
              </w:rPr>
            </w:pPr>
            <w:r w:rsidRPr="005E37FE">
              <w:rPr>
                <w:rFonts w:cs="Tahoma"/>
                <w:b/>
                <w:i/>
                <w:color w:val="363534"/>
                <w:szCs w:val="18"/>
                <w:lang w:eastAsia="en-AU"/>
              </w:rPr>
              <w:t xml:space="preserve">Decision making </w:t>
            </w:r>
          </w:p>
          <w:p w14:paraId="502DC3C8" w14:textId="77777777" w:rsidR="005E37FE" w:rsidRPr="005E37FE" w:rsidRDefault="005E37FE" w:rsidP="005E37FE">
            <w:pPr>
              <w:autoSpaceDE w:val="0"/>
              <w:autoSpaceDN w:val="0"/>
              <w:adjustRightInd w:val="0"/>
              <w:spacing w:before="0" w:after="0"/>
              <w:rPr>
                <w:rFonts w:cs="Tahoma"/>
                <w:i/>
                <w:color w:val="363534"/>
                <w:szCs w:val="18"/>
                <w:lang w:eastAsia="en-AU"/>
              </w:rPr>
            </w:pPr>
            <w:r w:rsidRPr="005E37FE">
              <w:rPr>
                <w:rFonts w:cs="Tahoma"/>
                <w:i/>
                <w:color w:val="363534"/>
                <w:szCs w:val="18"/>
                <w:lang w:eastAsia="en-AU"/>
              </w:rPr>
              <w:t>Council planning decisions upheld at VCAT</w:t>
            </w:r>
          </w:p>
          <w:p w14:paraId="06BCAD8C"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color w:val="363534"/>
                <w:szCs w:val="18"/>
                <w:lang w:eastAsia="en-AU"/>
              </w:rPr>
              <w:t xml:space="preserve"> [Number of VCAT decisions that did not set aside Council’s decision in relation to a planning application / Number of VCAT decisions in relation to planning applications] x100</w:t>
            </w:r>
          </w:p>
        </w:tc>
        <w:tc>
          <w:tcPr>
            <w:tcW w:w="1134" w:type="dxa"/>
            <w:tcBorders>
              <w:top w:val="single" w:sz="4" w:space="0" w:color="000000"/>
              <w:bottom w:val="single" w:sz="4" w:space="0" w:color="000000"/>
            </w:tcBorders>
          </w:tcPr>
          <w:p w14:paraId="0F5A77D4"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1CB3BAB0"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75.89%</w:t>
            </w:r>
          </w:p>
        </w:tc>
        <w:tc>
          <w:tcPr>
            <w:tcW w:w="1134" w:type="dxa"/>
            <w:tcBorders>
              <w:top w:val="single" w:sz="4" w:space="0" w:color="000000"/>
              <w:bottom w:val="single" w:sz="4" w:space="0" w:color="000000"/>
            </w:tcBorders>
          </w:tcPr>
          <w:p w14:paraId="360DAE08"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45DA364F"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85.14%</w:t>
            </w:r>
          </w:p>
        </w:tc>
        <w:tc>
          <w:tcPr>
            <w:tcW w:w="1134" w:type="dxa"/>
            <w:gridSpan w:val="3"/>
            <w:tcBorders>
              <w:top w:val="single" w:sz="4" w:space="0" w:color="000000"/>
              <w:bottom w:val="single" w:sz="4" w:space="0" w:color="000000"/>
            </w:tcBorders>
          </w:tcPr>
          <w:p w14:paraId="5F624086"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57524DFD"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77.97%</w:t>
            </w:r>
          </w:p>
        </w:tc>
        <w:tc>
          <w:tcPr>
            <w:tcW w:w="1276" w:type="dxa"/>
            <w:gridSpan w:val="2"/>
            <w:tcBorders>
              <w:top w:val="single" w:sz="4" w:space="0" w:color="000000"/>
              <w:bottom w:val="single" w:sz="4" w:space="0" w:color="000000"/>
            </w:tcBorders>
          </w:tcPr>
          <w:p w14:paraId="0B86BFAD"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4B73FE61"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77.97%</w:t>
            </w:r>
          </w:p>
        </w:tc>
        <w:tc>
          <w:tcPr>
            <w:tcW w:w="2410" w:type="dxa"/>
            <w:gridSpan w:val="2"/>
            <w:tcBorders>
              <w:top w:val="single" w:sz="4" w:space="0" w:color="000000"/>
              <w:bottom w:val="single" w:sz="4" w:space="0" w:color="000000"/>
            </w:tcBorders>
          </w:tcPr>
          <w:p w14:paraId="3BF2A15C" w14:textId="77777777" w:rsidR="005E37FE" w:rsidRPr="005E37FE" w:rsidRDefault="005E37FE" w:rsidP="005E37FE">
            <w:pPr>
              <w:autoSpaceDE w:val="0"/>
              <w:autoSpaceDN w:val="0"/>
              <w:adjustRightInd w:val="0"/>
              <w:spacing w:before="0" w:after="0"/>
              <w:rPr>
                <w:rFonts w:cs="Tahoma"/>
                <w:color w:val="363534"/>
                <w:szCs w:val="18"/>
                <w:lang w:eastAsia="en-AU"/>
              </w:rPr>
            </w:pPr>
          </w:p>
          <w:p w14:paraId="66252342"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Council has significantly improved its results by allocating additional planning advocacy resources to specifically target appeals. This has increased the number of VCAT decisions upheld.</w:t>
            </w:r>
          </w:p>
        </w:tc>
      </w:tr>
      <w:tr w:rsidR="005E37FE" w:rsidRPr="005E37FE" w14:paraId="26516012" w14:textId="77777777" w:rsidTr="00752787">
        <w:tc>
          <w:tcPr>
            <w:tcW w:w="2337" w:type="dxa"/>
            <w:gridSpan w:val="2"/>
            <w:tcBorders>
              <w:top w:val="single" w:sz="4" w:space="0" w:color="000000"/>
              <w:bottom w:val="single" w:sz="4" w:space="0" w:color="000000"/>
            </w:tcBorders>
            <w:shd w:val="clear" w:color="auto" w:fill="auto"/>
            <w:tcMar>
              <w:top w:w="142" w:type="dxa"/>
            </w:tcMar>
          </w:tcPr>
          <w:p w14:paraId="0DC9E41C"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b/>
                <w:color w:val="363534"/>
                <w:szCs w:val="18"/>
                <w:lang w:eastAsia="en-AU"/>
              </w:rPr>
              <w:t>Animal Management</w:t>
            </w:r>
          </w:p>
          <w:p w14:paraId="1540BD06" w14:textId="77777777" w:rsidR="005E37FE" w:rsidRPr="005E37FE" w:rsidRDefault="005E37FE" w:rsidP="005E37FE">
            <w:pPr>
              <w:autoSpaceDE w:val="0"/>
              <w:autoSpaceDN w:val="0"/>
              <w:adjustRightInd w:val="0"/>
              <w:spacing w:before="0" w:after="0"/>
              <w:rPr>
                <w:rFonts w:cs="Tahoma"/>
                <w:b/>
                <w:i/>
                <w:color w:val="363534"/>
                <w:szCs w:val="18"/>
                <w:lang w:eastAsia="en-AU"/>
              </w:rPr>
            </w:pPr>
            <w:r w:rsidRPr="005E37FE">
              <w:rPr>
                <w:rFonts w:cs="Tahoma"/>
                <w:b/>
                <w:i/>
                <w:color w:val="363534"/>
                <w:szCs w:val="18"/>
                <w:lang w:eastAsia="en-AU"/>
              </w:rPr>
              <w:t>Timeliness</w:t>
            </w:r>
          </w:p>
          <w:p w14:paraId="6FA04127" w14:textId="77777777" w:rsidR="005E37FE" w:rsidRPr="005E37FE" w:rsidRDefault="005E37FE" w:rsidP="005E37FE">
            <w:pPr>
              <w:autoSpaceDE w:val="0"/>
              <w:autoSpaceDN w:val="0"/>
              <w:adjustRightInd w:val="0"/>
              <w:spacing w:before="0" w:after="0"/>
              <w:rPr>
                <w:rFonts w:cs="Tahoma"/>
                <w:i/>
                <w:color w:val="363534"/>
                <w:szCs w:val="18"/>
                <w:lang w:eastAsia="en-AU"/>
              </w:rPr>
            </w:pPr>
            <w:r w:rsidRPr="005E37FE">
              <w:rPr>
                <w:rFonts w:cs="Tahoma"/>
                <w:i/>
                <w:color w:val="363534"/>
                <w:szCs w:val="18"/>
                <w:lang w:eastAsia="en-AU"/>
              </w:rPr>
              <w:t>Time taken to action animal management requests</w:t>
            </w:r>
          </w:p>
          <w:p w14:paraId="71F07B49"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[Number of days between receipt and first response action for all animal management requests / Number of animal management requests]</w:t>
            </w:r>
          </w:p>
        </w:tc>
        <w:tc>
          <w:tcPr>
            <w:tcW w:w="1134" w:type="dxa"/>
            <w:tcBorders>
              <w:top w:val="single" w:sz="4" w:space="0" w:color="000000"/>
              <w:bottom w:val="single" w:sz="4" w:space="0" w:color="000000"/>
            </w:tcBorders>
          </w:tcPr>
          <w:p w14:paraId="31B6A51E"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46E944A4"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4 days</w:t>
            </w:r>
          </w:p>
          <w:p w14:paraId="7DFB321F"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tc>
        <w:tc>
          <w:tcPr>
            <w:tcW w:w="1134" w:type="dxa"/>
            <w:tcBorders>
              <w:top w:val="single" w:sz="4" w:space="0" w:color="000000"/>
              <w:bottom w:val="single" w:sz="4" w:space="0" w:color="000000"/>
            </w:tcBorders>
          </w:tcPr>
          <w:p w14:paraId="28BEDAB4"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3CD90694"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3.56 days</w:t>
            </w:r>
          </w:p>
          <w:p w14:paraId="6CDE37C6"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tc>
        <w:tc>
          <w:tcPr>
            <w:tcW w:w="1134" w:type="dxa"/>
            <w:gridSpan w:val="3"/>
            <w:tcBorders>
              <w:top w:val="single" w:sz="4" w:space="0" w:color="000000"/>
              <w:bottom w:val="single" w:sz="4" w:space="0" w:color="000000"/>
            </w:tcBorders>
          </w:tcPr>
          <w:p w14:paraId="240EA93B"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617F117A"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3.21 days</w:t>
            </w:r>
          </w:p>
          <w:p w14:paraId="62CE5560"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tc>
        <w:tc>
          <w:tcPr>
            <w:tcW w:w="1276" w:type="dxa"/>
            <w:gridSpan w:val="2"/>
            <w:tcBorders>
              <w:top w:val="single" w:sz="4" w:space="0" w:color="000000"/>
              <w:bottom w:val="single" w:sz="4" w:space="0" w:color="000000"/>
            </w:tcBorders>
            <w:shd w:val="clear" w:color="auto" w:fill="auto"/>
            <w:tcMar>
              <w:top w:w="142" w:type="dxa"/>
            </w:tcMar>
          </w:tcPr>
          <w:p w14:paraId="20AE3ED6"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57AD4DFD"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3.21 days</w:t>
            </w:r>
          </w:p>
          <w:p w14:paraId="2E95D03B"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tc>
        <w:tc>
          <w:tcPr>
            <w:tcW w:w="2410" w:type="dxa"/>
            <w:gridSpan w:val="2"/>
            <w:tcBorders>
              <w:top w:val="single" w:sz="4" w:space="0" w:color="000000"/>
              <w:bottom w:val="single" w:sz="4" w:space="0" w:color="000000"/>
            </w:tcBorders>
            <w:shd w:val="clear" w:color="auto" w:fill="auto"/>
            <w:tcMar>
              <w:top w:w="142" w:type="dxa"/>
            </w:tcMar>
          </w:tcPr>
          <w:p w14:paraId="446241CC" w14:textId="77777777" w:rsidR="005E37FE" w:rsidRPr="005E37FE" w:rsidRDefault="005E37FE" w:rsidP="005E37FE">
            <w:pPr>
              <w:autoSpaceDE w:val="0"/>
              <w:autoSpaceDN w:val="0"/>
              <w:adjustRightInd w:val="0"/>
              <w:spacing w:before="0" w:after="0"/>
              <w:rPr>
                <w:rFonts w:cs="Tahoma"/>
                <w:color w:val="363534"/>
                <w:szCs w:val="18"/>
                <w:lang w:eastAsia="en-AU"/>
              </w:rPr>
            </w:pPr>
          </w:p>
          <w:p w14:paraId="08830B33"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Arial"/>
                <w:color w:val="363534"/>
                <w:szCs w:val="18"/>
                <w:lang w:eastAsia="en-AU"/>
              </w:rPr>
              <w:t xml:space="preserve"> </w:t>
            </w:r>
            <w:r w:rsidRPr="005E37FE">
              <w:rPr>
                <w:rFonts w:cs="Tahoma"/>
                <w:color w:val="000000"/>
                <w:szCs w:val="18"/>
                <w:lang w:eastAsia="en-AU"/>
              </w:rPr>
              <w:t>Council's animal management service is responsive to community needs and responds accordingly.  Council's performance in animal management generally sits better than average for local governments reflecting community engagement in this space and the importance of Council's responsible pet ownership strategies and programs.</w:t>
            </w:r>
          </w:p>
        </w:tc>
      </w:tr>
      <w:tr w:rsidR="005E37FE" w:rsidRPr="005E37FE" w14:paraId="457254DB" w14:textId="77777777" w:rsidTr="00752787">
        <w:tc>
          <w:tcPr>
            <w:tcW w:w="2337" w:type="dxa"/>
            <w:gridSpan w:val="2"/>
            <w:tcBorders>
              <w:top w:val="single" w:sz="4" w:space="0" w:color="000000"/>
              <w:bottom w:val="nil"/>
            </w:tcBorders>
          </w:tcPr>
          <w:p w14:paraId="1ADF6364" w14:textId="77777777" w:rsidR="005E37FE" w:rsidRPr="005E37FE" w:rsidRDefault="005E37FE" w:rsidP="005E37FE">
            <w:pPr>
              <w:autoSpaceDE w:val="0"/>
              <w:autoSpaceDN w:val="0"/>
              <w:adjustRightInd w:val="0"/>
              <w:spacing w:before="0" w:after="0"/>
              <w:rPr>
                <w:rFonts w:cs="Tahoma"/>
                <w:b/>
                <w:i/>
                <w:color w:val="363534"/>
                <w:szCs w:val="18"/>
                <w:lang w:eastAsia="en-AU"/>
              </w:rPr>
            </w:pPr>
            <w:r w:rsidRPr="005E37FE">
              <w:rPr>
                <w:rFonts w:cs="Tahoma"/>
                <w:b/>
                <w:i/>
                <w:color w:val="363534"/>
                <w:szCs w:val="18"/>
                <w:lang w:eastAsia="en-AU"/>
              </w:rPr>
              <w:t>Service standard</w:t>
            </w:r>
          </w:p>
          <w:p w14:paraId="06F4A66F" w14:textId="77777777" w:rsidR="005E37FE" w:rsidRPr="005E37FE" w:rsidRDefault="005E37FE" w:rsidP="005E37FE">
            <w:pPr>
              <w:autoSpaceDE w:val="0"/>
              <w:autoSpaceDN w:val="0"/>
              <w:adjustRightInd w:val="0"/>
              <w:spacing w:before="0" w:after="0"/>
              <w:rPr>
                <w:rFonts w:cs="Tahoma"/>
                <w:i/>
                <w:color w:val="363534"/>
                <w:szCs w:val="18"/>
                <w:lang w:eastAsia="en-AU"/>
              </w:rPr>
            </w:pPr>
            <w:r w:rsidRPr="005E37FE">
              <w:rPr>
                <w:rFonts w:cs="Tahoma"/>
                <w:i/>
                <w:color w:val="363534"/>
                <w:szCs w:val="18"/>
                <w:lang w:eastAsia="en-AU"/>
              </w:rPr>
              <w:t>Animals reclaimed</w:t>
            </w:r>
          </w:p>
          <w:p w14:paraId="72A19F27"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 xml:space="preserve">[Number of animals reclaimed / Number of animals collected] </w:t>
            </w:r>
          </w:p>
          <w:p w14:paraId="3D63892A"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color w:val="363534"/>
                <w:szCs w:val="18"/>
                <w:lang w:eastAsia="en-AU"/>
              </w:rPr>
              <w:t>x 100</w:t>
            </w:r>
          </w:p>
        </w:tc>
        <w:tc>
          <w:tcPr>
            <w:tcW w:w="1134" w:type="dxa"/>
            <w:tcBorders>
              <w:top w:val="single" w:sz="4" w:space="0" w:color="000000"/>
              <w:bottom w:val="nil"/>
            </w:tcBorders>
          </w:tcPr>
          <w:p w14:paraId="2E91DC9C"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2CC92A09"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69.23%</w:t>
            </w:r>
          </w:p>
        </w:tc>
        <w:tc>
          <w:tcPr>
            <w:tcW w:w="1134" w:type="dxa"/>
            <w:tcBorders>
              <w:top w:val="single" w:sz="4" w:space="0" w:color="000000"/>
              <w:bottom w:val="nil"/>
            </w:tcBorders>
          </w:tcPr>
          <w:p w14:paraId="3C5E5B2F"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0ADCF198"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74.49%</w:t>
            </w:r>
          </w:p>
        </w:tc>
        <w:tc>
          <w:tcPr>
            <w:tcW w:w="1134" w:type="dxa"/>
            <w:gridSpan w:val="3"/>
            <w:tcBorders>
              <w:top w:val="single" w:sz="4" w:space="0" w:color="000000"/>
              <w:bottom w:val="nil"/>
            </w:tcBorders>
          </w:tcPr>
          <w:p w14:paraId="592D0DB0"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3072FEFE"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72.67%</w:t>
            </w:r>
          </w:p>
        </w:tc>
        <w:tc>
          <w:tcPr>
            <w:tcW w:w="1276" w:type="dxa"/>
            <w:gridSpan w:val="2"/>
            <w:tcBorders>
              <w:top w:val="single" w:sz="4" w:space="0" w:color="000000"/>
              <w:bottom w:val="nil"/>
            </w:tcBorders>
          </w:tcPr>
          <w:p w14:paraId="46AD18E2"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79A0824B"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72.67%</w:t>
            </w:r>
          </w:p>
        </w:tc>
        <w:tc>
          <w:tcPr>
            <w:tcW w:w="2410" w:type="dxa"/>
            <w:gridSpan w:val="2"/>
            <w:tcBorders>
              <w:top w:val="single" w:sz="4" w:space="0" w:color="000000"/>
              <w:bottom w:val="nil"/>
            </w:tcBorders>
          </w:tcPr>
          <w:p w14:paraId="1DB3828A" w14:textId="77777777" w:rsidR="005E37FE" w:rsidRPr="005E37FE" w:rsidRDefault="005E37FE" w:rsidP="005E37FE">
            <w:pPr>
              <w:autoSpaceDE w:val="0"/>
              <w:autoSpaceDN w:val="0"/>
              <w:adjustRightInd w:val="0"/>
              <w:spacing w:before="0" w:after="0"/>
              <w:rPr>
                <w:rFonts w:cs="Tahoma"/>
                <w:color w:val="000000"/>
                <w:szCs w:val="18"/>
                <w:lang w:eastAsia="en-AU"/>
              </w:rPr>
            </w:pPr>
          </w:p>
          <w:p w14:paraId="0AA3B563"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000000"/>
                <w:szCs w:val="18"/>
                <w:lang w:eastAsia="en-AU"/>
              </w:rPr>
              <w:t>Council takes a proactive approach to promoting responsible pet ownership, which contributes to more animals being reunited with their owners. Council successfully reclaimed and rehomed 89.2% of dogs impounded across the city.</w:t>
            </w:r>
          </w:p>
        </w:tc>
      </w:tr>
      <w:tr w:rsidR="005E37FE" w:rsidRPr="005E37FE" w14:paraId="3BE25D41" w14:textId="77777777" w:rsidTr="00752787">
        <w:tc>
          <w:tcPr>
            <w:tcW w:w="2337" w:type="dxa"/>
            <w:gridSpan w:val="2"/>
            <w:tcBorders>
              <w:top w:val="nil"/>
              <w:bottom w:val="single" w:sz="4" w:space="0" w:color="000000"/>
            </w:tcBorders>
          </w:tcPr>
          <w:p w14:paraId="4E2E30BF" w14:textId="77777777" w:rsidR="005E37FE" w:rsidRPr="005E37FE" w:rsidRDefault="005E37FE" w:rsidP="005E37FE">
            <w:pPr>
              <w:autoSpaceDE w:val="0"/>
              <w:autoSpaceDN w:val="0"/>
              <w:adjustRightInd w:val="0"/>
              <w:spacing w:before="0" w:after="0"/>
              <w:rPr>
                <w:rFonts w:cs="Tahoma"/>
                <w:i/>
                <w:color w:val="363534"/>
                <w:szCs w:val="18"/>
                <w:lang w:eastAsia="en-AU"/>
              </w:rPr>
            </w:pPr>
          </w:p>
          <w:p w14:paraId="5D10EB66" w14:textId="77777777" w:rsidR="005E37FE" w:rsidRPr="005E37FE" w:rsidRDefault="005E37FE" w:rsidP="005E37FE">
            <w:pPr>
              <w:autoSpaceDE w:val="0"/>
              <w:autoSpaceDN w:val="0"/>
              <w:adjustRightInd w:val="0"/>
              <w:spacing w:before="0" w:after="0"/>
              <w:rPr>
                <w:rFonts w:cs="Tahoma"/>
                <w:i/>
                <w:color w:val="363534"/>
                <w:szCs w:val="18"/>
                <w:lang w:eastAsia="en-AU"/>
              </w:rPr>
            </w:pPr>
            <w:r w:rsidRPr="005E37FE">
              <w:rPr>
                <w:rFonts w:cs="Tahoma"/>
                <w:i/>
                <w:color w:val="363534"/>
                <w:szCs w:val="18"/>
                <w:lang w:eastAsia="en-AU"/>
              </w:rPr>
              <w:t>Animals rehomed</w:t>
            </w:r>
          </w:p>
          <w:p w14:paraId="6D2383FD"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lastRenderedPageBreak/>
              <w:t xml:space="preserve">[Number of animals rehomed / Number of animals collected] </w:t>
            </w:r>
          </w:p>
          <w:p w14:paraId="068B7C3F"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363534"/>
                <w:szCs w:val="18"/>
                <w:lang w:eastAsia="en-AU"/>
              </w:rPr>
              <w:t>x 100</w:t>
            </w:r>
          </w:p>
        </w:tc>
        <w:tc>
          <w:tcPr>
            <w:tcW w:w="1134" w:type="dxa"/>
            <w:tcBorders>
              <w:top w:val="nil"/>
              <w:bottom w:val="single" w:sz="4" w:space="0" w:color="000000"/>
            </w:tcBorders>
          </w:tcPr>
          <w:p w14:paraId="302A2FC4"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5D77327D"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0.00%</w:t>
            </w:r>
          </w:p>
        </w:tc>
        <w:tc>
          <w:tcPr>
            <w:tcW w:w="1134" w:type="dxa"/>
            <w:tcBorders>
              <w:top w:val="nil"/>
              <w:bottom w:val="single" w:sz="4" w:space="0" w:color="000000"/>
            </w:tcBorders>
          </w:tcPr>
          <w:p w14:paraId="40D8DFC5"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5B0D53CB"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0.00%</w:t>
            </w:r>
          </w:p>
        </w:tc>
        <w:tc>
          <w:tcPr>
            <w:tcW w:w="1134" w:type="dxa"/>
            <w:gridSpan w:val="3"/>
            <w:tcBorders>
              <w:top w:val="nil"/>
              <w:bottom w:val="single" w:sz="4" w:space="0" w:color="000000"/>
            </w:tcBorders>
          </w:tcPr>
          <w:p w14:paraId="29547AAC"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28F2EFDA"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0.00%</w:t>
            </w:r>
          </w:p>
        </w:tc>
        <w:tc>
          <w:tcPr>
            <w:tcW w:w="1276" w:type="dxa"/>
            <w:gridSpan w:val="2"/>
            <w:tcBorders>
              <w:top w:val="nil"/>
              <w:bottom w:val="single" w:sz="4" w:space="0" w:color="000000"/>
            </w:tcBorders>
          </w:tcPr>
          <w:p w14:paraId="0AE85018"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0D5570A7"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0.00%</w:t>
            </w:r>
          </w:p>
        </w:tc>
        <w:tc>
          <w:tcPr>
            <w:tcW w:w="2410" w:type="dxa"/>
            <w:gridSpan w:val="2"/>
            <w:tcBorders>
              <w:top w:val="nil"/>
              <w:bottom w:val="single" w:sz="4" w:space="0" w:color="000000"/>
            </w:tcBorders>
          </w:tcPr>
          <w:p w14:paraId="21CF7888" w14:textId="77777777" w:rsidR="005E37FE" w:rsidRPr="005E37FE" w:rsidRDefault="005E37FE" w:rsidP="005E37FE">
            <w:pPr>
              <w:autoSpaceDE w:val="0"/>
              <w:autoSpaceDN w:val="0"/>
              <w:adjustRightInd w:val="0"/>
              <w:spacing w:before="0" w:after="0"/>
              <w:rPr>
                <w:rFonts w:cs="Tahoma"/>
                <w:color w:val="000000"/>
                <w:szCs w:val="18"/>
                <w:lang w:eastAsia="en-AU"/>
              </w:rPr>
            </w:pPr>
          </w:p>
          <w:p w14:paraId="2F4FC649" w14:textId="77777777" w:rsidR="005E37FE" w:rsidRPr="005E37FE" w:rsidRDefault="005E37FE" w:rsidP="005E37FE">
            <w:pPr>
              <w:autoSpaceDE w:val="0"/>
              <w:autoSpaceDN w:val="0"/>
              <w:adjustRightInd w:val="0"/>
              <w:spacing w:before="0" w:after="0"/>
              <w:rPr>
                <w:rFonts w:cs="Tahoma"/>
                <w:color w:val="000000"/>
                <w:szCs w:val="18"/>
                <w:lang w:eastAsia="en-AU"/>
              </w:rPr>
            </w:pPr>
            <w:r w:rsidRPr="005E37FE">
              <w:rPr>
                <w:rFonts w:cs="Tahoma"/>
                <w:color w:val="000000"/>
                <w:szCs w:val="18"/>
                <w:lang w:eastAsia="en-AU"/>
              </w:rPr>
              <w:t xml:space="preserve">Council takes a proactive approach to promoting responsible pet ownership, </w:t>
            </w:r>
            <w:r w:rsidRPr="005E37FE">
              <w:rPr>
                <w:rFonts w:cs="Tahoma"/>
                <w:color w:val="000000"/>
                <w:szCs w:val="18"/>
                <w:lang w:eastAsia="en-AU"/>
              </w:rPr>
              <w:lastRenderedPageBreak/>
              <w:t>which contributes to more animals being reunited with their owners. Council successfully reclaimed and rehomed 89.2% of dogs impounded across the city.</w:t>
            </w:r>
          </w:p>
          <w:p w14:paraId="22769FEF" w14:textId="77777777" w:rsidR="005E37FE" w:rsidRPr="005E37FE" w:rsidRDefault="005E37FE" w:rsidP="005E37FE">
            <w:pPr>
              <w:autoSpaceDE w:val="0"/>
              <w:autoSpaceDN w:val="0"/>
              <w:adjustRightInd w:val="0"/>
              <w:spacing w:before="0" w:after="0"/>
              <w:rPr>
                <w:rFonts w:cs="Tahoma"/>
                <w:color w:val="000000"/>
                <w:szCs w:val="18"/>
                <w:lang w:eastAsia="en-AU"/>
              </w:rPr>
            </w:pPr>
          </w:p>
        </w:tc>
      </w:tr>
      <w:tr w:rsidR="005E37FE" w:rsidRPr="005E37FE" w14:paraId="4E9248A7" w14:textId="77777777" w:rsidTr="00752787">
        <w:tc>
          <w:tcPr>
            <w:tcW w:w="2337" w:type="dxa"/>
            <w:gridSpan w:val="2"/>
            <w:tcBorders>
              <w:top w:val="single" w:sz="4" w:space="0" w:color="000000"/>
              <w:bottom w:val="single" w:sz="4" w:space="0" w:color="000000"/>
            </w:tcBorders>
          </w:tcPr>
          <w:p w14:paraId="762060C0" w14:textId="77777777" w:rsidR="005E37FE" w:rsidRPr="005E37FE" w:rsidRDefault="005E37FE" w:rsidP="005E37FE">
            <w:pPr>
              <w:autoSpaceDE w:val="0"/>
              <w:autoSpaceDN w:val="0"/>
              <w:adjustRightInd w:val="0"/>
              <w:spacing w:before="0" w:after="0"/>
              <w:rPr>
                <w:rFonts w:cs="Tahoma"/>
                <w:b/>
                <w:i/>
                <w:color w:val="363534"/>
                <w:szCs w:val="18"/>
                <w:lang w:eastAsia="en-AU"/>
              </w:rPr>
            </w:pPr>
            <w:r w:rsidRPr="005E37FE">
              <w:rPr>
                <w:rFonts w:cs="Tahoma"/>
                <w:b/>
                <w:i/>
                <w:color w:val="363534"/>
                <w:szCs w:val="18"/>
                <w:lang w:eastAsia="en-AU"/>
              </w:rPr>
              <w:lastRenderedPageBreak/>
              <w:t>Service cost</w:t>
            </w:r>
          </w:p>
          <w:p w14:paraId="532C934B" w14:textId="77777777" w:rsidR="005E37FE" w:rsidRPr="005E37FE" w:rsidRDefault="005E37FE" w:rsidP="005E37FE">
            <w:pPr>
              <w:autoSpaceDE w:val="0"/>
              <w:autoSpaceDN w:val="0"/>
              <w:adjustRightInd w:val="0"/>
              <w:spacing w:before="0" w:after="0"/>
              <w:rPr>
                <w:rFonts w:cs="Tahoma"/>
                <w:i/>
                <w:color w:val="363534"/>
                <w:szCs w:val="18"/>
                <w:lang w:eastAsia="en-AU"/>
              </w:rPr>
            </w:pPr>
            <w:r w:rsidRPr="005E37FE">
              <w:rPr>
                <w:rFonts w:cs="Tahoma"/>
                <w:i/>
                <w:color w:val="363534"/>
                <w:szCs w:val="18"/>
                <w:lang w:eastAsia="en-AU"/>
              </w:rPr>
              <w:t>Cost of animal management service per population</w:t>
            </w:r>
          </w:p>
          <w:p w14:paraId="701B93A9" w14:textId="77777777" w:rsidR="005E37FE" w:rsidRPr="005E37FE" w:rsidRDefault="005E37FE" w:rsidP="005E37FE">
            <w:pPr>
              <w:autoSpaceDE w:val="0"/>
              <w:autoSpaceDN w:val="0"/>
              <w:adjustRightInd w:val="0"/>
              <w:spacing w:before="0" w:after="0"/>
              <w:rPr>
                <w:rFonts w:cs="Tahoma"/>
                <w:b/>
                <w:color w:val="363534"/>
                <w:szCs w:val="18"/>
                <w:lang w:eastAsia="en-AU"/>
              </w:rPr>
            </w:pPr>
            <w:r w:rsidRPr="005E37FE">
              <w:rPr>
                <w:rFonts w:cs="Tahoma"/>
                <w:color w:val="363534"/>
                <w:szCs w:val="18"/>
                <w:lang w:eastAsia="en-AU"/>
              </w:rPr>
              <w:t>[Direct cost of the animal management service / Population]</w:t>
            </w:r>
          </w:p>
        </w:tc>
        <w:tc>
          <w:tcPr>
            <w:tcW w:w="1134" w:type="dxa"/>
            <w:tcBorders>
              <w:top w:val="single" w:sz="4" w:space="0" w:color="000000"/>
              <w:bottom w:val="single" w:sz="4" w:space="0" w:color="000000"/>
            </w:tcBorders>
          </w:tcPr>
          <w:p w14:paraId="6CFCBE6A"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3721EACF"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$29.74</w:t>
            </w:r>
          </w:p>
        </w:tc>
        <w:tc>
          <w:tcPr>
            <w:tcW w:w="1134" w:type="dxa"/>
            <w:tcBorders>
              <w:top w:val="single" w:sz="4" w:space="0" w:color="000000"/>
              <w:bottom w:val="single" w:sz="4" w:space="0" w:color="000000"/>
            </w:tcBorders>
          </w:tcPr>
          <w:p w14:paraId="2B39DC3F"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65C31694"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$27.51</w:t>
            </w:r>
          </w:p>
        </w:tc>
        <w:tc>
          <w:tcPr>
            <w:tcW w:w="1134" w:type="dxa"/>
            <w:gridSpan w:val="3"/>
            <w:tcBorders>
              <w:top w:val="single" w:sz="4" w:space="0" w:color="000000"/>
              <w:bottom w:val="single" w:sz="4" w:space="0" w:color="000000"/>
            </w:tcBorders>
          </w:tcPr>
          <w:p w14:paraId="084626BA"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064863D2"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$28.67</w:t>
            </w:r>
          </w:p>
        </w:tc>
        <w:tc>
          <w:tcPr>
            <w:tcW w:w="1276" w:type="dxa"/>
            <w:gridSpan w:val="2"/>
            <w:tcBorders>
              <w:top w:val="single" w:sz="4" w:space="0" w:color="000000"/>
              <w:bottom w:val="single" w:sz="4" w:space="0" w:color="000000"/>
            </w:tcBorders>
          </w:tcPr>
          <w:p w14:paraId="222A3640"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486FE940"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$28.67</w:t>
            </w:r>
          </w:p>
        </w:tc>
        <w:tc>
          <w:tcPr>
            <w:tcW w:w="2410" w:type="dxa"/>
            <w:gridSpan w:val="2"/>
            <w:tcBorders>
              <w:top w:val="single" w:sz="4" w:space="0" w:color="000000"/>
              <w:bottom w:val="single" w:sz="4" w:space="0" w:color="000000"/>
            </w:tcBorders>
          </w:tcPr>
          <w:p w14:paraId="08541857" w14:textId="77777777" w:rsidR="005E37FE" w:rsidRPr="005E37FE" w:rsidRDefault="005E37FE" w:rsidP="005E37FE">
            <w:pPr>
              <w:autoSpaceDE w:val="0"/>
              <w:autoSpaceDN w:val="0"/>
              <w:adjustRightInd w:val="0"/>
              <w:spacing w:before="0" w:after="0"/>
              <w:rPr>
                <w:rFonts w:cs="Tahoma"/>
                <w:color w:val="000000"/>
                <w:szCs w:val="18"/>
                <w:lang w:eastAsia="en-AU"/>
              </w:rPr>
            </w:pPr>
          </w:p>
          <w:p w14:paraId="1D367E26" w14:textId="77777777" w:rsidR="005E37FE" w:rsidRPr="005E37FE" w:rsidRDefault="005E37FE" w:rsidP="005E37FE">
            <w:pPr>
              <w:autoSpaceDE w:val="0"/>
              <w:autoSpaceDN w:val="0"/>
              <w:adjustRightInd w:val="0"/>
              <w:spacing w:before="0" w:after="0"/>
              <w:rPr>
                <w:rFonts w:cs="Tahoma"/>
                <w:color w:val="363534"/>
                <w:szCs w:val="18"/>
                <w:highlight w:val="yellow"/>
                <w:lang w:eastAsia="en-AU"/>
              </w:rPr>
            </w:pPr>
            <w:r w:rsidRPr="005E37FE">
              <w:rPr>
                <w:rFonts w:cs="Arial"/>
                <w:color w:val="363534"/>
                <w:szCs w:val="18"/>
                <w:lang w:eastAsia="en-AU"/>
              </w:rPr>
              <w:t xml:space="preserve"> </w:t>
            </w:r>
            <w:r w:rsidRPr="005E37FE">
              <w:rPr>
                <w:rFonts w:cs="Tahoma"/>
                <w:color w:val="000000"/>
                <w:szCs w:val="18"/>
                <w:lang w:eastAsia="en-AU"/>
              </w:rPr>
              <w:t>Council responded to an increased number of after-hours community requests for animal management services that required additional staffing and training to meet community demand.  Animal registration has remained relatively stable from previous year, and as such has not offset this additional expense.</w:t>
            </w:r>
          </w:p>
        </w:tc>
      </w:tr>
      <w:tr w:rsidR="005E37FE" w:rsidRPr="005E37FE" w14:paraId="62353679" w14:textId="77777777" w:rsidTr="00752787">
        <w:tc>
          <w:tcPr>
            <w:tcW w:w="2337" w:type="dxa"/>
            <w:gridSpan w:val="2"/>
            <w:tcBorders>
              <w:top w:val="single" w:sz="4" w:space="0" w:color="000000"/>
              <w:bottom w:val="single" w:sz="4" w:space="0" w:color="000000"/>
            </w:tcBorders>
          </w:tcPr>
          <w:p w14:paraId="5CFA0822" w14:textId="77777777" w:rsidR="005E37FE" w:rsidRPr="005E37FE" w:rsidRDefault="005E37FE" w:rsidP="005E37FE">
            <w:pPr>
              <w:autoSpaceDE w:val="0"/>
              <w:autoSpaceDN w:val="0"/>
              <w:adjustRightInd w:val="0"/>
              <w:spacing w:before="0" w:after="0"/>
              <w:rPr>
                <w:rFonts w:cs="Tahoma"/>
                <w:b/>
                <w:i/>
                <w:color w:val="363534"/>
                <w:szCs w:val="18"/>
                <w:lang w:eastAsia="en-AU"/>
              </w:rPr>
            </w:pPr>
            <w:r w:rsidRPr="005E37FE">
              <w:rPr>
                <w:rFonts w:cs="Tahoma"/>
                <w:b/>
                <w:i/>
                <w:color w:val="363534"/>
                <w:szCs w:val="18"/>
                <w:lang w:eastAsia="en-AU"/>
              </w:rPr>
              <w:t>Health and safety</w:t>
            </w:r>
          </w:p>
          <w:p w14:paraId="7F16D58B" w14:textId="77777777" w:rsidR="005E37FE" w:rsidRPr="005E37FE" w:rsidRDefault="005E37FE" w:rsidP="005E37FE">
            <w:pPr>
              <w:autoSpaceDE w:val="0"/>
              <w:autoSpaceDN w:val="0"/>
              <w:adjustRightInd w:val="0"/>
              <w:spacing w:before="0" w:after="0"/>
              <w:rPr>
                <w:rFonts w:cs="Tahoma"/>
                <w:i/>
                <w:color w:val="363534"/>
                <w:szCs w:val="18"/>
                <w:lang w:eastAsia="en-AU"/>
              </w:rPr>
            </w:pPr>
            <w:r w:rsidRPr="005E37FE">
              <w:rPr>
                <w:rFonts w:cs="Tahoma"/>
                <w:i/>
                <w:color w:val="363534"/>
                <w:szCs w:val="18"/>
                <w:lang w:eastAsia="en-AU"/>
              </w:rPr>
              <w:t>Animal management prosecutions</w:t>
            </w:r>
          </w:p>
          <w:p w14:paraId="2A0B237E" w14:textId="77777777" w:rsidR="005E37FE" w:rsidRPr="005E37FE" w:rsidRDefault="005E37FE" w:rsidP="005E37FE">
            <w:pPr>
              <w:autoSpaceDE w:val="0"/>
              <w:autoSpaceDN w:val="0"/>
              <w:adjustRightInd w:val="0"/>
              <w:spacing w:before="0" w:after="0"/>
              <w:rPr>
                <w:rFonts w:cs="Tahoma"/>
                <w:color w:val="000000"/>
                <w:szCs w:val="18"/>
                <w:lang w:eastAsia="en-AU"/>
              </w:rPr>
            </w:pPr>
            <w:r w:rsidRPr="005E37FE">
              <w:rPr>
                <w:rFonts w:cs="Tahoma"/>
                <w:color w:val="363534"/>
                <w:szCs w:val="18"/>
                <w:lang w:eastAsia="en-AU"/>
              </w:rPr>
              <w:t>[</w:t>
            </w:r>
            <w:r w:rsidRPr="005E37FE">
              <w:rPr>
                <w:rFonts w:cs="Tahoma"/>
                <w:color w:val="000000"/>
                <w:szCs w:val="18"/>
                <w:lang w:eastAsia="en-AU"/>
              </w:rPr>
              <w:t>Number of successful animal management prosecutions / Number of animal management prosecutions] x 100</w:t>
            </w:r>
          </w:p>
          <w:p w14:paraId="085D6521" w14:textId="77777777" w:rsidR="005E37FE" w:rsidRPr="005E37FE" w:rsidRDefault="005E37FE" w:rsidP="005E37FE">
            <w:pPr>
              <w:autoSpaceDE w:val="0"/>
              <w:autoSpaceDN w:val="0"/>
              <w:adjustRightInd w:val="0"/>
              <w:spacing w:before="0" w:after="0"/>
              <w:rPr>
                <w:rFonts w:cs="Tahoma"/>
                <w:b/>
                <w:color w:val="363534"/>
                <w:szCs w:val="18"/>
                <w:lang w:eastAsia="en-AU"/>
              </w:rPr>
            </w:pPr>
          </w:p>
        </w:tc>
        <w:tc>
          <w:tcPr>
            <w:tcW w:w="1134" w:type="dxa"/>
            <w:tcBorders>
              <w:top w:val="single" w:sz="4" w:space="0" w:color="000000"/>
              <w:bottom w:val="single" w:sz="4" w:space="0" w:color="000000"/>
            </w:tcBorders>
          </w:tcPr>
          <w:p w14:paraId="01FD59FD"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6F71FED2"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17.00</w:t>
            </w:r>
          </w:p>
        </w:tc>
        <w:tc>
          <w:tcPr>
            <w:tcW w:w="1134" w:type="dxa"/>
            <w:tcBorders>
              <w:top w:val="single" w:sz="4" w:space="0" w:color="000000"/>
              <w:bottom w:val="single" w:sz="4" w:space="0" w:color="000000"/>
            </w:tcBorders>
          </w:tcPr>
          <w:p w14:paraId="0349BC2D"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3EC4B488"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10.00</w:t>
            </w:r>
          </w:p>
        </w:tc>
        <w:tc>
          <w:tcPr>
            <w:tcW w:w="1134" w:type="dxa"/>
            <w:gridSpan w:val="3"/>
            <w:tcBorders>
              <w:top w:val="single" w:sz="4" w:space="0" w:color="000000"/>
              <w:bottom w:val="single" w:sz="4" w:space="0" w:color="000000"/>
            </w:tcBorders>
          </w:tcPr>
          <w:p w14:paraId="1B4EA95E"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33C42B1B"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12.00</w:t>
            </w:r>
          </w:p>
        </w:tc>
        <w:tc>
          <w:tcPr>
            <w:tcW w:w="1276" w:type="dxa"/>
            <w:gridSpan w:val="2"/>
            <w:tcBorders>
              <w:top w:val="single" w:sz="4" w:space="0" w:color="000000"/>
              <w:bottom w:val="single" w:sz="4" w:space="0" w:color="000000"/>
            </w:tcBorders>
          </w:tcPr>
          <w:p w14:paraId="07B667E1" w14:textId="77777777" w:rsidR="005E37FE" w:rsidRPr="005E37FE" w:rsidRDefault="005E37FE" w:rsidP="005E37FE">
            <w:pPr>
              <w:autoSpaceDE w:val="0"/>
              <w:autoSpaceDN w:val="0"/>
              <w:adjustRightInd w:val="0"/>
              <w:spacing w:before="0" w:after="0"/>
              <w:jc w:val="center"/>
              <w:rPr>
                <w:rFonts w:cs="Tahoma"/>
                <w:color w:val="363534"/>
                <w:szCs w:val="18"/>
                <w:lang w:eastAsia="en-AU"/>
              </w:rPr>
            </w:pPr>
          </w:p>
          <w:p w14:paraId="7BBBD7A2" w14:textId="77777777" w:rsidR="005E37FE" w:rsidRPr="005E37FE" w:rsidRDefault="005E37FE" w:rsidP="005E37FE">
            <w:pPr>
              <w:autoSpaceDE w:val="0"/>
              <w:autoSpaceDN w:val="0"/>
              <w:adjustRightInd w:val="0"/>
              <w:spacing w:before="0" w:after="0"/>
              <w:jc w:val="center"/>
              <w:rPr>
                <w:rFonts w:cs="Tahoma"/>
                <w:color w:val="363534"/>
                <w:szCs w:val="18"/>
                <w:lang w:eastAsia="en-AU"/>
              </w:rPr>
            </w:pPr>
            <w:r w:rsidRPr="005E37FE">
              <w:rPr>
                <w:rFonts w:cs="Tahoma"/>
                <w:color w:val="363534"/>
                <w:szCs w:val="18"/>
                <w:lang w:eastAsia="en-AU"/>
              </w:rPr>
              <w:t>12.00</w:t>
            </w:r>
          </w:p>
        </w:tc>
        <w:tc>
          <w:tcPr>
            <w:tcW w:w="2410" w:type="dxa"/>
            <w:gridSpan w:val="2"/>
            <w:tcBorders>
              <w:top w:val="single" w:sz="4" w:space="0" w:color="000000"/>
              <w:bottom w:val="single" w:sz="4" w:space="0" w:color="000000"/>
            </w:tcBorders>
          </w:tcPr>
          <w:p w14:paraId="704C6B31" w14:textId="77777777" w:rsidR="005E37FE" w:rsidRPr="005E37FE" w:rsidRDefault="005E37FE" w:rsidP="005E37FE">
            <w:pPr>
              <w:autoSpaceDE w:val="0"/>
              <w:autoSpaceDN w:val="0"/>
              <w:adjustRightInd w:val="0"/>
              <w:spacing w:before="0" w:after="0"/>
              <w:rPr>
                <w:rFonts w:cs="Tahoma"/>
                <w:color w:val="363534"/>
                <w:szCs w:val="18"/>
                <w:lang w:eastAsia="en-AU"/>
              </w:rPr>
            </w:pPr>
          </w:p>
          <w:p w14:paraId="3EB9350E" w14:textId="77777777" w:rsidR="005E37FE" w:rsidRPr="005E37FE" w:rsidRDefault="005E37FE" w:rsidP="005E37FE">
            <w:pPr>
              <w:autoSpaceDE w:val="0"/>
              <w:autoSpaceDN w:val="0"/>
              <w:adjustRightInd w:val="0"/>
              <w:spacing w:before="0" w:after="0"/>
              <w:rPr>
                <w:rFonts w:cs="Tahoma"/>
                <w:color w:val="363534"/>
                <w:szCs w:val="18"/>
                <w:lang w:eastAsia="en-AU"/>
              </w:rPr>
            </w:pPr>
            <w:r w:rsidRPr="005E37FE">
              <w:rPr>
                <w:rFonts w:cs="Tahoma"/>
                <w:color w:val="000000"/>
                <w:szCs w:val="18"/>
                <w:lang w:eastAsia="en-AU"/>
              </w:rPr>
              <w:t>Council conducts community education programs on responsible pet ownership to minimise breaches of the Domestic Animals Act. Council has successfully prosecuted twelve animal matters this year due to an increase in the number of animal cruelty cases prosecuted by council. More information about Council’s animal management can be found in our Domestic Animal Management Plan: www.victoriacouncil.vic.gov.au/DAMP</w:t>
            </w:r>
          </w:p>
        </w:tc>
      </w:tr>
    </w:tbl>
    <w:p w14:paraId="2E779860" w14:textId="77777777" w:rsidR="005E37FE" w:rsidRPr="005E37FE" w:rsidRDefault="005E37FE" w:rsidP="005E37FE">
      <w:pPr>
        <w:rPr>
          <w:noProof/>
          <w:color w:val="000000"/>
        </w:rPr>
      </w:pPr>
    </w:p>
    <w:p w14:paraId="3D1D5B3D" w14:textId="77777777" w:rsidR="005E37FE" w:rsidRPr="005E37FE" w:rsidRDefault="005E37FE" w:rsidP="005E37FE"/>
    <w:p w14:paraId="2A420E20" w14:textId="77777777" w:rsidR="005E37FE" w:rsidRPr="005E37FE" w:rsidRDefault="005E37FE" w:rsidP="005E37FE"/>
    <w:p w14:paraId="4324A8BB" w14:textId="77777777" w:rsidR="005E37FE" w:rsidRPr="005E37FE" w:rsidRDefault="005E37FE" w:rsidP="005E37FE"/>
    <w:tbl>
      <w:tblPr>
        <w:tblW w:w="10065" w:type="dxa"/>
        <w:tblInd w:w="-567" w:type="dxa"/>
        <w:tblBorders>
          <w:bottom w:val="single" w:sz="4" w:space="0" w:color="000000"/>
        </w:tblBorders>
        <w:tblLayout w:type="fixed"/>
        <w:tblLook w:val="04A0" w:firstRow="1" w:lastRow="0" w:firstColumn="1" w:lastColumn="0" w:noHBand="0" w:noVBand="1"/>
      </w:tblPr>
      <w:tblGrid>
        <w:gridCol w:w="2126"/>
        <w:gridCol w:w="393"/>
        <w:gridCol w:w="1134"/>
        <w:gridCol w:w="1134"/>
        <w:gridCol w:w="370"/>
        <w:gridCol w:w="764"/>
        <w:gridCol w:w="1276"/>
        <w:gridCol w:w="1592"/>
        <w:gridCol w:w="568"/>
        <w:gridCol w:w="660"/>
        <w:gridCol w:w="48"/>
      </w:tblGrid>
      <w:tr w:rsidR="005E37FE" w:rsidRPr="005E37FE" w14:paraId="2C182FA5" w14:textId="77777777" w:rsidTr="00752787">
        <w:trPr>
          <w:gridAfter w:val="3"/>
          <w:wAfter w:w="1276" w:type="dxa"/>
          <w:trHeight w:val="568"/>
        </w:trPr>
        <w:tc>
          <w:tcPr>
            <w:tcW w:w="8789" w:type="dxa"/>
            <w:gridSpan w:val="8"/>
            <w:vMerge w:val="restart"/>
            <w:tcBorders>
              <w:top w:val="single" w:sz="4" w:space="0" w:color="000000"/>
            </w:tcBorders>
            <w:shd w:val="clear" w:color="auto" w:fill="C56978"/>
            <w:vAlign w:val="center"/>
          </w:tcPr>
          <w:p w14:paraId="7069F63B" w14:textId="77777777" w:rsidR="005E37FE" w:rsidRPr="005E37FE" w:rsidRDefault="005E37FE" w:rsidP="005E37FE">
            <w:pPr>
              <w:autoSpaceDE w:val="0"/>
              <w:autoSpaceDN w:val="0"/>
              <w:adjustRightInd w:val="0"/>
              <w:rPr>
                <w:rFonts w:cs="Tahoma"/>
                <w:b/>
                <w:sz w:val="32"/>
                <w:szCs w:val="32"/>
              </w:rPr>
            </w:pPr>
            <w:r w:rsidRPr="005E37FE">
              <w:rPr>
                <w:noProof/>
                <w:color w:val="000000"/>
              </w:rPr>
              <w:drawing>
                <wp:anchor distT="0" distB="0" distL="114300" distR="114300" simplePos="0" relativeHeight="251658269" behindDoc="0" locked="0" layoutInCell="1" allowOverlap="1" wp14:anchorId="0D449661" wp14:editId="1B49B206">
                  <wp:simplePos x="0" y="0"/>
                  <wp:positionH relativeFrom="margin">
                    <wp:posOffset>4531995</wp:posOffset>
                  </wp:positionH>
                  <wp:positionV relativeFrom="paragraph">
                    <wp:posOffset>-667385</wp:posOffset>
                  </wp:positionV>
                  <wp:extent cx="1804670" cy="847725"/>
                  <wp:effectExtent l="0" t="0" r="508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r w:rsidRPr="005E37FE">
              <w:rPr>
                <w:rFonts w:cs="Tahoma"/>
                <w:b/>
                <w:noProof/>
              </w:rPr>
              <w:drawing>
                <wp:anchor distT="0" distB="0" distL="114300" distR="114300" simplePos="0" relativeHeight="251658268" behindDoc="0" locked="0" layoutInCell="1" allowOverlap="1" wp14:anchorId="753F5F27" wp14:editId="1B32463E">
                  <wp:simplePos x="0" y="0"/>
                  <wp:positionH relativeFrom="column">
                    <wp:posOffset>7020560</wp:posOffset>
                  </wp:positionH>
                  <wp:positionV relativeFrom="paragraph">
                    <wp:posOffset>-23495</wp:posOffset>
                  </wp:positionV>
                  <wp:extent cx="419100" cy="371475"/>
                  <wp:effectExtent l="0" t="0" r="0" b="9525"/>
                  <wp:wrapSquare wrapText="bothSides"/>
                  <wp:docPr id="609" name="Picture 609" descr="Screen Shot 2015-05-04 at 11.0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 Shot 2015-05-04 at 11.01.28 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37FE">
              <w:rPr>
                <w:rFonts w:cs="Tahoma"/>
                <w:b/>
                <w:sz w:val="32"/>
                <w:szCs w:val="32"/>
              </w:rPr>
              <w:t>Strategic objective 4: Providing facilities and assets</w:t>
            </w:r>
          </w:p>
        </w:tc>
      </w:tr>
      <w:tr w:rsidR="005E37FE" w:rsidRPr="005E37FE" w14:paraId="120EC97A" w14:textId="77777777" w:rsidTr="00752787">
        <w:trPr>
          <w:gridAfter w:val="3"/>
          <w:wAfter w:w="1276" w:type="dxa"/>
          <w:trHeight w:val="527"/>
        </w:trPr>
        <w:tc>
          <w:tcPr>
            <w:tcW w:w="8789" w:type="dxa"/>
            <w:gridSpan w:val="8"/>
            <w:vMerge/>
            <w:shd w:val="clear" w:color="auto" w:fill="C56978"/>
          </w:tcPr>
          <w:p w14:paraId="36E88A4F" w14:textId="77777777" w:rsidR="005E37FE" w:rsidRPr="005E37FE" w:rsidRDefault="005E37FE" w:rsidP="005E37FE">
            <w:pPr>
              <w:autoSpaceDE w:val="0"/>
              <w:autoSpaceDN w:val="0"/>
              <w:adjustRightInd w:val="0"/>
              <w:rPr>
                <w:rFonts w:cs="Tahoma"/>
                <w:b/>
              </w:rPr>
            </w:pPr>
          </w:p>
        </w:tc>
      </w:tr>
      <w:tr w:rsidR="005E37FE" w:rsidRPr="005E37FE" w14:paraId="359F3FC3" w14:textId="77777777" w:rsidTr="00752787">
        <w:trPr>
          <w:gridAfter w:val="3"/>
          <w:wAfter w:w="1276" w:type="dxa"/>
        </w:trPr>
        <w:tc>
          <w:tcPr>
            <w:tcW w:w="8789" w:type="dxa"/>
            <w:gridSpan w:val="8"/>
            <w:tcBorders>
              <w:bottom w:val="nil"/>
            </w:tcBorders>
          </w:tcPr>
          <w:p w14:paraId="5C53F974" w14:textId="77777777" w:rsidR="005E37FE" w:rsidRPr="005E37FE" w:rsidRDefault="005E37FE" w:rsidP="005E37FE">
            <w:pPr>
              <w:autoSpaceDE w:val="0"/>
              <w:autoSpaceDN w:val="0"/>
              <w:adjustRightInd w:val="0"/>
              <w:rPr>
                <w:rFonts w:cs="Tahoma"/>
              </w:rPr>
            </w:pPr>
            <w:r w:rsidRPr="005E37FE">
              <w:rPr>
                <w:rFonts w:cs="Tahoma"/>
                <w:b/>
                <w:color w:val="C56978"/>
              </w:rPr>
              <w:t>Strategic indicators</w:t>
            </w:r>
          </w:p>
          <w:p w14:paraId="1C95B075" w14:textId="77777777" w:rsidR="005E37FE" w:rsidRPr="005E37FE" w:rsidRDefault="005E37FE" w:rsidP="005E37FE">
            <w:pPr>
              <w:autoSpaceDE w:val="0"/>
              <w:autoSpaceDN w:val="0"/>
              <w:adjustRightInd w:val="0"/>
              <w:rPr>
                <w:rFonts w:cs="Tahoma"/>
              </w:rPr>
            </w:pPr>
            <w:r w:rsidRPr="005E37FE">
              <w:rPr>
                <w:rFonts w:cs="Tahoma"/>
              </w:rPr>
              <w:t>The following statement reviews the performance of council against the council plan including results achieved in relation to the strategic indicators included in the council plan.</w:t>
            </w:r>
          </w:p>
        </w:tc>
      </w:tr>
      <w:tr w:rsidR="005E37FE" w:rsidRPr="005E37FE" w14:paraId="4CB74D08" w14:textId="77777777" w:rsidTr="00752787">
        <w:trPr>
          <w:gridAfter w:val="3"/>
          <w:wAfter w:w="1276" w:type="dxa"/>
        </w:trPr>
        <w:tc>
          <w:tcPr>
            <w:tcW w:w="4787" w:type="dxa"/>
            <w:gridSpan w:val="4"/>
            <w:tcBorders>
              <w:top w:val="nil"/>
              <w:bottom w:val="nil"/>
            </w:tcBorders>
            <w:shd w:val="clear" w:color="auto" w:fill="C56978"/>
            <w:vAlign w:val="center"/>
          </w:tcPr>
          <w:p w14:paraId="395DEBB7" w14:textId="77777777" w:rsidR="005E37FE" w:rsidRPr="005E37FE" w:rsidRDefault="005E37FE" w:rsidP="005E37FE">
            <w:pPr>
              <w:autoSpaceDE w:val="0"/>
              <w:autoSpaceDN w:val="0"/>
              <w:adjustRightInd w:val="0"/>
              <w:jc w:val="center"/>
              <w:rPr>
                <w:rFonts w:cs="Tahoma"/>
                <w:b/>
              </w:rPr>
            </w:pPr>
            <w:r w:rsidRPr="005E37FE">
              <w:rPr>
                <w:rFonts w:cs="Tahoma"/>
                <w:b/>
              </w:rPr>
              <w:t>Strategic Indicator/</w:t>
            </w:r>
            <w:r w:rsidRPr="005E37FE">
              <w:rPr>
                <w:rFonts w:cs="Tahoma"/>
              </w:rPr>
              <w:t>measure</w:t>
            </w:r>
          </w:p>
        </w:tc>
        <w:tc>
          <w:tcPr>
            <w:tcW w:w="1134" w:type="dxa"/>
            <w:gridSpan w:val="2"/>
            <w:tcBorders>
              <w:top w:val="nil"/>
              <w:bottom w:val="nil"/>
            </w:tcBorders>
            <w:shd w:val="clear" w:color="auto" w:fill="C56978"/>
            <w:vAlign w:val="center"/>
          </w:tcPr>
          <w:p w14:paraId="63289715" w14:textId="77777777" w:rsidR="005E37FE" w:rsidRPr="005E37FE" w:rsidRDefault="005E37FE" w:rsidP="005E37FE">
            <w:pPr>
              <w:autoSpaceDE w:val="0"/>
              <w:autoSpaceDN w:val="0"/>
              <w:adjustRightInd w:val="0"/>
              <w:jc w:val="center"/>
              <w:rPr>
                <w:rFonts w:cs="Tahoma"/>
                <w:b/>
              </w:rPr>
            </w:pPr>
            <w:r w:rsidRPr="005E37FE">
              <w:rPr>
                <w:rFonts w:cs="Tahoma"/>
                <w:b/>
              </w:rPr>
              <w:t>Result</w:t>
            </w:r>
          </w:p>
        </w:tc>
        <w:tc>
          <w:tcPr>
            <w:tcW w:w="2868" w:type="dxa"/>
            <w:gridSpan w:val="2"/>
            <w:tcBorders>
              <w:top w:val="nil"/>
              <w:bottom w:val="nil"/>
            </w:tcBorders>
            <w:shd w:val="clear" w:color="auto" w:fill="C56978"/>
            <w:vAlign w:val="center"/>
          </w:tcPr>
          <w:p w14:paraId="2738E509" w14:textId="77777777" w:rsidR="005E37FE" w:rsidRPr="005E37FE" w:rsidRDefault="005E37FE" w:rsidP="005E37FE">
            <w:pPr>
              <w:autoSpaceDE w:val="0"/>
              <w:autoSpaceDN w:val="0"/>
              <w:adjustRightInd w:val="0"/>
              <w:jc w:val="center"/>
              <w:rPr>
                <w:rFonts w:cs="Tahoma"/>
                <w:b/>
              </w:rPr>
            </w:pPr>
            <w:r w:rsidRPr="005E37FE">
              <w:rPr>
                <w:rFonts w:cs="Tahoma"/>
                <w:b/>
              </w:rPr>
              <w:t>Comments</w:t>
            </w:r>
          </w:p>
        </w:tc>
      </w:tr>
      <w:tr w:rsidR="005E37FE" w:rsidRPr="005E37FE" w14:paraId="664A6547" w14:textId="77777777" w:rsidTr="00752787">
        <w:trPr>
          <w:gridAfter w:val="3"/>
          <w:wAfter w:w="1276" w:type="dxa"/>
        </w:trPr>
        <w:tc>
          <w:tcPr>
            <w:tcW w:w="4787" w:type="dxa"/>
            <w:gridSpan w:val="4"/>
            <w:tcBorders>
              <w:top w:val="nil"/>
              <w:bottom w:val="single" w:sz="4" w:space="0" w:color="000000"/>
            </w:tcBorders>
            <w:shd w:val="clear" w:color="auto" w:fill="FFFFFF" w:themeFill="background1"/>
          </w:tcPr>
          <w:p w14:paraId="2F12FFAD" w14:textId="77777777" w:rsidR="005E37FE" w:rsidRPr="005E37FE" w:rsidRDefault="005E37FE" w:rsidP="005E37FE">
            <w:pPr>
              <w:autoSpaceDE w:val="0"/>
              <w:autoSpaceDN w:val="0"/>
              <w:adjustRightInd w:val="0"/>
              <w:rPr>
                <w:rFonts w:cs="Tahoma"/>
                <w:b/>
              </w:rPr>
            </w:pPr>
            <w:r w:rsidRPr="005E37FE">
              <w:rPr>
                <w:rFonts w:cs="Tahoma"/>
                <w:b/>
              </w:rPr>
              <w:t>Asset Condition</w:t>
            </w:r>
          </w:p>
          <w:p w14:paraId="06E76C8A" w14:textId="77777777" w:rsidR="005E37FE" w:rsidRPr="005E37FE" w:rsidRDefault="005E37FE" w:rsidP="005E37FE">
            <w:pPr>
              <w:autoSpaceDE w:val="0"/>
              <w:autoSpaceDN w:val="0"/>
              <w:adjustRightInd w:val="0"/>
              <w:rPr>
                <w:rFonts w:cs="Tahoma"/>
              </w:rPr>
            </w:pPr>
            <w:r w:rsidRPr="005E37FE">
              <w:rPr>
                <w:rFonts w:cs="Tahoma"/>
              </w:rPr>
              <w:t>Percentage of non-current assets with asset condition assessments completed within the last two years</w:t>
            </w:r>
          </w:p>
        </w:tc>
        <w:tc>
          <w:tcPr>
            <w:tcW w:w="1134" w:type="dxa"/>
            <w:gridSpan w:val="2"/>
            <w:tcBorders>
              <w:top w:val="nil"/>
              <w:bottom w:val="single" w:sz="4" w:space="0" w:color="000000"/>
            </w:tcBorders>
            <w:shd w:val="clear" w:color="auto" w:fill="FFFFFF" w:themeFill="background1"/>
          </w:tcPr>
          <w:p w14:paraId="773B91B1" w14:textId="77777777" w:rsidR="005E37FE" w:rsidRPr="005E37FE" w:rsidRDefault="005E37FE" w:rsidP="005E37FE">
            <w:pPr>
              <w:autoSpaceDE w:val="0"/>
              <w:autoSpaceDN w:val="0"/>
              <w:adjustRightInd w:val="0"/>
              <w:jc w:val="center"/>
              <w:rPr>
                <w:rFonts w:cs="Tahoma"/>
              </w:rPr>
            </w:pPr>
          </w:p>
          <w:p w14:paraId="43512FE8" w14:textId="77777777" w:rsidR="005E37FE" w:rsidRPr="005E37FE" w:rsidRDefault="005E37FE" w:rsidP="005E37FE">
            <w:pPr>
              <w:autoSpaceDE w:val="0"/>
              <w:autoSpaceDN w:val="0"/>
              <w:adjustRightInd w:val="0"/>
              <w:rPr>
                <w:rFonts w:cs="Tahoma"/>
              </w:rPr>
            </w:pPr>
            <w:r w:rsidRPr="005E37FE">
              <w:rPr>
                <w:rFonts w:cs="Tahoma"/>
              </w:rPr>
              <w:t>80%</w:t>
            </w:r>
          </w:p>
        </w:tc>
        <w:tc>
          <w:tcPr>
            <w:tcW w:w="2868" w:type="dxa"/>
            <w:gridSpan w:val="2"/>
            <w:tcBorders>
              <w:top w:val="nil"/>
              <w:bottom w:val="single" w:sz="4" w:space="0" w:color="000000"/>
            </w:tcBorders>
            <w:shd w:val="clear" w:color="auto" w:fill="FFFFFF" w:themeFill="background1"/>
          </w:tcPr>
          <w:p w14:paraId="1CA7B3D2" w14:textId="77777777" w:rsidR="005E37FE" w:rsidRPr="005E37FE" w:rsidRDefault="005E37FE" w:rsidP="005E37FE">
            <w:pPr>
              <w:autoSpaceDE w:val="0"/>
              <w:autoSpaceDN w:val="0"/>
              <w:adjustRightInd w:val="0"/>
              <w:rPr>
                <w:rFonts w:cs="Tahoma"/>
              </w:rPr>
            </w:pPr>
          </w:p>
          <w:p w14:paraId="68AA3F47" w14:textId="77777777" w:rsidR="005E37FE" w:rsidRPr="005E37FE" w:rsidRDefault="005E37FE" w:rsidP="005E37FE">
            <w:pPr>
              <w:autoSpaceDE w:val="0"/>
              <w:autoSpaceDN w:val="0"/>
              <w:adjustRightInd w:val="0"/>
              <w:rPr>
                <w:rFonts w:cs="Tahoma"/>
              </w:rPr>
            </w:pPr>
            <w:r w:rsidRPr="005E37FE">
              <w:rPr>
                <w:rFonts w:cs="Tahoma"/>
              </w:rPr>
              <w:t xml:space="preserve">Condition assessments for Roads and Drains were still in </w:t>
            </w:r>
            <w:r w:rsidRPr="005E37FE">
              <w:rPr>
                <w:rFonts w:cs="Tahoma"/>
              </w:rPr>
              <w:lastRenderedPageBreak/>
              <w:t>progress at the end of the financial year</w:t>
            </w:r>
          </w:p>
        </w:tc>
      </w:tr>
      <w:tr w:rsidR="005E37FE" w:rsidRPr="005E37FE" w14:paraId="10EE63D2" w14:textId="77777777" w:rsidTr="00752787">
        <w:trPr>
          <w:gridAfter w:val="3"/>
          <w:wAfter w:w="1276" w:type="dxa"/>
        </w:trPr>
        <w:tc>
          <w:tcPr>
            <w:tcW w:w="4787" w:type="dxa"/>
            <w:gridSpan w:val="4"/>
            <w:tcBorders>
              <w:top w:val="single" w:sz="4" w:space="0" w:color="000000"/>
              <w:bottom w:val="single" w:sz="4" w:space="0" w:color="000000"/>
            </w:tcBorders>
            <w:shd w:val="clear" w:color="auto" w:fill="FFFFFF" w:themeFill="background1"/>
          </w:tcPr>
          <w:p w14:paraId="4F1C3081" w14:textId="77777777" w:rsidR="005E37FE" w:rsidRPr="005E37FE" w:rsidRDefault="005E37FE" w:rsidP="005E37FE">
            <w:pPr>
              <w:autoSpaceDE w:val="0"/>
              <w:autoSpaceDN w:val="0"/>
              <w:adjustRightInd w:val="0"/>
              <w:rPr>
                <w:rFonts w:cs="Tahoma"/>
                <w:b/>
              </w:rPr>
            </w:pPr>
            <w:r w:rsidRPr="005E37FE">
              <w:rPr>
                <w:rFonts w:cs="Tahoma"/>
                <w:b/>
              </w:rPr>
              <w:lastRenderedPageBreak/>
              <w:t>Asset Planning</w:t>
            </w:r>
          </w:p>
          <w:p w14:paraId="077DAB4B" w14:textId="77777777" w:rsidR="005E37FE" w:rsidRPr="005E37FE" w:rsidRDefault="005E37FE" w:rsidP="005E37FE">
            <w:pPr>
              <w:autoSpaceDE w:val="0"/>
              <w:autoSpaceDN w:val="0"/>
              <w:adjustRightInd w:val="0"/>
              <w:rPr>
                <w:rFonts w:cs="Tahoma"/>
              </w:rPr>
            </w:pPr>
            <w:r w:rsidRPr="005E37FE">
              <w:rPr>
                <w:rFonts w:cs="Tahoma"/>
              </w:rPr>
              <w:t>Percentage of non-current assets with asset plans</w:t>
            </w:r>
          </w:p>
        </w:tc>
        <w:tc>
          <w:tcPr>
            <w:tcW w:w="1134" w:type="dxa"/>
            <w:gridSpan w:val="2"/>
            <w:tcBorders>
              <w:top w:val="single" w:sz="4" w:space="0" w:color="000000"/>
              <w:bottom w:val="single" w:sz="4" w:space="0" w:color="000000"/>
            </w:tcBorders>
            <w:shd w:val="clear" w:color="auto" w:fill="FFFFFF" w:themeFill="background1"/>
          </w:tcPr>
          <w:p w14:paraId="7B211B55" w14:textId="77777777" w:rsidR="005E37FE" w:rsidRPr="005E37FE" w:rsidRDefault="005E37FE" w:rsidP="005E37FE">
            <w:pPr>
              <w:autoSpaceDE w:val="0"/>
              <w:autoSpaceDN w:val="0"/>
              <w:adjustRightInd w:val="0"/>
              <w:jc w:val="center"/>
              <w:rPr>
                <w:rFonts w:cs="Tahoma"/>
              </w:rPr>
            </w:pPr>
          </w:p>
          <w:p w14:paraId="402289D5" w14:textId="77777777" w:rsidR="005E37FE" w:rsidRPr="005E37FE" w:rsidRDefault="005E37FE" w:rsidP="005E37FE">
            <w:pPr>
              <w:autoSpaceDE w:val="0"/>
              <w:autoSpaceDN w:val="0"/>
              <w:adjustRightInd w:val="0"/>
              <w:rPr>
                <w:rFonts w:cs="Tahoma"/>
              </w:rPr>
            </w:pPr>
            <w:r w:rsidRPr="005E37FE">
              <w:rPr>
                <w:rFonts w:cs="Tahoma"/>
              </w:rPr>
              <w:t>100%</w:t>
            </w:r>
          </w:p>
        </w:tc>
        <w:tc>
          <w:tcPr>
            <w:tcW w:w="2868" w:type="dxa"/>
            <w:gridSpan w:val="2"/>
            <w:tcBorders>
              <w:top w:val="single" w:sz="4" w:space="0" w:color="000000"/>
              <w:bottom w:val="single" w:sz="4" w:space="0" w:color="000000"/>
            </w:tcBorders>
            <w:shd w:val="clear" w:color="auto" w:fill="FFFFFF" w:themeFill="background1"/>
          </w:tcPr>
          <w:p w14:paraId="080E9742" w14:textId="77777777" w:rsidR="005E37FE" w:rsidRPr="005E37FE" w:rsidRDefault="005E37FE" w:rsidP="005E37FE">
            <w:pPr>
              <w:autoSpaceDE w:val="0"/>
              <w:autoSpaceDN w:val="0"/>
              <w:adjustRightInd w:val="0"/>
              <w:rPr>
                <w:rFonts w:cs="Tahoma"/>
              </w:rPr>
            </w:pPr>
          </w:p>
          <w:p w14:paraId="32CD8184" w14:textId="77777777" w:rsidR="005E37FE" w:rsidRPr="005E37FE" w:rsidRDefault="005E37FE" w:rsidP="005E37FE">
            <w:pPr>
              <w:autoSpaceDE w:val="0"/>
              <w:autoSpaceDN w:val="0"/>
              <w:adjustRightInd w:val="0"/>
              <w:rPr>
                <w:rFonts w:cs="Tahoma"/>
              </w:rPr>
            </w:pPr>
            <w:r w:rsidRPr="005E37FE">
              <w:rPr>
                <w:rFonts w:cs="Tahoma"/>
              </w:rPr>
              <w:t>Council now has in place Asset Management Plans for all non-current asset categories</w:t>
            </w:r>
          </w:p>
        </w:tc>
      </w:tr>
      <w:tr w:rsidR="005E37FE" w:rsidRPr="005E37FE" w14:paraId="3222109F" w14:textId="77777777" w:rsidTr="00752787">
        <w:trPr>
          <w:gridAfter w:val="3"/>
          <w:wAfter w:w="1276" w:type="dxa"/>
        </w:trPr>
        <w:tc>
          <w:tcPr>
            <w:tcW w:w="8789" w:type="dxa"/>
            <w:gridSpan w:val="8"/>
          </w:tcPr>
          <w:p w14:paraId="247831FA" w14:textId="77777777" w:rsidR="005E37FE" w:rsidRPr="005E37FE" w:rsidRDefault="005E37FE" w:rsidP="005E37FE">
            <w:pPr>
              <w:autoSpaceDE w:val="0"/>
              <w:autoSpaceDN w:val="0"/>
              <w:adjustRightInd w:val="0"/>
              <w:rPr>
                <w:rFonts w:cs="Tahoma"/>
                <w:color w:val="000000"/>
                <w:highlight w:val="yellow"/>
              </w:rPr>
            </w:pPr>
            <w:r w:rsidRPr="005E37FE">
              <w:rPr>
                <w:rFonts w:cs="Tahoma"/>
                <w:b/>
                <w:color w:val="C56978"/>
              </w:rPr>
              <w:t>Major initiatives</w:t>
            </w:r>
          </w:p>
        </w:tc>
      </w:tr>
      <w:tr w:rsidR="005E37FE" w:rsidRPr="005E37FE" w14:paraId="5CBEA297" w14:textId="77777777" w:rsidTr="00752787">
        <w:trPr>
          <w:gridAfter w:val="3"/>
          <w:wAfter w:w="1276" w:type="dxa"/>
        </w:trPr>
        <w:tc>
          <w:tcPr>
            <w:tcW w:w="8789" w:type="dxa"/>
            <w:gridSpan w:val="8"/>
          </w:tcPr>
          <w:p w14:paraId="5FE48491" w14:textId="77777777" w:rsidR="005E37FE" w:rsidRPr="005E37FE" w:rsidRDefault="005E37FE" w:rsidP="005E37FE">
            <w:pPr>
              <w:autoSpaceDE w:val="0"/>
              <w:autoSpaceDN w:val="0"/>
              <w:adjustRightInd w:val="0"/>
              <w:rPr>
                <w:rFonts w:cs="Tahoma"/>
              </w:rPr>
            </w:pPr>
            <w:r w:rsidRPr="005E37FE">
              <w:rPr>
                <w:rFonts w:cs="Tahoma"/>
              </w:rPr>
              <w:t>The following statement reviews the progress of council in relation to major initiatives identified in the 202X-2X budget for the year.</w:t>
            </w:r>
            <w:r w:rsidRPr="005E37FE">
              <w:rPr>
                <w:noProof/>
                <w:color w:val="000000"/>
              </w:rPr>
              <w:t xml:space="preserve"> </w:t>
            </w:r>
          </w:p>
        </w:tc>
      </w:tr>
      <w:tr w:rsidR="005E37FE" w:rsidRPr="005E37FE" w14:paraId="286B2278" w14:textId="77777777" w:rsidTr="00752787">
        <w:trPr>
          <w:gridAfter w:val="3"/>
          <w:wAfter w:w="1276" w:type="dxa"/>
        </w:trPr>
        <w:tc>
          <w:tcPr>
            <w:tcW w:w="8789" w:type="dxa"/>
            <w:gridSpan w:val="8"/>
            <w:tcBorders>
              <w:bottom w:val="nil"/>
            </w:tcBorders>
          </w:tcPr>
          <w:p w14:paraId="1870549F" w14:textId="77777777" w:rsidR="005E37FE" w:rsidRPr="005E37FE" w:rsidRDefault="005E37FE" w:rsidP="005E37FE">
            <w:pPr>
              <w:autoSpaceDE w:val="0"/>
              <w:autoSpaceDN w:val="0"/>
              <w:adjustRightInd w:val="0"/>
              <w:rPr>
                <w:rFonts w:cs="Tahoma"/>
              </w:rPr>
            </w:pPr>
          </w:p>
        </w:tc>
      </w:tr>
      <w:tr w:rsidR="005E37FE" w:rsidRPr="005E37FE" w14:paraId="5EBC3AA6" w14:textId="77777777" w:rsidTr="00752787">
        <w:trPr>
          <w:gridAfter w:val="3"/>
          <w:wAfter w:w="1276" w:type="dxa"/>
        </w:trPr>
        <w:tc>
          <w:tcPr>
            <w:tcW w:w="5157" w:type="dxa"/>
            <w:gridSpan w:val="5"/>
            <w:tcBorders>
              <w:bottom w:val="nil"/>
            </w:tcBorders>
            <w:shd w:val="clear" w:color="auto" w:fill="C56978"/>
          </w:tcPr>
          <w:p w14:paraId="31160CBE" w14:textId="77777777" w:rsidR="005E37FE" w:rsidRPr="005E37FE" w:rsidRDefault="005E37FE" w:rsidP="005E37FE">
            <w:pPr>
              <w:autoSpaceDE w:val="0"/>
              <w:autoSpaceDN w:val="0"/>
              <w:adjustRightInd w:val="0"/>
              <w:jc w:val="center"/>
              <w:rPr>
                <w:rFonts w:cs="Tahoma"/>
                <w:b/>
              </w:rPr>
            </w:pPr>
            <w:r w:rsidRPr="005E37FE">
              <w:rPr>
                <w:rFonts w:cs="Tahoma"/>
                <w:b/>
              </w:rPr>
              <w:t>Major Initiatives</w:t>
            </w:r>
          </w:p>
        </w:tc>
        <w:tc>
          <w:tcPr>
            <w:tcW w:w="3632" w:type="dxa"/>
            <w:gridSpan w:val="3"/>
            <w:tcBorders>
              <w:top w:val="nil"/>
              <w:bottom w:val="nil"/>
            </w:tcBorders>
            <w:shd w:val="clear" w:color="auto" w:fill="C56978"/>
          </w:tcPr>
          <w:p w14:paraId="35F3A2E0" w14:textId="77777777" w:rsidR="005E37FE" w:rsidRPr="005E37FE" w:rsidRDefault="005E37FE" w:rsidP="005E37FE">
            <w:pPr>
              <w:autoSpaceDE w:val="0"/>
              <w:autoSpaceDN w:val="0"/>
              <w:adjustRightInd w:val="0"/>
              <w:jc w:val="center"/>
              <w:rPr>
                <w:rFonts w:cs="Tahoma"/>
                <w:b/>
              </w:rPr>
            </w:pPr>
            <w:r w:rsidRPr="005E37FE">
              <w:rPr>
                <w:rFonts w:cs="Tahoma"/>
                <w:b/>
              </w:rPr>
              <w:t>Progress</w:t>
            </w:r>
          </w:p>
        </w:tc>
      </w:tr>
      <w:tr w:rsidR="005E37FE" w:rsidRPr="005E37FE" w14:paraId="7BAB5292" w14:textId="77777777" w:rsidTr="00752787">
        <w:trPr>
          <w:gridAfter w:val="3"/>
          <w:wAfter w:w="1276" w:type="dxa"/>
        </w:trPr>
        <w:tc>
          <w:tcPr>
            <w:tcW w:w="5157" w:type="dxa"/>
            <w:gridSpan w:val="5"/>
            <w:tcBorders>
              <w:bottom w:val="single" w:sz="4" w:space="0" w:color="000000"/>
            </w:tcBorders>
            <w:shd w:val="clear" w:color="auto" w:fill="FFFFFF" w:themeFill="background1"/>
          </w:tcPr>
          <w:p w14:paraId="7622D2E2" w14:textId="77777777" w:rsidR="005E37FE" w:rsidRPr="005E37FE" w:rsidRDefault="005E37FE" w:rsidP="005E37FE">
            <w:pPr>
              <w:autoSpaceDE w:val="0"/>
              <w:autoSpaceDN w:val="0"/>
              <w:adjustRightInd w:val="0"/>
              <w:rPr>
                <w:rFonts w:cs="Tahoma"/>
              </w:rPr>
            </w:pPr>
            <w:r w:rsidRPr="005E37FE">
              <w:rPr>
                <w:rFonts w:cs="Tahoma"/>
              </w:rPr>
              <w:t>Commence the construction of the new centre for early years</w:t>
            </w:r>
          </w:p>
          <w:p w14:paraId="31012D7A" w14:textId="77777777" w:rsidR="005E37FE" w:rsidRPr="005E37FE" w:rsidRDefault="005E37FE" w:rsidP="005E37FE">
            <w:pPr>
              <w:autoSpaceDE w:val="0"/>
              <w:autoSpaceDN w:val="0"/>
              <w:adjustRightInd w:val="0"/>
              <w:rPr>
                <w:rFonts w:cs="Tahoma"/>
              </w:rPr>
            </w:pPr>
            <w:r w:rsidRPr="005E37FE">
              <w:rPr>
                <w:rFonts w:cs="Tahoma"/>
              </w:rPr>
              <w:t>(Actual: $2,100,500 Budget: $3,250,000)</w:t>
            </w:r>
          </w:p>
        </w:tc>
        <w:tc>
          <w:tcPr>
            <w:tcW w:w="3632" w:type="dxa"/>
            <w:gridSpan w:val="3"/>
            <w:tcBorders>
              <w:top w:val="nil"/>
              <w:bottom w:val="single" w:sz="4" w:space="0" w:color="000000"/>
            </w:tcBorders>
            <w:shd w:val="clear" w:color="auto" w:fill="FFFFFF" w:themeFill="background1"/>
          </w:tcPr>
          <w:p w14:paraId="153A6116" w14:textId="77777777" w:rsidR="005E37FE" w:rsidRPr="005E37FE" w:rsidRDefault="005E37FE" w:rsidP="005E37FE">
            <w:pPr>
              <w:autoSpaceDE w:val="0"/>
              <w:autoSpaceDN w:val="0"/>
              <w:adjustRightInd w:val="0"/>
              <w:rPr>
                <w:rFonts w:cs="Tahoma"/>
                <w:highlight w:val="yellow"/>
              </w:rPr>
            </w:pPr>
            <w:r w:rsidRPr="005E37FE">
              <w:rPr>
                <w:rFonts w:cs="Tahoma"/>
              </w:rPr>
              <w:t>The project is 60% complete at the end of the year. The delay in completion is due to poor weather holding up the commencement of foundation works</w:t>
            </w:r>
          </w:p>
        </w:tc>
      </w:tr>
      <w:tr w:rsidR="005E37FE" w:rsidRPr="005E37FE" w14:paraId="19166C49" w14:textId="77777777" w:rsidTr="00752787">
        <w:trPr>
          <w:gridAfter w:val="3"/>
          <w:wAfter w:w="1276" w:type="dxa"/>
        </w:trPr>
        <w:tc>
          <w:tcPr>
            <w:tcW w:w="5157" w:type="dxa"/>
            <w:gridSpan w:val="5"/>
            <w:tcBorders>
              <w:bottom w:val="single" w:sz="4" w:space="0" w:color="000000"/>
            </w:tcBorders>
            <w:shd w:val="clear" w:color="auto" w:fill="FFFFFF" w:themeFill="background1"/>
          </w:tcPr>
          <w:p w14:paraId="768B931D" w14:textId="77777777" w:rsidR="005E37FE" w:rsidRPr="005E37FE" w:rsidRDefault="005E37FE" w:rsidP="005E37FE">
            <w:pPr>
              <w:autoSpaceDE w:val="0"/>
              <w:autoSpaceDN w:val="0"/>
              <w:adjustRightInd w:val="0"/>
              <w:rPr>
                <w:rFonts w:cs="Tahoma"/>
              </w:rPr>
            </w:pPr>
            <w:r w:rsidRPr="005E37FE">
              <w:rPr>
                <w:rFonts w:cs="Tahoma"/>
              </w:rPr>
              <w:t>Upgrade the health and gymnasium facilities at the council Sports Complex</w:t>
            </w:r>
          </w:p>
          <w:p w14:paraId="6397A4E9" w14:textId="77777777" w:rsidR="005E37FE" w:rsidRPr="005E37FE" w:rsidRDefault="005E37FE" w:rsidP="005E37FE">
            <w:pPr>
              <w:autoSpaceDE w:val="0"/>
              <w:autoSpaceDN w:val="0"/>
              <w:adjustRightInd w:val="0"/>
              <w:rPr>
                <w:rFonts w:cs="Tahoma"/>
                <w:highlight w:val="yellow"/>
              </w:rPr>
            </w:pPr>
            <w:r w:rsidRPr="005E37FE">
              <w:rPr>
                <w:rFonts w:cs="Tahoma"/>
              </w:rPr>
              <w:t>(Actual: $320,000 Budget: $330,000)</w:t>
            </w:r>
          </w:p>
        </w:tc>
        <w:tc>
          <w:tcPr>
            <w:tcW w:w="3632" w:type="dxa"/>
            <w:gridSpan w:val="3"/>
            <w:tcBorders>
              <w:top w:val="single" w:sz="4" w:space="0" w:color="000000"/>
              <w:bottom w:val="single" w:sz="4" w:space="0" w:color="000000"/>
            </w:tcBorders>
            <w:shd w:val="clear" w:color="auto" w:fill="FFFFFF" w:themeFill="background1"/>
          </w:tcPr>
          <w:p w14:paraId="4B9E75B5" w14:textId="77777777" w:rsidR="005E37FE" w:rsidRPr="005E37FE" w:rsidRDefault="005E37FE" w:rsidP="005E37FE">
            <w:pPr>
              <w:autoSpaceDE w:val="0"/>
              <w:autoSpaceDN w:val="0"/>
              <w:adjustRightInd w:val="0"/>
              <w:rPr>
                <w:rFonts w:cs="Tahoma"/>
                <w:highlight w:val="yellow"/>
              </w:rPr>
            </w:pPr>
            <w:r w:rsidRPr="005E37FE">
              <w:rPr>
                <w:rFonts w:cs="Tahoma"/>
              </w:rPr>
              <w:t>Completed</w:t>
            </w:r>
          </w:p>
        </w:tc>
      </w:tr>
      <w:tr w:rsidR="005E37FE" w:rsidRPr="005E37FE" w14:paraId="49DC051A" w14:textId="77777777" w:rsidTr="00752787">
        <w:trPr>
          <w:gridAfter w:val="3"/>
          <w:wAfter w:w="1276" w:type="dxa"/>
        </w:trPr>
        <w:tc>
          <w:tcPr>
            <w:tcW w:w="8789" w:type="dxa"/>
            <w:gridSpan w:val="8"/>
          </w:tcPr>
          <w:p w14:paraId="0C44E398" w14:textId="77777777" w:rsidR="005E37FE" w:rsidRPr="005E37FE" w:rsidRDefault="005E37FE" w:rsidP="005E37FE">
            <w:pPr>
              <w:autoSpaceDE w:val="0"/>
              <w:autoSpaceDN w:val="0"/>
              <w:adjustRightInd w:val="0"/>
              <w:rPr>
                <w:rFonts w:cs="Tahoma"/>
                <w:highlight w:val="yellow"/>
              </w:rPr>
            </w:pPr>
            <w:r w:rsidRPr="005E37FE">
              <w:rPr>
                <w:rFonts w:cs="Tahoma"/>
                <w:b/>
                <w:color w:val="C56978"/>
              </w:rPr>
              <w:t>Services</w:t>
            </w:r>
          </w:p>
        </w:tc>
      </w:tr>
      <w:tr w:rsidR="005E37FE" w:rsidRPr="005E37FE" w14:paraId="1400DD51" w14:textId="77777777" w:rsidTr="00752787">
        <w:trPr>
          <w:gridAfter w:val="3"/>
          <w:wAfter w:w="1276" w:type="dxa"/>
        </w:trPr>
        <w:tc>
          <w:tcPr>
            <w:tcW w:w="8789" w:type="dxa"/>
            <w:gridSpan w:val="8"/>
            <w:tcBorders>
              <w:bottom w:val="nil"/>
            </w:tcBorders>
          </w:tcPr>
          <w:p w14:paraId="18BC89D8" w14:textId="77777777" w:rsidR="005E37FE" w:rsidRPr="005E37FE" w:rsidRDefault="005E37FE" w:rsidP="005E37FE">
            <w:pPr>
              <w:autoSpaceDE w:val="0"/>
              <w:autoSpaceDN w:val="0"/>
              <w:adjustRightInd w:val="0"/>
              <w:rPr>
                <w:rFonts w:cs="Tahoma"/>
              </w:rPr>
            </w:pPr>
            <w:r w:rsidRPr="005E37FE">
              <w:rPr>
                <w:rFonts w:cs="Tahoma"/>
              </w:rPr>
              <w:t>The following statement provides information in relation to the services funded in the 202X-2X budget and the persons or sections of the community who are provided the service.</w:t>
            </w:r>
          </w:p>
        </w:tc>
      </w:tr>
      <w:tr w:rsidR="005E37FE" w:rsidRPr="005E37FE" w14:paraId="4F89F648" w14:textId="77777777" w:rsidTr="00752787">
        <w:trPr>
          <w:gridAfter w:val="1"/>
          <w:wAfter w:w="48" w:type="dxa"/>
        </w:trPr>
        <w:tc>
          <w:tcPr>
            <w:tcW w:w="2126" w:type="dxa"/>
            <w:tcBorders>
              <w:bottom w:val="nil"/>
            </w:tcBorders>
            <w:shd w:val="clear" w:color="auto" w:fill="C56978"/>
            <w:vAlign w:val="bottom"/>
          </w:tcPr>
          <w:p w14:paraId="00372899" w14:textId="77777777" w:rsidR="005E37FE" w:rsidRPr="005E37FE" w:rsidRDefault="005E37FE" w:rsidP="005E37FE">
            <w:pPr>
              <w:autoSpaceDE w:val="0"/>
              <w:autoSpaceDN w:val="0"/>
              <w:adjustRightInd w:val="0"/>
              <w:rPr>
                <w:rFonts w:cs="Tahoma"/>
                <w:b/>
              </w:rPr>
            </w:pPr>
            <w:r w:rsidRPr="005E37FE">
              <w:rPr>
                <w:rFonts w:cs="Tahoma"/>
                <w:b/>
              </w:rPr>
              <w:t>Service</w:t>
            </w:r>
          </w:p>
        </w:tc>
        <w:tc>
          <w:tcPr>
            <w:tcW w:w="6663" w:type="dxa"/>
            <w:gridSpan w:val="7"/>
            <w:tcBorders>
              <w:bottom w:val="nil"/>
            </w:tcBorders>
            <w:shd w:val="clear" w:color="auto" w:fill="C56978"/>
            <w:vAlign w:val="bottom"/>
          </w:tcPr>
          <w:p w14:paraId="5F1D2396" w14:textId="77777777" w:rsidR="005E37FE" w:rsidRPr="005E37FE" w:rsidRDefault="005E37FE" w:rsidP="005E37FE">
            <w:pPr>
              <w:autoSpaceDE w:val="0"/>
              <w:autoSpaceDN w:val="0"/>
              <w:adjustRightInd w:val="0"/>
              <w:jc w:val="center"/>
              <w:rPr>
                <w:rFonts w:cs="Tahoma"/>
                <w:b/>
              </w:rPr>
            </w:pPr>
            <w:r w:rsidRPr="005E37FE">
              <w:rPr>
                <w:rFonts w:cs="Tahoma"/>
                <w:b/>
              </w:rPr>
              <w:t>Description</w:t>
            </w:r>
          </w:p>
        </w:tc>
        <w:tc>
          <w:tcPr>
            <w:tcW w:w="1228" w:type="dxa"/>
            <w:gridSpan w:val="2"/>
            <w:tcBorders>
              <w:bottom w:val="nil"/>
            </w:tcBorders>
            <w:shd w:val="clear" w:color="auto" w:fill="C56978"/>
            <w:vAlign w:val="bottom"/>
          </w:tcPr>
          <w:p w14:paraId="7BEB1F8F" w14:textId="77777777" w:rsidR="005E37FE" w:rsidRPr="005E37FE" w:rsidRDefault="005E37FE" w:rsidP="005E37FE">
            <w:pPr>
              <w:autoSpaceDE w:val="0"/>
              <w:autoSpaceDN w:val="0"/>
              <w:adjustRightInd w:val="0"/>
              <w:jc w:val="right"/>
              <w:rPr>
                <w:rFonts w:cs="Tahoma"/>
                <w:b/>
              </w:rPr>
            </w:pPr>
            <w:r w:rsidRPr="005E37FE">
              <w:rPr>
                <w:rFonts w:cs="Tahoma"/>
                <w:b/>
              </w:rPr>
              <w:t>Net Cost</w:t>
            </w:r>
          </w:p>
          <w:p w14:paraId="0626B906" w14:textId="77777777" w:rsidR="005E37FE" w:rsidRPr="005E37FE" w:rsidRDefault="005E37FE" w:rsidP="005E37FE">
            <w:pPr>
              <w:autoSpaceDE w:val="0"/>
              <w:autoSpaceDN w:val="0"/>
              <w:adjustRightInd w:val="0"/>
              <w:jc w:val="right"/>
              <w:rPr>
                <w:rFonts w:cs="Tahoma"/>
                <w:b/>
              </w:rPr>
            </w:pPr>
            <w:r w:rsidRPr="005E37FE">
              <w:rPr>
                <w:rFonts w:cs="Tahoma"/>
                <w:b/>
              </w:rPr>
              <w:t>Actual</w:t>
            </w:r>
          </w:p>
          <w:p w14:paraId="1694C943" w14:textId="77777777" w:rsidR="005E37FE" w:rsidRPr="005E37FE" w:rsidRDefault="005E37FE" w:rsidP="005E37FE">
            <w:pPr>
              <w:autoSpaceDE w:val="0"/>
              <w:autoSpaceDN w:val="0"/>
              <w:adjustRightInd w:val="0"/>
              <w:jc w:val="right"/>
              <w:rPr>
                <w:rFonts w:cs="Tahoma"/>
                <w:b/>
                <w:u w:val="single"/>
              </w:rPr>
            </w:pPr>
            <w:r w:rsidRPr="005E37FE">
              <w:rPr>
                <w:rFonts w:cs="Tahoma"/>
                <w:b/>
                <w:u w:val="single"/>
              </w:rPr>
              <w:t>Budget</w:t>
            </w:r>
          </w:p>
          <w:p w14:paraId="64F9DE03" w14:textId="77777777" w:rsidR="005E37FE" w:rsidRPr="005E37FE" w:rsidRDefault="005E37FE" w:rsidP="005E37FE">
            <w:pPr>
              <w:autoSpaceDE w:val="0"/>
              <w:autoSpaceDN w:val="0"/>
              <w:adjustRightInd w:val="0"/>
              <w:jc w:val="right"/>
              <w:rPr>
                <w:rFonts w:cs="Tahoma"/>
                <w:b/>
              </w:rPr>
            </w:pPr>
            <w:r w:rsidRPr="005E37FE">
              <w:rPr>
                <w:rFonts w:cs="Tahoma"/>
                <w:b/>
              </w:rPr>
              <w:t>Variance</w:t>
            </w:r>
          </w:p>
          <w:p w14:paraId="60C70EA7" w14:textId="77777777" w:rsidR="005E37FE" w:rsidRPr="005E37FE" w:rsidRDefault="005E37FE" w:rsidP="005E37FE">
            <w:pPr>
              <w:autoSpaceDE w:val="0"/>
              <w:autoSpaceDN w:val="0"/>
              <w:adjustRightInd w:val="0"/>
              <w:jc w:val="right"/>
              <w:rPr>
                <w:rFonts w:cs="Tahoma"/>
                <w:b/>
                <w:highlight w:val="yellow"/>
              </w:rPr>
            </w:pPr>
            <w:r w:rsidRPr="005E37FE">
              <w:rPr>
                <w:rFonts w:cs="Tahoma"/>
                <w:b/>
              </w:rPr>
              <w:t>$000</w:t>
            </w:r>
          </w:p>
        </w:tc>
      </w:tr>
      <w:tr w:rsidR="005E37FE" w:rsidRPr="005E37FE" w14:paraId="4A79E706" w14:textId="77777777" w:rsidTr="00752787">
        <w:trPr>
          <w:gridAfter w:val="1"/>
          <w:wAfter w:w="48" w:type="dxa"/>
        </w:trPr>
        <w:tc>
          <w:tcPr>
            <w:tcW w:w="2126" w:type="dxa"/>
            <w:tcBorders>
              <w:top w:val="nil"/>
              <w:bottom w:val="single" w:sz="4" w:space="0" w:color="000000"/>
            </w:tcBorders>
          </w:tcPr>
          <w:p w14:paraId="7ABA0B48" w14:textId="77777777" w:rsidR="005E37FE" w:rsidRPr="005E37FE" w:rsidRDefault="005E37FE" w:rsidP="005E37FE">
            <w:pPr>
              <w:autoSpaceDE w:val="0"/>
              <w:autoSpaceDN w:val="0"/>
              <w:adjustRightInd w:val="0"/>
              <w:rPr>
                <w:rFonts w:cs="Tahoma"/>
                <w:b/>
              </w:rPr>
            </w:pPr>
            <w:r w:rsidRPr="005E37FE">
              <w:rPr>
                <w:rFonts w:cs="Tahoma"/>
                <w:b/>
              </w:rPr>
              <w:t>Asset Management</w:t>
            </w:r>
          </w:p>
          <w:p w14:paraId="4E4FD546" w14:textId="77777777" w:rsidR="005E37FE" w:rsidRPr="005E37FE" w:rsidRDefault="005E37FE" w:rsidP="005E37FE">
            <w:pPr>
              <w:autoSpaceDE w:val="0"/>
              <w:autoSpaceDN w:val="0"/>
              <w:adjustRightInd w:val="0"/>
              <w:rPr>
                <w:rFonts w:cs="Tahoma"/>
              </w:rPr>
            </w:pPr>
          </w:p>
        </w:tc>
        <w:tc>
          <w:tcPr>
            <w:tcW w:w="6663" w:type="dxa"/>
            <w:gridSpan w:val="7"/>
            <w:tcBorders>
              <w:top w:val="nil"/>
              <w:bottom w:val="single" w:sz="4" w:space="0" w:color="000000"/>
            </w:tcBorders>
          </w:tcPr>
          <w:p w14:paraId="67B5ABAE" w14:textId="77777777" w:rsidR="005E37FE" w:rsidRPr="005E37FE" w:rsidRDefault="005E37FE" w:rsidP="005E37FE">
            <w:pPr>
              <w:autoSpaceDE w:val="0"/>
              <w:autoSpaceDN w:val="0"/>
              <w:adjustRightInd w:val="0"/>
              <w:rPr>
                <w:rFonts w:cs="Tahoma"/>
              </w:rPr>
            </w:pPr>
            <w:r w:rsidRPr="005E37FE">
              <w:rPr>
                <w:rFonts w:cs="Tahoma"/>
              </w:rPr>
              <w:t>Provision of the following to the municipal population as a whole:</w:t>
            </w:r>
          </w:p>
          <w:p w14:paraId="3F881677"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providing inspections on council assets to ensure service standards are maintained</w:t>
            </w:r>
          </w:p>
          <w:p w14:paraId="62D2AE6B"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developing and updating the five-year renewal program for assets</w:t>
            </w:r>
          </w:p>
          <w:p w14:paraId="477A1AE2"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managing permits relating to the asset protection local law and stormwater drainage</w:t>
            </w:r>
          </w:p>
          <w:p w14:paraId="32662C0A"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managing Street Lighting</w:t>
            </w:r>
          </w:p>
          <w:p w14:paraId="14B4509B"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implementing strategies and engineering solutions for planning and subdivision permit referrals and development approvals</w:t>
            </w:r>
          </w:p>
          <w:p w14:paraId="6484FD08"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delivering the Capital Works and Building Renewal program</w:t>
            </w:r>
          </w:p>
          <w:p w14:paraId="5CEC1AFC"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maintaining the council’s infrastructure including buildings, footpaths, roads, shopping centres, drains, street furniture, signs, playgrounds, barbeques, drinking fountains, park furniture, bins, fences and signs</w:t>
            </w:r>
          </w:p>
        </w:tc>
        <w:tc>
          <w:tcPr>
            <w:tcW w:w="1228" w:type="dxa"/>
            <w:gridSpan w:val="2"/>
            <w:tcBorders>
              <w:top w:val="nil"/>
              <w:bottom w:val="single" w:sz="4" w:space="0" w:color="000000"/>
            </w:tcBorders>
          </w:tcPr>
          <w:p w14:paraId="68D411C8" w14:textId="77777777" w:rsidR="005E37FE" w:rsidRPr="005E37FE" w:rsidRDefault="005E37FE" w:rsidP="005E37FE">
            <w:pPr>
              <w:autoSpaceDE w:val="0"/>
              <w:autoSpaceDN w:val="0"/>
              <w:adjustRightInd w:val="0"/>
              <w:jc w:val="right"/>
              <w:rPr>
                <w:rFonts w:cs="Tahoma"/>
              </w:rPr>
            </w:pPr>
            <w:r w:rsidRPr="005E37FE">
              <w:rPr>
                <w:rFonts w:cs="Tahoma"/>
              </w:rPr>
              <w:t>16,850</w:t>
            </w:r>
          </w:p>
          <w:p w14:paraId="2ABB1680" w14:textId="77777777" w:rsidR="005E37FE" w:rsidRPr="005E37FE" w:rsidRDefault="005E37FE" w:rsidP="005E37FE">
            <w:pPr>
              <w:autoSpaceDE w:val="0"/>
              <w:autoSpaceDN w:val="0"/>
              <w:adjustRightInd w:val="0"/>
              <w:jc w:val="right"/>
              <w:rPr>
                <w:rFonts w:cs="Tahoma"/>
                <w:u w:val="single"/>
              </w:rPr>
            </w:pPr>
            <w:r w:rsidRPr="005E37FE">
              <w:rPr>
                <w:rFonts w:cs="Tahoma"/>
                <w:u w:val="single"/>
              </w:rPr>
              <w:t>17,270</w:t>
            </w:r>
          </w:p>
          <w:p w14:paraId="665AF51A" w14:textId="77777777" w:rsidR="005E37FE" w:rsidRPr="005E37FE" w:rsidRDefault="005E37FE" w:rsidP="005E37FE">
            <w:pPr>
              <w:autoSpaceDE w:val="0"/>
              <w:autoSpaceDN w:val="0"/>
              <w:adjustRightInd w:val="0"/>
              <w:jc w:val="right"/>
              <w:rPr>
                <w:rFonts w:cs="Tahoma"/>
              </w:rPr>
            </w:pPr>
            <w:r w:rsidRPr="005E37FE">
              <w:rPr>
                <w:rFonts w:cs="Tahoma"/>
              </w:rPr>
              <w:t>420</w:t>
            </w:r>
          </w:p>
        </w:tc>
      </w:tr>
      <w:tr w:rsidR="005E37FE" w:rsidRPr="005E37FE" w14:paraId="62D75FD0" w14:textId="77777777" w:rsidTr="00752787">
        <w:trPr>
          <w:gridAfter w:val="1"/>
          <w:wAfter w:w="48" w:type="dxa"/>
        </w:trPr>
        <w:tc>
          <w:tcPr>
            <w:tcW w:w="2126" w:type="dxa"/>
            <w:tcBorders>
              <w:top w:val="single" w:sz="4" w:space="0" w:color="000000"/>
              <w:bottom w:val="single" w:sz="4" w:space="0" w:color="000000"/>
            </w:tcBorders>
          </w:tcPr>
          <w:p w14:paraId="41A09F55" w14:textId="77777777" w:rsidR="005E37FE" w:rsidRPr="005E37FE" w:rsidRDefault="005E37FE" w:rsidP="005E37FE">
            <w:pPr>
              <w:autoSpaceDE w:val="0"/>
              <w:autoSpaceDN w:val="0"/>
              <w:adjustRightInd w:val="0"/>
              <w:rPr>
                <w:rFonts w:cs="Tahoma"/>
                <w:b/>
              </w:rPr>
            </w:pPr>
            <w:r w:rsidRPr="005E37FE">
              <w:rPr>
                <w:rFonts w:cs="Tahoma"/>
                <w:b/>
              </w:rPr>
              <w:t>Sport and Leisure</w:t>
            </w:r>
          </w:p>
        </w:tc>
        <w:tc>
          <w:tcPr>
            <w:tcW w:w="6663" w:type="dxa"/>
            <w:gridSpan w:val="7"/>
            <w:tcBorders>
              <w:top w:val="single" w:sz="4" w:space="0" w:color="000000"/>
              <w:bottom w:val="single" w:sz="4" w:space="0" w:color="000000"/>
            </w:tcBorders>
          </w:tcPr>
          <w:p w14:paraId="4A0D44AA" w14:textId="77777777" w:rsidR="005E37FE" w:rsidRPr="005E37FE" w:rsidRDefault="005E37FE" w:rsidP="005E37FE">
            <w:pPr>
              <w:autoSpaceDE w:val="0"/>
              <w:autoSpaceDN w:val="0"/>
              <w:adjustRightInd w:val="0"/>
              <w:rPr>
                <w:rFonts w:cs="Tahoma"/>
                <w:spacing w:val="-4"/>
              </w:rPr>
            </w:pPr>
            <w:r w:rsidRPr="005E37FE">
              <w:rPr>
                <w:rFonts w:cs="Tahoma"/>
                <w:spacing w:val="-4"/>
              </w:rPr>
              <w:t>Provision of the following to the municipal population as a whole:</w:t>
            </w:r>
          </w:p>
          <w:p w14:paraId="7A0FFDDA"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facilitating recreation and sport activities through sporting clubs and committees of management</w:t>
            </w:r>
          </w:p>
          <w:p w14:paraId="528A9B11"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lastRenderedPageBreak/>
              <w:t>managing the council’s Leisure and Aquatic Centres, Tennis Centre, Skate Parks and Golf Course</w:t>
            </w:r>
          </w:p>
        </w:tc>
        <w:tc>
          <w:tcPr>
            <w:tcW w:w="1228" w:type="dxa"/>
            <w:gridSpan w:val="2"/>
            <w:tcBorders>
              <w:top w:val="single" w:sz="4" w:space="0" w:color="000000"/>
              <w:bottom w:val="single" w:sz="4" w:space="0" w:color="000000"/>
            </w:tcBorders>
          </w:tcPr>
          <w:p w14:paraId="2A6BB338" w14:textId="77777777" w:rsidR="005E37FE" w:rsidRPr="005E37FE" w:rsidRDefault="005E37FE" w:rsidP="005E37FE">
            <w:pPr>
              <w:autoSpaceDE w:val="0"/>
              <w:autoSpaceDN w:val="0"/>
              <w:adjustRightInd w:val="0"/>
              <w:jc w:val="right"/>
              <w:rPr>
                <w:rFonts w:cs="Tahoma"/>
              </w:rPr>
            </w:pPr>
            <w:r w:rsidRPr="005E37FE">
              <w:rPr>
                <w:rFonts w:cs="Tahoma"/>
              </w:rPr>
              <w:lastRenderedPageBreak/>
              <w:t>1,820</w:t>
            </w:r>
          </w:p>
          <w:p w14:paraId="00C72F3C" w14:textId="77777777" w:rsidR="005E37FE" w:rsidRPr="005E37FE" w:rsidRDefault="005E37FE" w:rsidP="005E37FE">
            <w:pPr>
              <w:autoSpaceDE w:val="0"/>
              <w:autoSpaceDN w:val="0"/>
              <w:adjustRightInd w:val="0"/>
              <w:jc w:val="right"/>
              <w:rPr>
                <w:rFonts w:cs="Tahoma"/>
                <w:u w:val="single"/>
              </w:rPr>
            </w:pPr>
            <w:r w:rsidRPr="005E37FE">
              <w:rPr>
                <w:rFonts w:cs="Tahoma"/>
                <w:u w:val="single"/>
              </w:rPr>
              <w:t>1,745</w:t>
            </w:r>
          </w:p>
          <w:p w14:paraId="746BB3A3" w14:textId="77777777" w:rsidR="005E37FE" w:rsidRPr="005E37FE" w:rsidRDefault="005E37FE" w:rsidP="005E37FE">
            <w:pPr>
              <w:autoSpaceDE w:val="0"/>
              <w:autoSpaceDN w:val="0"/>
              <w:adjustRightInd w:val="0"/>
              <w:jc w:val="right"/>
              <w:rPr>
                <w:rFonts w:cs="Tahoma"/>
                <w:highlight w:val="yellow"/>
              </w:rPr>
            </w:pPr>
            <w:r w:rsidRPr="005E37FE">
              <w:rPr>
                <w:rFonts w:cs="Tahoma"/>
              </w:rPr>
              <w:lastRenderedPageBreak/>
              <w:t>(75)</w:t>
            </w:r>
          </w:p>
        </w:tc>
      </w:tr>
      <w:tr w:rsidR="005E37FE" w:rsidRPr="005E37FE" w14:paraId="00DDE00B" w14:textId="77777777" w:rsidTr="00752787">
        <w:trPr>
          <w:gridAfter w:val="3"/>
          <w:wAfter w:w="1276" w:type="dxa"/>
        </w:trPr>
        <w:tc>
          <w:tcPr>
            <w:tcW w:w="8789" w:type="dxa"/>
            <w:gridSpan w:val="8"/>
          </w:tcPr>
          <w:p w14:paraId="7B838DA5" w14:textId="77777777" w:rsidR="005E37FE" w:rsidRPr="005E37FE" w:rsidRDefault="005E37FE" w:rsidP="005E37FE">
            <w:pPr>
              <w:autoSpaceDE w:val="0"/>
              <w:autoSpaceDN w:val="0"/>
              <w:adjustRightInd w:val="0"/>
              <w:rPr>
                <w:rFonts w:cs="Tahoma"/>
                <w:highlight w:val="yellow"/>
              </w:rPr>
            </w:pPr>
            <w:r w:rsidRPr="005E37FE">
              <w:rPr>
                <w:rFonts w:cs="Tahoma"/>
                <w:b/>
                <w:color w:val="C56978"/>
              </w:rPr>
              <w:lastRenderedPageBreak/>
              <w:t>Service performance indicators</w:t>
            </w:r>
          </w:p>
        </w:tc>
      </w:tr>
      <w:tr w:rsidR="005E37FE" w:rsidRPr="005E37FE" w14:paraId="2A124BCF" w14:textId="77777777" w:rsidTr="00752787">
        <w:trPr>
          <w:gridAfter w:val="3"/>
          <w:wAfter w:w="1276" w:type="dxa"/>
        </w:trPr>
        <w:tc>
          <w:tcPr>
            <w:tcW w:w="8789" w:type="dxa"/>
            <w:gridSpan w:val="8"/>
          </w:tcPr>
          <w:p w14:paraId="5AE8A517" w14:textId="77777777" w:rsidR="005E37FE" w:rsidRPr="005E37FE" w:rsidRDefault="005E37FE" w:rsidP="005E37FE">
            <w:pPr>
              <w:autoSpaceDE w:val="0"/>
              <w:autoSpaceDN w:val="0"/>
              <w:adjustRightInd w:val="0"/>
              <w:rPr>
                <w:rFonts w:cs="Tahoma"/>
              </w:rPr>
            </w:pPr>
            <w:r w:rsidRPr="005E37FE">
              <w:rPr>
                <w:rFonts w:cs="Tahoma"/>
              </w:rPr>
              <w:t>The following statement provides the results of the prescribed service performance indicators and measures including explanation of results in the comments.</w:t>
            </w:r>
          </w:p>
        </w:tc>
      </w:tr>
      <w:tr w:rsidR="005E37FE" w:rsidRPr="005E37FE" w14:paraId="44375E7F" w14:textId="77777777" w:rsidTr="00752787">
        <w:tc>
          <w:tcPr>
            <w:tcW w:w="2519" w:type="dxa"/>
            <w:gridSpan w:val="2"/>
            <w:tcBorders>
              <w:bottom w:val="nil"/>
            </w:tcBorders>
            <w:shd w:val="clear" w:color="auto" w:fill="C56978"/>
            <w:vAlign w:val="center"/>
          </w:tcPr>
          <w:p w14:paraId="1AF30B15" w14:textId="77777777" w:rsidR="005E37FE" w:rsidRPr="005E37FE" w:rsidRDefault="005E37FE" w:rsidP="005E37FE">
            <w:pPr>
              <w:autoSpaceDE w:val="0"/>
              <w:autoSpaceDN w:val="0"/>
              <w:adjustRightInd w:val="0"/>
              <w:rPr>
                <w:rFonts w:cs="Tahoma"/>
                <w:b/>
              </w:rPr>
            </w:pPr>
          </w:p>
        </w:tc>
        <w:tc>
          <w:tcPr>
            <w:tcW w:w="4678" w:type="dxa"/>
            <w:gridSpan w:val="5"/>
            <w:tcBorders>
              <w:bottom w:val="single" w:sz="4" w:space="0" w:color="auto"/>
            </w:tcBorders>
            <w:shd w:val="clear" w:color="auto" w:fill="C56978"/>
          </w:tcPr>
          <w:p w14:paraId="78FCF805" w14:textId="77777777" w:rsidR="005E37FE" w:rsidRPr="005E37FE" w:rsidRDefault="005E37FE" w:rsidP="005E37FE">
            <w:pPr>
              <w:autoSpaceDE w:val="0"/>
              <w:autoSpaceDN w:val="0"/>
              <w:adjustRightInd w:val="0"/>
              <w:jc w:val="center"/>
              <w:rPr>
                <w:rFonts w:cs="Tahoma"/>
                <w:b/>
              </w:rPr>
            </w:pPr>
            <w:r w:rsidRPr="005E37FE">
              <w:rPr>
                <w:rFonts w:cs="Tahoma"/>
                <w:b/>
              </w:rPr>
              <w:t>Results</w:t>
            </w:r>
          </w:p>
        </w:tc>
        <w:tc>
          <w:tcPr>
            <w:tcW w:w="2868" w:type="dxa"/>
            <w:gridSpan w:val="4"/>
            <w:tcBorders>
              <w:bottom w:val="nil"/>
            </w:tcBorders>
            <w:shd w:val="clear" w:color="auto" w:fill="C56978"/>
            <w:vAlign w:val="center"/>
          </w:tcPr>
          <w:p w14:paraId="1BC3DE64" w14:textId="77777777" w:rsidR="005E37FE" w:rsidRPr="005E37FE" w:rsidRDefault="005E37FE" w:rsidP="005E37FE">
            <w:pPr>
              <w:autoSpaceDE w:val="0"/>
              <w:autoSpaceDN w:val="0"/>
              <w:adjustRightInd w:val="0"/>
              <w:jc w:val="center"/>
              <w:rPr>
                <w:rFonts w:cs="Tahoma"/>
                <w:b/>
              </w:rPr>
            </w:pPr>
          </w:p>
        </w:tc>
      </w:tr>
      <w:tr w:rsidR="005E37FE" w:rsidRPr="005E37FE" w14:paraId="6E0F2462" w14:textId="77777777" w:rsidTr="00752787">
        <w:tc>
          <w:tcPr>
            <w:tcW w:w="2519" w:type="dxa"/>
            <w:gridSpan w:val="2"/>
            <w:tcBorders>
              <w:bottom w:val="nil"/>
            </w:tcBorders>
            <w:shd w:val="clear" w:color="auto" w:fill="C56978"/>
            <w:vAlign w:val="center"/>
          </w:tcPr>
          <w:p w14:paraId="1B310282" w14:textId="77777777" w:rsidR="005E37FE" w:rsidRPr="005E37FE" w:rsidRDefault="005E37FE" w:rsidP="005E37FE">
            <w:pPr>
              <w:autoSpaceDE w:val="0"/>
              <w:autoSpaceDN w:val="0"/>
              <w:adjustRightInd w:val="0"/>
              <w:rPr>
                <w:rFonts w:cs="Tahoma"/>
                <w:b/>
              </w:rPr>
            </w:pPr>
            <w:r w:rsidRPr="005E37FE">
              <w:rPr>
                <w:rFonts w:cs="Tahoma"/>
                <w:b/>
              </w:rPr>
              <w:t xml:space="preserve">Service/ </w:t>
            </w:r>
            <w:r w:rsidRPr="005E37FE">
              <w:rPr>
                <w:rFonts w:cs="Tahoma"/>
                <w:b/>
                <w:i/>
              </w:rPr>
              <w:t>Indicator</w:t>
            </w:r>
            <w:r w:rsidRPr="005E37FE">
              <w:rPr>
                <w:rFonts w:cs="Tahoma"/>
                <w:b/>
              </w:rPr>
              <w:t xml:space="preserve">/ </w:t>
            </w:r>
            <w:r w:rsidRPr="005E37FE">
              <w:rPr>
                <w:rFonts w:cs="Tahoma"/>
                <w:i/>
              </w:rPr>
              <w:t>measure</w:t>
            </w:r>
          </w:p>
        </w:tc>
        <w:tc>
          <w:tcPr>
            <w:tcW w:w="1134" w:type="dxa"/>
            <w:tcBorders>
              <w:top w:val="single" w:sz="4" w:space="0" w:color="auto"/>
              <w:bottom w:val="nil"/>
            </w:tcBorders>
            <w:shd w:val="clear" w:color="auto" w:fill="C56978"/>
            <w:vAlign w:val="center"/>
          </w:tcPr>
          <w:p w14:paraId="4239FCEF" w14:textId="77777777" w:rsidR="005E37FE" w:rsidRPr="005E37FE" w:rsidRDefault="005E37FE" w:rsidP="005E37FE">
            <w:pPr>
              <w:autoSpaceDE w:val="0"/>
              <w:autoSpaceDN w:val="0"/>
              <w:adjustRightInd w:val="0"/>
              <w:jc w:val="center"/>
              <w:rPr>
                <w:rFonts w:cs="Tahoma"/>
                <w:b/>
              </w:rPr>
            </w:pPr>
            <w:r w:rsidRPr="005E37FE">
              <w:rPr>
                <w:b/>
              </w:rPr>
              <w:t>20X1</w:t>
            </w:r>
          </w:p>
        </w:tc>
        <w:tc>
          <w:tcPr>
            <w:tcW w:w="1134" w:type="dxa"/>
            <w:tcBorders>
              <w:top w:val="single" w:sz="4" w:space="0" w:color="auto"/>
              <w:bottom w:val="nil"/>
            </w:tcBorders>
            <w:shd w:val="clear" w:color="auto" w:fill="C56978"/>
            <w:vAlign w:val="center"/>
          </w:tcPr>
          <w:p w14:paraId="45A93025" w14:textId="77777777" w:rsidR="005E37FE" w:rsidRPr="005E37FE" w:rsidRDefault="005E37FE" w:rsidP="005E37FE">
            <w:pPr>
              <w:autoSpaceDE w:val="0"/>
              <w:autoSpaceDN w:val="0"/>
              <w:adjustRightInd w:val="0"/>
              <w:jc w:val="center"/>
              <w:rPr>
                <w:rFonts w:cs="Tahoma"/>
                <w:b/>
              </w:rPr>
            </w:pPr>
            <w:r w:rsidRPr="005E37FE">
              <w:rPr>
                <w:b/>
              </w:rPr>
              <w:t>20X2</w:t>
            </w:r>
          </w:p>
        </w:tc>
        <w:tc>
          <w:tcPr>
            <w:tcW w:w="1134" w:type="dxa"/>
            <w:gridSpan w:val="2"/>
            <w:tcBorders>
              <w:top w:val="single" w:sz="4" w:space="0" w:color="auto"/>
              <w:bottom w:val="nil"/>
            </w:tcBorders>
            <w:shd w:val="clear" w:color="auto" w:fill="C56978"/>
            <w:vAlign w:val="center"/>
          </w:tcPr>
          <w:p w14:paraId="06A8D4AF" w14:textId="77777777" w:rsidR="005E37FE" w:rsidRPr="005E37FE" w:rsidRDefault="005E37FE" w:rsidP="005E37FE">
            <w:pPr>
              <w:autoSpaceDE w:val="0"/>
              <w:autoSpaceDN w:val="0"/>
              <w:adjustRightInd w:val="0"/>
              <w:jc w:val="center"/>
              <w:rPr>
                <w:rFonts w:cs="Tahoma"/>
                <w:b/>
              </w:rPr>
            </w:pPr>
            <w:r w:rsidRPr="005E37FE">
              <w:rPr>
                <w:b/>
              </w:rPr>
              <w:t>20X3</w:t>
            </w:r>
          </w:p>
        </w:tc>
        <w:tc>
          <w:tcPr>
            <w:tcW w:w="1276" w:type="dxa"/>
            <w:tcBorders>
              <w:top w:val="single" w:sz="4" w:space="0" w:color="auto"/>
              <w:bottom w:val="nil"/>
            </w:tcBorders>
            <w:shd w:val="clear" w:color="auto" w:fill="C56978"/>
            <w:vAlign w:val="center"/>
          </w:tcPr>
          <w:p w14:paraId="15F3FDDE" w14:textId="77777777" w:rsidR="005E37FE" w:rsidRPr="005E37FE" w:rsidRDefault="005E37FE" w:rsidP="005E37FE">
            <w:pPr>
              <w:autoSpaceDE w:val="0"/>
              <w:autoSpaceDN w:val="0"/>
              <w:adjustRightInd w:val="0"/>
              <w:jc w:val="center"/>
              <w:rPr>
                <w:rFonts w:cs="Tahoma"/>
                <w:b/>
              </w:rPr>
            </w:pPr>
            <w:r w:rsidRPr="005E37FE">
              <w:rPr>
                <w:b/>
              </w:rPr>
              <w:t>20X4</w:t>
            </w:r>
          </w:p>
        </w:tc>
        <w:tc>
          <w:tcPr>
            <w:tcW w:w="2868" w:type="dxa"/>
            <w:gridSpan w:val="4"/>
            <w:tcBorders>
              <w:bottom w:val="nil"/>
            </w:tcBorders>
            <w:shd w:val="clear" w:color="auto" w:fill="C56978"/>
            <w:vAlign w:val="center"/>
          </w:tcPr>
          <w:p w14:paraId="4C5EDB48" w14:textId="77777777" w:rsidR="005E37FE" w:rsidRPr="005E37FE" w:rsidRDefault="005E37FE" w:rsidP="005E37FE">
            <w:pPr>
              <w:autoSpaceDE w:val="0"/>
              <w:autoSpaceDN w:val="0"/>
              <w:adjustRightInd w:val="0"/>
              <w:jc w:val="center"/>
              <w:rPr>
                <w:rFonts w:cs="Tahoma"/>
                <w:b/>
              </w:rPr>
            </w:pPr>
            <w:r w:rsidRPr="005E37FE">
              <w:rPr>
                <w:rFonts w:cs="Tahoma"/>
                <w:b/>
              </w:rPr>
              <w:t>Comments</w:t>
            </w:r>
          </w:p>
        </w:tc>
      </w:tr>
      <w:tr w:rsidR="005E37FE" w:rsidRPr="005E37FE" w14:paraId="1BD90D60" w14:textId="77777777" w:rsidTr="00752787">
        <w:tc>
          <w:tcPr>
            <w:tcW w:w="2519" w:type="dxa"/>
            <w:gridSpan w:val="2"/>
            <w:tcBorders>
              <w:top w:val="nil"/>
              <w:bottom w:val="single" w:sz="4" w:space="0" w:color="000000"/>
            </w:tcBorders>
          </w:tcPr>
          <w:p w14:paraId="55F3AB87" w14:textId="77777777" w:rsidR="005E37FE" w:rsidRPr="005E37FE" w:rsidRDefault="005E37FE" w:rsidP="005E37FE">
            <w:pPr>
              <w:autoSpaceDE w:val="0"/>
              <w:autoSpaceDN w:val="0"/>
              <w:adjustRightInd w:val="0"/>
              <w:rPr>
                <w:rFonts w:cs="Tahoma"/>
                <w:b/>
              </w:rPr>
            </w:pPr>
            <w:r w:rsidRPr="005E37FE">
              <w:rPr>
                <w:rFonts w:cs="Tahoma"/>
                <w:b/>
              </w:rPr>
              <w:t>Roads</w:t>
            </w:r>
          </w:p>
          <w:p w14:paraId="0008317D" w14:textId="77777777" w:rsidR="005E37FE" w:rsidRPr="005E37FE" w:rsidRDefault="005E37FE" w:rsidP="005E37FE">
            <w:pPr>
              <w:autoSpaceDE w:val="0"/>
              <w:autoSpaceDN w:val="0"/>
              <w:adjustRightInd w:val="0"/>
              <w:rPr>
                <w:rFonts w:cs="Tahoma"/>
                <w:b/>
                <w:i/>
              </w:rPr>
            </w:pPr>
            <w:r w:rsidRPr="005E37FE">
              <w:rPr>
                <w:rFonts w:cs="Tahoma"/>
                <w:b/>
                <w:i/>
              </w:rPr>
              <w:t>Satisfaction of use</w:t>
            </w:r>
          </w:p>
          <w:p w14:paraId="555F3AE9" w14:textId="77777777" w:rsidR="005E37FE" w:rsidRPr="005E37FE" w:rsidRDefault="005E37FE" w:rsidP="005E37FE">
            <w:pPr>
              <w:autoSpaceDE w:val="0"/>
              <w:autoSpaceDN w:val="0"/>
              <w:adjustRightInd w:val="0"/>
              <w:rPr>
                <w:rFonts w:cs="Tahoma"/>
                <w:i/>
              </w:rPr>
            </w:pPr>
            <w:r w:rsidRPr="005E37FE">
              <w:rPr>
                <w:rFonts w:cs="Tahoma"/>
                <w:i/>
              </w:rPr>
              <w:t>Sealed local road requests</w:t>
            </w:r>
          </w:p>
          <w:p w14:paraId="4163E6D2" w14:textId="77777777" w:rsidR="005E37FE" w:rsidRPr="005E37FE" w:rsidRDefault="005E37FE" w:rsidP="005E37FE">
            <w:pPr>
              <w:autoSpaceDE w:val="0"/>
              <w:autoSpaceDN w:val="0"/>
              <w:adjustRightInd w:val="0"/>
              <w:rPr>
                <w:rFonts w:cs="Tahoma"/>
              </w:rPr>
            </w:pPr>
            <w:r w:rsidRPr="005E37FE">
              <w:rPr>
                <w:rFonts w:cs="Tahoma"/>
              </w:rPr>
              <w:t>[Number of sealed local road requests / Kilometres of sealed local roads] x100</w:t>
            </w:r>
          </w:p>
        </w:tc>
        <w:tc>
          <w:tcPr>
            <w:tcW w:w="1134" w:type="dxa"/>
            <w:tcBorders>
              <w:top w:val="nil"/>
              <w:bottom w:val="single" w:sz="4" w:space="0" w:color="000000"/>
            </w:tcBorders>
          </w:tcPr>
          <w:p w14:paraId="309AD62A" w14:textId="77777777" w:rsidR="005E37FE" w:rsidRPr="005E37FE" w:rsidRDefault="005E37FE" w:rsidP="005E37FE">
            <w:pPr>
              <w:autoSpaceDE w:val="0"/>
              <w:autoSpaceDN w:val="0"/>
              <w:adjustRightInd w:val="0"/>
              <w:jc w:val="center"/>
              <w:rPr>
                <w:rFonts w:cs="Tahoma"/>
              </w:rPr>
            </w:pPr>
          </w:p>
          <w:p w14:paraId="3F16D4DC" w14:textId="77777777" w:rsidR="005E37FE" w:rsidRPr="005E37FE" w:rsidRDefault="005E37FE" w:rsidP="005E37FE">
            <w:pPr>
              <w:autoSpaceDE w:val="0"/>
              <w:autoSpaceDN w:val="0"/>
              <w:adjustRightInd w:val="0"/>
              <w:jc w:val="center"/>
              <w:rPr>
                <w:rFonts w:cs="Tahoma"/>
              </w:rPr>
            </w:pPr>
            <w:r w:rsidRPr="005E37FE">
              <w:rPr>
                <w:rFonts w:cs="Tahoma"/>
              </w:rPr>
              <w:t>71.23</w:t>
            </w:r>
          </w:p>
        </w:tc>
        <w:tc>
          <w:tcPr>
            <w:tcW w:w="1134" w:type="dxa"/>
            <w:tcBorders>
              <w:top w:val="nil"/>
              <w:bottom w:val="single" w:sz="4" w:space="0" w:color="000000"/>
            </w:tcBorders>
          </w:tcPr>
          <w:p w14:paraId="69F0E053" w14:textId="77777777" w:rsidR="005E37FE" w:rsidRPr="005E37FE" w:rsidRDefault="005E37FE" w:rsidP="005E37FE">
            <w:pPr>
              <w:autoSpaceDE w:val="0"/>
              <w:autoSpaceDN w:val="0"/>
              <w:adjustRightInd w:val="0"/>
              <w:jc w:val="center"/>
              <w:rPr>
                <w:rFonts w:cs="Tahoma"/>
              </w:rPr>
            </w:pPr>
          </w:p>
          <w:p w14:paraId="58DAB947" w14:textId="77777777" w:rsidR="005E37FE" w:rsidRPr="005E37FE" w:rsidRDefault="005E37FE" w:rsidP="005E37FE">
            <w:pPr>
              <w:autoSpaceDE w:val="0"/>
              <w:autoSpaceDN w:val="0"/>
              <w:adjustRightInd w:val="0"/>
              <w:jc w:val="center"/>
              <w:rPr>
                <w:rFonts w:cs="Tahoma"/>
              </w:rPr>
            </w:pPr>
            <w:r w:rsidRPr="005E37FE">
              <w:rPr>
                <w:rFonts w:cs="Tahoma"/>
              </w:rPr>
              <w:t>75.89</w:t>
            </w:r>
          </w:p>
        </w:tc>
        <w:tc>
          <w:tcPr>
            <w:tcW w:w="1134" w:type="dxa"/>
            <w:gridSpan w:val="2"/>
            <w:tcBorders>
              <w:top w:val="nil"/>
              <w:bottom w:val="single" w:sz="4" w:space="0" w:color="000000"/>
            </w:tcBorders>
          </w:tcPr>
          <w:p w14:paraId="5A02AC90" w14:textId="77777777" w:rsidR="005E37FE" w:rsidRPr="005E37FE" w:rsidRDefault="005E37FE" w:rsidP="005E37FE">
            <w:pPr>
              <w:autoSpaceDE w:val="0"/>
              <w:autoSpaceDN w:val="0"/>
              <w:adjustRightInd w:val="0"/>
              <w:jc w:val="center"/>
              <w:rPr>
                <w:rFonts w:cs="Tahoma"/>
              </w:rPr>
            </w:pPr>
          </w:p>
          <w:p w14:paraId="33A2ED00" w14:textId="77777777" w:rsidR="005E37FE" w:rsidRPr="005E37FE" w:rsidRDefault="005E37FE" w:rsidP="005E37FE">
            <w:pPr>
              <w:autoSpaceDE w:val="0"/>
              <w:autoSpaceDN w:val="0"/>
              <w:adjustRightInd w:val="0"/>
              <w:jc w:val="center"/>
              <w:rPr>
                <w:rFonts w:cs="Tahoma"/>
              </w:rPr>
            </w:pPr>
            <w:r w:rsidRPr="005E37FE">
              <w:rPr>
                <w:rFonts w:cs="Tahoma"/>
              </w:rPr>
              <w:t>69.76</w:t>
            </w:r>
          </w:p>
        </w:tc>
        <w:tc>
          <w:tcPr>
            <w:tcW w:w="1276" w:type="dxa"/>
            <w:tcBorders>
              <w:top w:val="nil"/>
              <w:bottom w:val="single" w:sz="4" w:space="0" w:color="000000"/>
            </w:tcBorders>
          </w:tcPr>
          <w:p w14:paraId="0C6AE6EE" w14:textId="77777777" w:rsidR="005E37FE" w:rsidRPr="005E37FE" w:rsidRDefault="005E37FE" w:rsidP="005E37FE">
            <w:pPr>
              <w:autoSpaceDE w:val="0"/>
              <w:autoSpaceDN w:val="0"/>
              <w:adjustRightInd w:val="0"/>
              <w:jc w:val="center"/>
              <w:rPr>
                <w:rFonts w:cs="Tahoma"/>
              </w:rPr>
            </w:pPr>
          </w:p>
          <w:p w14:paraId="7C29E856" w14:textId="77777777" w:rsidR="005E37FE" w:rsidRPr="005E37FE" w:rsidRDefault="005E37FE" w:rsidP="005E37FE">
            <w:pPr>
              <w:autoSpaceDE w:val="0"/>
              <w:autoSpaceDN w:val="0"/>
              <w:adjustRightInd w:val="0"/>
              <w:jc w:val="center"/>
              <w:rPr>
                <w:rFonts w:cs="Tahoma"/>
              </w:rPr>
            </w:pPr>
            <w:r w:rsidRPr="005E37FE">
              <w:rPr>
                <w:rFonts w:cs="Tahoma"/>
              </w:rPr>
              <w:t>69.76</w:t>
            </w:r>
          </w:p>
        </w:tc>
        <w:tc>
          <w:tcPr>
            <w:tcW w:w="2868" w:type="dxa"/>
            <w:gridSpan w:val="4"/>
            <w:tcBorders>
              <w:top w:val="nil"/>
              <w:bottom w:val="single" w:sz="4" w:space="0" w:color="000000"/>
            </w:tcBorders>
          </w:tcPr>
          <w:p w14:paraId="6EC32E11" w14:textId="77777777" w:rsidR="005E37FE" w:rsidRPr="005E37FE" w:rsidRDefault="005E37FE" w:rsidP="005E37FE">
            <w:pPr>
              <w:autoSpaceDE w:val="0"/>
              <w:autoSpaceDN w:val="0"/>
              <w:adjustRightInd w:val="0"/>
              <w:rPr>
                <w:rFonts w:cs="Tahoma"/>
                <w:color w:val="000000"/>
              </w:rPr>
            </w:pPr>
          </w:p>
          <w:p w14:paraId="50CB21B5" w14:textId="77777777" w:rsidR="005E37FE" w:rsidRPr="005E37FE" w:rsidRDefault="005E37FE" w:rsidP="005E37FE">
            <w:pPr>
              <w:autoSpaceDE w:val="0"/>
              <w:autoSpaceDN w:val="0"/>
              <w:adjustRightInd w:val="0"/>
              <w:rPr>
                <w:rFonts w:cs="Tahoma"/>
                <w:highlight w:val="yellow"/>
              </w:rPr>
            </w:pPr>
            <w:r w:rsidRPr="005E37FE">
              <w:rPr>
                <w:rFonts w:cs="Tahoma"/>
                <w:color w:val="000000"/>
              </w:rPr>
              <w:t>The number of requests has decreased in 202X-2X following reconstruction works in 2015-16.</w:t>
            </w:r>
          </w:p>
        </w:tc>
      </w:tr>
      <w:tr w:rsidR="005E37FE" w:rsidRPr="005E37FE" w14:paraId="7DA4B947" w14:textId="77777777" w:rsidTr="00752787">
        <w:tc>
          <w:tcPr>
            <w:tcW w:w="2519" w:type="dxa"/>
            <w:gridSpan w:val="2"/>
            <w:tcBorders>
              <w:top w:val="single" w:sz="4" w:space="0" w:color="000000"/>
              <w:bottom w:val="single" w:sz="4" w:space="0" w:color="000000"/>
            </w:tcBorders>
          </w:tcPr>
          <w:p w14:paraId="70E2CF93" w14:textId="77777777" w:rsidR="005E37FE" w:rsidRPr="005E37FE" w:rsidRDefault="005E37FE" w:rsidP="005E37FE">
            <w:pPr>
              <w:autoSpaceDE w:val="0"/>
              <w:autoSpaceDN w:val="0"/>
              <w:adjustRightInd w:val="0"/>
              <w:rPr>
                <w:rFonts w:cs="Tahoma"/>
                <w:b/>
                <w:i/>
              </w:rPr>
            </w:pPr>
            <w:r w:rsidRPr="005E37FE">
              <w:rPr>
                <w:rFonts w:cs="Tahoma"/>
                <w:b/>
                <w:i/>
              </w:rPr>
              <w:t>Condition</w:t>
            </w:r>
          </w:p>
          <w:p w14:paraId="484220FB" w14:textId="77777777" w:rsidR="005E37FE" w:rsidRPr="005E37FE" w:rsidRDefault="005E37FE" w:rsidP="005E37FE">
            <w:pPr>
              <w:autoSpaceDE w:val="0"/>
              <w:autoSpaceDN w:val="0"/>
              <w:adjustRightInd w:val="0"/>
              <w:rPr>
                <w:rFonts w:cs="Tahoma"/>
                <w:i/>
              </w:rPr>
            </w:pPr>
            <w:r w:rsidRPr="005E37FE">
              <w:rPr>
                <w:rFonts w:cs="Tahoma"/>
                <w:i/>
              </w:rPr>
              <w:t>Sealed local roads maintained to condition standard</w:t>
            </w:r>
          </w:p>
          <w:p w14:paraId="2BF80A49" w14:textId="77777777" w:rsidR="005E37FE" w:rsidRPr="005E37FE" w:rsidRDefault="005E37FE" w:rsidP="005E37FE">
            <w:pPr>
              <w:autoSpaceDE w:val="0"/>
              <w:autoSpaceDN w:val="0"/>
              <w:adjustRightInd w:val="0"/>
              <w:rPr>
                <w:rFonts w:cs="Tahoma"/>
                <w:b/>
              </w:rPr>
            </w:pPr>
            <w:r w:rsidRPr="005E37FE">
              <w:rPr>
                <w:rFonts w:cs="Tahoma"/>
              </w:rPr>
              <w:t>[Number of kilometres of sealed local roads below the renewal intervention level set by council / Kilometres of sealed local roads] x100</w:t>
            </w:r>
          </w:p>
        </w:tc>
        <w:tc>
          <w:tcPr>
            <w:tcW w:w="1134" w:type="dxa"/>
            <w:tcBorders>
              <w:top w:val="single" w:sz="4" w:space="0" w:color="000000"/>
              <w:bottom w:val="single" w:sz="4" w:space="0" w:color="000000"/>
            </w:tcBorders>
          </w:tcPr>
          <w:p w14:paraId="65AF68D6" w14:textId="77777777" w:rsidR="005E37FE" w:rsidRPr="005E37FE" w:rsidRDefault="005E37FE" w:rsidP="005E37FE">
            <w:pPr>
              <w:autoSpaceDE w:val="0"/>
              <w:autoSpaceDN w:val="0"/>
              <w:adjustRightInd w:val="0"/>
              <w:jc w:val="center"/>
              <w:rPr>
                <w:rFonts w:cs="Tahoma"/>
              </w:rPr>
            </w:pPr>
          </w:p>
          <w:p w14:paraId="1555BD2D" w14:textId="77777777" w:rsidR="005E37FE" w:rsidRPr="005E37FE" w:rsidRDefault="005E37FE" w:rsidP="005E37FE">
            <w:pPr>
              <w:autoSpaceDE w:val="0"/>
              <w:autoSpaceDN w:val="0"/>
              <w:adjustRightInd w:val="0"/>
              <w:jc w:val="center"/>
              <w:rPr>
                <w:rFonts w:cs="Tahoma"/>
              </w:rPr>
            </w:pPr>
            <w:r w:rsidRPr="005E37FE">
              <w:rPr>
                <w:rFonts w:cs="Tahoma"/>
              </w:rPr>
              <w:t>98.15%</w:t>
            </w:r>
          </w:p>
        </w:tc>
        <w:tc>
          <w:tcPr>
            <w:tcW w:w="1134" w:type="dxa"/>
            <w:tcBorders>
              <w:top w:val="single" w:sz="4" w:space="0" w:color="000000"/>
              <w:bottom w:val="single" w:sz="4" w:space="0" w:color="000000"/>
            </w:tcBorders>
          </w:tcPr>
          <w:p w14:paraId="15471C40" w14:textId="77777777" w:rsidR="005E37FE" w:rsidRPr="005E37FE" w:rsidRDefault="005E37FE" w:rsidP="005E37FE">
            <w:pPr>
              <w:autoSpaceDE w:val="0"/>
              <w:autoSpaceDN w:val="0"/>
              <w:adjustRightInd w:val="0"/>
              <w:jc w:val="center"/>
              <w:rPr>
                <w:rFonts w:cs="Tahoma"/>
              </w:rPr>
            </w:pPr>
          </w:p>
          <w:p w14:paraId="64137FDD" w14:textId="77777777" w:rsidR="005E37FE" w:rsidRPr="005E37FE" w:rsidRDefault="005E37FE" w:rsidP="005E37FE">
            <w:pPr>
              <w:autoSpaceDE w:val="0"/>
              <w:autoSpaceDN w:val="0"/>
              <w:adjustRightInd w:val="0"/>
              <w:jc w:val="center"/>
              <w:rPr>
                <w:rFonts w:cs="Tahoma"/>
              </w:rPr>
            </w:pPr>
            <w:r w:rsidRPr="005E37FE">
              <w:rPr>
                <w:rFonts w:cs="Tahoma"/>
              </w:rPr>
              <w:t>84.56%</w:t>
            </w:r>
          </w:p>
        </w:tc>
        <w:tc>
          <w:tcPr>
            <w:tcW w:w="1134" w:type="dxa"/>
            <w:gridSpan w:val="2"/>
            <w:tcBorders>
              <w:top w:val="single" w:sz="4" w:space="0" w:color="000000"/>
              <w:bottom w:val="single" w:sz="4" w:space="0" w:color="000000"/>
            </w:tcBorders>
          </w:tcPr>
          <w:p w14:paraId="5B1D3F77" w14:textId="77777777" w:rsidR="005E37FE" w:rsidRPr="005E37FE" w:rsidRDefault="005E37FE" w:rsidP="005E37FE">
            <w:pPr>
              <w:autoSpaceDE w:val="0"/>
              <w:autoSpaceDN w:val="0"/>
              <w:adjustRightInd w:val="0"/>
              <w:jc w:val="center"/>
              <w:rPr>
                <w:rFonts w:cs="Tahoma"/>
              </w:rPr>
            </w:pPr>
          </w:p>
          <w:p w14:paraId="0C188D94" w14:textId="77777777" w:rsidR="005E37FE" w:rsidRPr="005E37FE" w:rsidRDefault="005E37FE" w:rsidP="005E37FE">
            <w:pPr>
              <w:autoSpaceDE w:val="0"/>
              <w:autoSpaceDN w:val="0"/>
              <w:adjustRightInd w:val="0"/>
              <w:jc w:val="center"/>
              <w:rPr>
                <w:rFonts w:cs="Tahoma"/>
              </w:rPr>
            </w:pPr>
            <w:r w:rsidRPr="005E37FE">
              <w:rPr>
                <w:rFonts w:cs="Tahoma"/>
              </w:rPr>
              <w:t>92.14%</w:t>
            </w:r>
          </w:p>
        </w:tc>
        <w:tc>
          <w:tcPr>
            <w:tcW w:w="1276" w:type="dxa"/>
            <w:tcBorders>
              <w:top w:val="single" w:sz="4" w:space="0" w:color="000000"/>
              <w:bottom w:val="single" w:sz="4" w:space="0" w:color="000000"/>
            </w:tcBorders>
          </w:tcPr>
          <w:p w14:paraId="24FC15F9" w14:textId="77777777" w:rsidR="005E37FE" w:rsidRPr="005E37FE" w:rsidRDefault="005E37FE" w:rsidP="005E37FE">
            <w:pPr>
              <w:autoSpaceDE w:val="0"/>
              <w:autoSpaceDN w:val="0"/>
              <w:adjustRightInd w:val="0"/>
              <w:jc w:val="center"/>
              <w:rPr>
                <w:rFonts w:cs="Tahoma"/>
              </w:rPr>
            </w:pPr>
          </w:p>
          <w:p w14:paraId="75E3B590" w14:textId="77777777" w:rsidR="005E37FE" w:rsidRPr="005E37FE" w:rsidRDefault="005E37FE" w:rsidP="005E37FE">
            <w:pPr>
              <w:autoSpaceDE w:val="0"/>
              <w:autoSpaceDN w:val="0"/>
              <w:adjustRightInd w:val="0"/>
              <w:jc w:val="center"/>
              <w:rPr>
                <w:rFonts w:cs="Tahoma"/>
              </w:rPr>
            </w:pPr>
            <w:r w:rsidRPr="005E37FE">
              <w:rPr>
                <w:rFonts w:cs="Tahoma"/>
              </w:rPr>
              <w:t>92.14%</w:t>
            </w:r>
          </w:p>
        </w:tc>
        <w:tc>
          <w:tcPr>
            <w:tcW w:w="2868" w:type="dxa"/>
            <w:gridSpan w:val="4"/>
            <w:tcBorders>
              <w:top w:val="single" w:sz="4" w:space="0" w:color="000000"/>
              <w:bottom w:val="single" w:sz="4" w:space="0" w:color="000000"/>
            </w:tcBorders>
          </w:tcPr>
          <w:p w14:paraId="3BB959C9" w14:textId="77777777" w:rsidR="005E37FE" w:rsidRPr="005E37FE" w:rsidRDefault="005E37FE" w:rsidP="005E37FE">
            <w:pPr>
              <w:autoSpaceDE w:val="0"/>
              <w:autoSpaceDN w:val="0"/>
              <w:adjustRightInd w:val="0"/>
              <w:rPr>
                <w:rFonts w:cs="Tahoma"/>
                <w:color w:val="000000"/>
              </w:rPr>
            </w:pPr>
          </w:p>
          <w:p w14:paraId="50B65341" w14:textId="77777777" w:rsidR="005E37FE" w:rsidRPr="005E37FE" w:rsidRDefault="005E37FE" w:rsidP="005E37FE">
            <w:pPr>
              <w:autoSpaceDE w:val="0"/>
              <w:autoSpaceDN w:val="0"/>
              <w:adjustRightInd w:val="0"/>
              <w:rPr>
                <w:rFonts w:cs="Tahoma"/>
                <w:highlight w:val="yellow"/>
              </w:rPr>
            </w:pPr>
            <w:r w:rsidRPr="005E37FE">
              <w:rPr>
                <w:rFonts w:cs="Tahoma"/>
                <w:color w:val="000000"/>
              </w:rPr>
              <w:t>The council experienced significant rainfall and subsequent flooding of major local roads during the 2015-16 year which resulted in a long period of detours during the reconstruction</w:t>
            </w:r>
          </w:p>
        </w:tc>
      </w:tr>
      <w:tr w:rsidR="005E37FE" w:rsidRPr="005E37FE" w14:paraId="498C2CE4" w14:textId="77777777" w:rsidTr="00752787">
        <w:tc>
          <w:tcPr>
            <w:tcW w:w="2519" w:type="dxa"/>
            <w:gridSpan w:val="2"/>
            <w:tcBorders>
              <w:top w:val="single" w:sz="4" w:space="0" w:color="000000"/>
              <w:bottom w:val="nil"/>
            </w:tcBorders>
          </w:tcPr>
          <w:p w14:paraId="3364E2BD" w14:textId="77777777" w:rsidR="005E37FE" w:rsidRPr="005E37FE" w:rsidRDefault="005E37FE" w:rsidP="005E37FE">
            <w:pPr>
              <w:autoSpaceDE w:val="0"/>
              <w:autoSpaceDN w:val="0"/>
              <w:adjustRightInd w:val="0"/>
              <w:rPr>
                <w:rFonts w:cs="Tahoma"/>
                <w:b/>
                <w:i/>
              </w:rPr>
            </w:pPr>
            <w:r w:rsidRPr="005E37FE">
              <w:rPr>
                <w:rFonts w:cs="Tahoma"/>
                <w:b/>
                <w:i/>
              </w:rPr>
              <w:t>Service cost</w:t>
            </w:r>
          </w:p>
          <w:p w14:paraId="405B2F92" w14:textId="77777777" w:rsidR="005E37FE" w:rsidRPr="005E37FE" w:rsidRDefault="005E37FE" w:rsidP="005E37FE">
            <w:pPr>
              <w:autoSpaceDE w:val="0"/>
              <w:autoSpaceDN w:val="0"/>
              <w:adjustRightInd w:val="0"/>
              <w:rPr>
                <w:rFonts w:cs="Tahoma"/>
                <w:i/>
              </w:rPr>
            </w:pPr>
            <w:r w:rsidRPr="005E37FE">
              <w:rPr>
                <w:rFonts w:cs="Tahoma"/>
                <w:i/>
              </w:rPr>
              <w:t>Cost of sealed local road reconstruction</w:t>
            </w:r>
          </w:p>
          <w:p w14:paraId="053CD5C0" w14:textId="77777777" w:rsidR="005E37FE" w:rsidRPr="005E37FE" w:rsidRDefault="005E37FE" w:rsidP="005E37FE">
            <w:pPr>
              <w:autoSpaceDE w:val="0"/>
              <w:autoSpaceDN w:val="0"/>
              <w:adjustRightInd w:val="0"/>
              <w:rPr>
                <w:rFonts w:cs="Tahoma"/>
              </w:rPr>
            </w:pPr>
            <w:r w:rsidRPr="005E37FE">
              <w:rPr>
                <w:rFonts w:cs="Tahoma"/>
              </w:rPr>
              <w:t>[Direct cost of sealed local road reconstruction / Square metres of sealed local roads reconstructed]</w:t>
            </w:r>
          </w:p>
          <w:p w14:paraId="09E0D4D6" w14:textId="77777777" w:rsidR="005E37FE" w:rsidRPr="005E37FE" w:rsidRDefault="005E37FE" w:rsidP="005E37FE">
            <w:pPr>
              <w:autoSpaceDE w:val="0"/>
              <w:autoSpaceDN w:val="0"/>
              <w:adjustRightInd w:val="0"/>
              <w:rPr>
                <w:rFonts w:cs="Tahoma"/>
                <w:b/>
              </w:rPr>
            </w:pPr>
          </w:p>
        </w:tc>
        <w:tc>
          <w:tcPr>
            <w:tcW w:w="1134" w:type="dxa"/>
            <w:tcBorders>
              <w:top w:val="single" w:sz="4" w:space="0" w:color="000000"/>
              <w:bottom w:val="nil"/>
            </w:tcBorders>
          </w:tcPr>
          <w:p w14:paraId="1151BE0F" w14:textId="77777777" w:rsidR="005E37FE" w:rsidRPr="005E37FE" w:rsidRDefault="005E37FE" w:rsidP="005E37FE">
            <w:pPr>
              <w:autoSpaceDE w:val="0"/>
              <w:autoSpaceDN w:val="0"/>
              <w:adjustRightInd w:val="0"/>
              <w:jc w:val="center"/>
              <w:rPr>
                <w:rFonts w:cs="Tahoma"/>
              </w:rPr>
            </w:pPr>
          </w:p>
          <w:p w14:paraId="07F4EE4A" w14:textId="77777777" w:rsidR="005E37FE" w:rsidRPr="005E37FE" w:rsidRDefault="005E37FE" w:rsidP="005E37FE">
            <w:pPr>
              <w:autoSpaceDE w:val="0"/>
              <w:autoSpaceDN w:val="0"/>
              <w:adjustRightInd w:val="0"/>
              <w:jc w:val="center"/>
              <w:rPr>
                <w:rFonts w:cs="Tahoma"/>
              </w:rPr>
            </w:pPr>
            <w:r w:rsidRPr="005E37FE">
              <w:rPr>
                <w:rFonts w:cs="Tahoma"/>
              </w:rPr>
              <w:t>$80.21</w:t>
            </w:r>
          </w:p>
        </w:tc>
        <w:tc>
          <w:tcPr>
            <w:tcW w:w="1134" w:type="dxa"/>
            <w:tcBorders>
              <w:top w:val="single" w:sz="4" w:space="0" w:color="000000"/>
              <w:bottom w:val="nil"/>
            </w:tcBorders>
          </w:tcPr>
          <w:p w14:paraId="5A664022" w14:textId="77777777" w:rsidR="005E37FE" w:rsidRPr="005E37FE" w:rsidRDefault="005E37FE" w:rsidP="005E37FE">
            <w:pPr>
              <w:autoSpaceDE w:val="0"/>
              <w:autoSpaceDN w:val="0"/>
              <w:adjustRightInd w:val="0"/>
              <w:jc w:val="center"/>
              <w:rPr>
                <w:rFonts w:cs="Tahoma"/>
              </w:rPr>
            </w:pPr>
          </w:p>
          <w:p w14:paraId="1FB73B7C" w14:textId="77777777" w:rsidR="005E37FE" w:rsidRPr="005E37FE" w:rsidRDefault="005E37FE" w:rsidP="005E37FE">
            <w:pPr>
              <w:autoSpaceDE w:val="0"/>
              <w:autoSpaceDN w:val="0"/>
              <w:adjustRightInd w:val="0"/>
              <w:jc w:val="center"/>
              <w:rPr>
                <w:rFonts w:cs="Tahoma"/>
              </w:rPr>
            </w:pPr>
            <w:r w:rsidRPr="005E37FE">
              <w:rPr>
                <w:rFonts w:cs="Tahoma"/>
              </w:rPr>
              <w:t>$78.95</w:t>
            </w:r>
          </w:p>
        </w:tc>
        <w:tc>
          <w:tcPr>
            <w:tcW w:w="1134" w:type="dxa"/>
            <w:gridSpan w:val="2"/>
            <w:tcBorders>
              <w:top w:val="single" w:sz="4" w:space="0" w:color="000000"/>
              <w:bottom w:val="nil"/>
            </w:tcBorders>
          </w:tcPr>
          <w:p w14:paraId="5371C36F" w14:textId="77777777" w:rsidR="005E37FE" w:rsidRPr="005E37FE" w:rsidRDefault="005E37FE" w:rsidP="005E37FE">
            <w:pPr>
              <w:autoSpaceDE w:val="0"/>
              <w:autoSpaceDN w:val="0"/>
              <w:adjustRightInd w:val="0"/>
              <w:jc w:val="center"/>
              <w:rPr>
                <w:rFonts w:cs="Tahoma"/>
              </w:rPr>
            </w:pPr>
          </w:p>
          <w:p w14:paraId="4E636CCA" w14:textId="77777777" w:rsidR="005E37FE" w:rsidRPr="005E37FE" w:rsidRDefault="005E37FE" w:rsidP="005E37FE">
            <w:pPr>
              <w:autoSpaceDE w:val="0"/>
              <w:autoSpaceDN w:val="0"/>
              <w:adjustRightInd w:val="0"/>
              <w:jc w:val="center"/>
              <w:rPr>
                <w:rFonts w:cs="Tahoma"/>
              </w:rPr>
            </w:pPr>
            <w:r w:rsidRPr="005E37FE">
              <w:rPr>
                <w:rFonts w:cs="Tahoma"/>
              </w:rPr>
              <w:t>-</w:t>
            </w:r>
          </w:p>
        </w:tc>
        <w:tc>
          <w:tcPr>
            <w:tcW w:w="1276" w:type="dxa"/>
            <w:tcBorders>
              <w:top w:val="single" w:sz="4" w:space="0" w:color="000000"/>
              <w:bottom w:val="nil"/>
            </w:tcBorders>
          </w:tcPr>
          <w:p w14:paraId="575157B3" w14:textId="77777777" w:rsidR="005E37FE" w:rsidRPr="005E37FE" w:rsidRDefault="005E37FE" w:rsidP="005E37FE">
            <w:pPr>
              <w:autoSpaceDE w:val="0"/>
              <w:autoSpaceDN w:val="0"/>
              <w:adjustRightInd w:val="0"/>
              <w:jc w:val="center"/>
              <w:rPr>
                <w:rFonts w:cs="Tahoma"/>
              </w:rPr>
            </w:pPr>
          </w:p>
          <w:p w14:paraId="669E5175" w14:textId="77777777" w:rsidR="005E37FE" w:rsidRPr="005E37FE" w:rsidRDefault="005E37FE" w:rsidP="005E37FE">
            <w:pPr>
              <w:autoSpaceDE w:val="0"/>
              <w:autoSpaceDN w:val="0"/>
              <w:adjustRightInd w:val="0"/>
              <w:jc w:val="center"/>
              <w:rPr>
                <w:rFonts w:cs="Tahoma"/>
              </w:rPr>
            </w:pPr>
            <w:r w:rsidRPr="005E37FE">
              <w:rPr>
                <w:rFonts w:cs="Tahoma"/>
              </w:rPr>
              <w:t>-</w:t>
            </w:r>
          </w:p>
        </w:tc>
        <w:tc>
          <w:tcPr>
            <w:tcW w:w="2868" w:type="dxa"/>
            <w:gridSpan w:val="4"/>
            <w:tcBorders>
              <w:top w:val="single" w:sz="4" w:space="0" w:color="000000"/>
              <w:bottom w:val="nil"/>
            </w:tcBorders>
          </w:tcPr>
          <w:p w14:paraId="62A7D0C4" w14:textId="77777777" w:rsidR="005E37FE" w:rsidRPr="005E37FE" w:rsidRDefault="005E37FE" w:rsidP="005E37FE">
            <w:pPr>
              <w:autoSpaceDE w:val="0"/>
              <w:autoSpaceDN w:val="0"/>
              <w:adjustRightInd w:val="0"/>
              <w:rPr>
                <w:rFonts w:cs="Tahoma"/>
                <w:color w:val="000000"/>
              </w:rPr>
            </w:pPr>
          </w:p>
          <w:p w14:paraId="5B00D22F" w14:textId="77777777" w:rsidR="005E37FE" w:rsidRPr="005E37FE" w:rsidRDefault="005E37FE" w:rsidP="005E37FE">
            <w:pPr>
              <w:autoSpaceDE w:val="0"/>
              <w:autoSpaceDN w:val="0"/>
              <w:adjustRightInd w:val="0"/>
              <w:rPr>
                <w:rFonts w:cs="Tahoma"/>
                <w:highlight w:val="yellow"/>
              </w:rPr>
            </w:pPr>
            <w:r w:rsidRPr="005E37FE">
              <w:rPr>
                <w:rFonts w:cs="Tahoma"/>
                <w:color w:val="000000"/>
              </w:rPr>
              <w:t>No works were required to be undertaken in 202X-2X.</w:t>
            </w:r>
          </w:p>
        </w:tc>
      </w:tr>
      <w:tr w:rsidR="005E37FE" w:rsidRPr="005E37FE" w14:paraId="0A57790D" w14:textId="77777777" w:rsidTr="00752787">
        <w:trPr>
          <w:gridAfter w:val="2"/>
          <w:wAfter w:w="708" w:type="dxa"/>
        </w:trPr>
        <w:tc>
          <w:tcPr>
            <w:tcW w:w="2519" w:type="dxa"/>
            <w:gridSpan w:val="2"/>
            <w:tcBorders>
              <w:bottom w:val="single" w:sz="4" w:space="0" w:color="000000"/>
            </w:tcBorders>
          </w:tcPr>
          <w:p w14:paraId="21A2FC2C" w14:textId="77777777" w:rsidR="005E37FE" w:rsidRPr="005E37FE" w:rsidRDefault="005E37FE" w:rsidP="005E37FE">
            <w:pPr>
              <w:autoSpaceDE w:val="0"/>
              <w:autoSpaceDN w:val="0"/>
              <w:adjustRightInd w:val="0"/>
              <w:rPr>
                <w:rFonts w:cs="Tahoma"/>
                <w:i/>
              </w:rPr>
            </w:pPr>
            <w:r w:rsidRPr="005E37FE">
              <w:rPr>
                <w:rFonts w:cs="Tahoma"/>
                <w:i/>
              </w:rPr>
              <w:t>Cost of sealed local road resealing</w:t>
            </w:r>
          </w:p>
          <w:p w14:paraId="04B0F98E" w14:textId="77777777" w:rsidR="005E37FE" w:rsidRPr="005E37FE" w:rsidRDefault="005E37FE" w:rsidP="005E37FE">
            <w:pPr>
              <w:autoSpaceDE w:val="0"/>
              <w:autoSpaceDN w:val="0"/>
              <w:adjustRightInd w:val="0"/>
              <w:rPr>
                <w:rFonts w:cs="Tahoma"/>
                <w:b/>
              </w:rPr>
            </w:pPr>
            <w:r w:rsidRPr="005E37FE">
              <w:rPr>
                <w:rFonts w:cs="Tahoma"/>
              </w:rPr>
              <w:t>[Direct cost of sealed local road resealing / Square metres of sealed local roads resealed]</w:t>
            </w:r>
          </w:p>
        </w:tc>
        <w:tc>
          <w:tcPr>
            <w:tcW w:w="1134" w:type="dxa"/>
            <w:tcBorders>
              <w:bottom w:val="single" w:sz="4" w:space="0" w:color="000000"/>
            </w:tcBorders>
          </w:tcPr>
          <w:p w14:paraId="146280B3" w14:textId="77777777" w:rsidR="005E37FE" w:rsidRPr="005E37FE" w:rsidRDefault="005E37FE" w:rsidP="005E37FE">
            <w:pPr>
              <w:autoSpaceDE w:val="0"/>
              <w:autoSpaceDN w:val="0"/>
              <w:adjustRightInd w:val="0"/>
              <w:jc w:val="center"/>
              <w:rPr>
                <w:rFonts w:cs="Tahoma"/>
              </w:rPr>
            </w:pPr>
            <w:r w:rsidRPr="005E37FE">
              <w:rPr>
                <w:rFonts w:cs="Tahoma"/>
              </w:rPr>
              <w:t>$22.98</w:t>
            </w:r>
          </w:p>
        </w:tc>
        <w:tc>
          <w:tcPr>
            <w:tcW w:w="1134" w:type="dxa"/>
            <w:tcBorders>
              <w:bottom w:val="single" w:sz="4" w:space="0" w:color="000000"/>
            </w:tcBorders>
          </w:tcPr>
          <w:p w14:paraId="21F00AC7" w14:textId="77777777" w:rsidR="005E37FE" w:rsidRPr="005E37FE" w:rsidRDefault="005E37FE" w:rsidP="005E37FE">
            <w:pPr>
              <w:autoSpaceDE w:val="0"/>
              <w:autoSpaceDN w:val="0"/>
              <w:adjustRightInd w:val="0"/>
              <w:jc w:val="center"/>
              <w:rPr>
                <w:rFonts w:cs="Tahoma"/>
              </w:rPr>
            </w:pPr>
            <w:r w:rsidRPr="005E37FE">
              <w:rPr>
                <w:rFonts w:cs="Tahoma"/>
              </w:rPr>
              <w:t>$21.05</w:t>
            </w:r>
          </w:p>
        </w:tc>
        <w:tc>
          <w:tcPr>
            <w:tcW w:w="1134" w:type="dxa"/>
            <w:gridSpan w:val="2"/>
            <w:tcBorders>
              <w:bottom w:val="single" w:sz="4" w:space="0" w:color="000000"/>
            </w:tcBorders>
          </w:tcPr>
          <w:p w14:paraId="10DA2D2B" w14:textId="77777777" w:rsidR="005E37FE" w:rsidRPr="005E37FE" w:rsidRDefault="005E37FE" w:rsidP="005E37FE">
            <w:pPr>
              <w:autoSpaceDE w:val="0"/>
              <w:autoSpaceDN w:val="0"/>
              <w:adjustRightInd w:val="0"/>
              <w:jc w:val="center"/>
              <w:rPr>
                <w:rFonts w:cs="Tahoma"/>
              </w:rPr>
            </w:pPr>
            <w:r w:rsidRPr="005E37FE">
              <w:rPr>
                <w:rFonts w:cs="Tahoma"/>
              </w:rPr>
              <w:t>$20.89</w:t>
            </w:r>
          </w:p>
        </w:tc>
        <w:tc>
          <w:tcPr>
            <w:tcW w:w="1276" w:type="dxa"/>
            <w:tcBorders>
              <w:bottom w:val="single" w:sz="4" w:space="0" w:color="000000"/>
            </w:tcBorders>
          </w:tcPr>
          <w:p w14:paraId="1D0378EE" w14:textId="77777777" w:rsidR="005E37FE" w:rsidRPr="005E37FE" w:rsidRDefault="005E37FE" w:rsidP="005E37FE">
            <w:pPr>
              <w:autoSpaceDE w:val="0"/>
              <w:autoSpaceDN w:val="0"/>
              <w:adjustRightInd w:val="0"/>
              <w:jc w:val="center"/>
              <w:rPr>
                <w:rFonts w:cs="Tahoma"/>
              </w:rPr>
            </w:pPr>
            <w:r w:rsidRPr="005E37FE">
              <w:rPr>
                <w:rFonts w:cs="Tahoma"/>
              </w:rPr>
              <w:t>$20.89</w:t>
            </w:r>
          </w:p>
        </w:tc>
        <w:tc>
          <w:tcPr>
            <w:tcW w:w="2160" w:type="dxa"/>
            <w:gridSpan w:val="2"/>
            <w:tcBorders>
              <w:bottom w:val="single" w:sz="4" w:space="0" w:color="000000"/>
            </w:tcBorders>
          </w:tcPr>
          <w:p w14:paraId="2942FFAE" w14:textId="77777777" w:rsidR="005E37FE" w:rsidRPr="005E37FE" w:rsidRDefault="005E37FE" w:rsidP="005E37FE">
            <w:pPr>
              <w:autoSpaceDE w:val="0"/>
              <w:autoSpaceDN w:val="0"/>
              <w:adjustRightInd w:val="0"/>
              <w:rPr>
                <w:rFonts w:cs="Tahoma"/>
                <w:highlight w:val="yellow"/>
              </w:rPr>
            </w:pPr>
            <w:r w:rsidRPr="005E37FE">
              <w:rPr>
                <w:rFonts w:cs="Tahoma"/>
                <w:color w:val="000000"/>
              </w:rPr>
              <w:t>As a result of entering into a shared service contractual arrangement with a neighbouring council, a reduction in resealing costs per square metre was achieved in 2015-16 and maintained in 202X-2X.</w:t>
            </w:r>
          </w:p>
        </w:tc>
      </w:tr>
      <w:tr w:rsidR="005E37FE" w:rsidRPr="005E37FE" w14:paraId="3EE2F13D" w14:textId="77777777" w:rsidTr="00752787">
        <w:trPr>
          <w:gridAfter w:val="2"/>
          <w:wAfter w:w="708" w:type="dxa"/>
        </w:trPr>
        <w:tc>
          <w:tcPr>
            <w:tcW w:w="2519" w:type="dxa"/>
            <w:gridSpan w:val="2"/>
            <w:tcBorders>
              <w:top w:val="single" w:sz="4" w:space="0" w:color="000000"/>
              <w:bottom w:val="single" w:sz="4" w:space="0" w:color="000000"/>
            </w:tcBorders>
          </w:tcPr>
          <w:p w14:paraId="58CB9C19" w14:textId="77777777" w:rsidR="005E37FE" w:rsidRPr="005E37FE" w:rsidRDefault="005E37FE" w:rsidP="005E37FE">
            <w:pPr>
              <w:autoSpaceDE w:val="0"/>
              <w:autoSpaceDN w:val="0"/>
              <w:adjustRightInd w:val="0"/>
              <w:rPr>
                <w:rFonts w:cs="Tahoma"/>
                <w:b/>
                <w:i/>
              </w:rPr>
            </w:pPr>
            <w:r w:rsidRPr="005E37FE">
              <w:rPr>
                <w:rFonts w:cs="Tahoma"/>
                <w:b/>
                <w:i/>
              </w:rPr>
              <w:t>Satisfaction</w:t>
            </w:r>
          </w:p>
          <w:p w14:paraId="163043A6" w14:textId="77777777" w:rsidR="005E37FE" w:rsidRPr="005E37FE" w:rsidRDefault="005E37FE" w:rsidP="005E37FE">
            <w:pPr>
              <w:autoSpaceDE w:val="0"/>
              <w:autoSpaceDN w:val="0"/>
              <w:adjustRightInd w:val="0"/>
              <w:rPr>
                <w:rFonts w:cs="Tahoma"/>
                <w:i/>
              </w:rPr>
            </w:pPr>
            <w:r w:rsidRPr="005E37FE">
              <w:rPr>
                <w:rFonts w:cs="Tahoma"/>
                <w:i/>
              </w:rPr>
              <w:t>Satisfaction with sealed local roads</w:t>
            </w:r>
          </w:p>
          <w:p w14:paraId="54A0059B" w14:textId="77777777" w:rsidR="005E37FE" w:rsidRPr="005E37FE" w:rsidRDefault="005E37FE" w:rsidP="005E37FE">
            <w:pPr>
              <w:autoSpaceDE w:val="0"/>
              <w:autoSpaceDN w:val="0"/>
              <w:adjustRightInd w:val="0"/>
              <w:rPr>
                <w:rFonts w:cs="Tahoma"/>
                <w:b/>
              </w:rPr>
            </w:pPr>
            <w:r w:rsidRPr="005E37FE">
              <w:rPr>
                <w:rFonts w:cs="Tahoma"/>
              </w:rPr>
              <w:lastRenderedPageBreak/>
              <w:t xml:space="preserve"> [</w:t>
            </w:r>
            <w:r w:rsidRPr="005E37FE">
              <w:rPr>
                <w:rFonts w:cs="Tahoma"/>
                <w:color w:val="000000"/>
              </w:rPr>
              <w:t>Community satisfaction rating out of 100 with how council has performed on the condition of sealed local roads]</w:t>
            </w:r>
          </w:p>
        </w:tc>
        <w:tc>
          <w:tcPr>
            <w:tcW w:w="1134" w:type="dxa"/>
            <w:tcBorders>
              <w:top w:val="single" w:sz="4" w:space="0" w:color="000000"/>
              <w:bottom w:val="single" w:sz="4" w:space="0" w:color="000000"/>
            </w:tcBorders>
          </w:tcPr>
          <w:p w14:paraId="1A03DE08" w14:textId="77777777" w:rsidR="005E37FE" w:rsidRPr="005E37FE" w:rsidRDefault="005E37FE" w:rsidP="005E37FE">
            <w:pPr>
              <w:autoSpaceDE w:val="0"/>
              <w:autoSpaceDN w:val="0"/>
              <w:adjustRightInd w:val="0"/>
              <w:jc w:val="center"/>
              <w:rPr>
                <w:rFonts w:cs="Tahoma"/>
              </w:rPr>
            </w:pPr>
          </w:p>
          <w:p w14:paraId="2169A0C4" w14:textId="77777777" w:rsidR="005E37FE" w:rsidRPr="005E37FE" w:rsidRDefault="005E37FE" w:rsidP="005E37FE">
            <w:pPr>
              <w:autoSpaceDE w:val="0"/>
              <w:autoSpaceDN w:val="0"/>
              <w:adjustRightInd w:val="0"/>
              <w:jc w:val="center"/>
              <w:rPr>
                <w:rFonts w:cs="Tahoma"/>
              </w:rPr>
            </w:pPr>
            <w:r w:rsidRPr="005E37FE">
              <w:rPr>
                <w:rFonts w:cs="Tahoma"/>
              </w:rPr>
              <w:t>57.00</w:t>
            </w:r>
          </w:p>
        </w:tc>
        <w:tc>
          <w:tcPr>
            <w:tcW w:w="1134" w:type="dxa"/>
            <w:tcBorders>
              <w:top w:val="single" w:sz="4" w:space="0" w:color="000000"/>
              <w:bottom w:val="single" w:sz="4" w:space="0" w:color="000000"/>
            </w:tcBorders>
          </w:tcPr>
          <w:p w14:paraId="6C493A18" w14:textId="77777777" w:rsidR="005E37FE" w:rsidRPr="005E37FE" w:rsidRDefault="005E37FE" w:rsidP="005E37FE">
            <w:pPr>
              <w:autoSpaceDE w:val="0"/>
              <w:autoSpaceDN w:val="0"/>
              <w:adjustRightInd w:val="0"/>
              <w:jc w:val="center"/>
              <w:rPr>
                <w:rFonts w:cs="Tahoma"/>
              </w:rPr>
            </w:pPr>
          </w:p>
          <w:p w14:paraId="5046A214" w14:textId="77777777" w:rsidR="005E37FE" w:rsidRPr="005E37FE" w:rsidRDefault="005E37FE" w:rsidP="005E37FE">
            <w:pPr>
              <w:autoSpaceDE w:val="0"/>
              <w:autoSpaceDN w:val="0"/>
              <w:adjustRightInd w:val="0"/>
              <w:jc w:val="center"/>
              <w:rPr>
                <w:rFonts w:cs="Tahoma"/>
              </w:rPr>
            </w:pPr>
            <w:r w:rsidRPr="005E37FE">
              <w:rPr>
                <w:rFonts w:cs="Tahoma"/>
              </w:rPr>
              <w:t>51.00</w:t>
            </w:r>
          </w:p>
        </w:tc>
        <w:tc>
          <w:tcPr>
            <w:tcW w:w="1134" w:type="dxa"/>
            <w:gridSpan w:val="2"/>
            <w:tcBorders>
              <w:top w:val="single" w:sz="4" w:space="0" w:color="000000"/>
              <w:bottom w:val="single" w:sz="4" w:space="0" w:color="000000"/>
            </w:tcBorders>
          </w:tcPr>
          <w:p w14:paraId="40C4C0BE" w14:textId="77777777" w:rsidR="005E37FE" w:rsidRPr="005E37FE" w:rsidRDefault="005E37FE" w:rsidP="005E37FE">
            <w:pPr>
              <w:autoSpaceDE w:val="0"/>
              <w:autoSpaceDN w:val="0"/>
              <w:adjustRightInd w:val="0"/>
              <w:jc w:val="center"/>
              <w:rPr>
                <w:rFonts w:cs="Tahoma"/>
              </w:rPr>
            </w:pPr>
          </w:p>
          <w:p w14:paraId="57230CF1" w14:textId="77777777" w:rsidR="005E37FE" w:rsidRPr="005E37FE" w:rsidRDefault="005E37FE" w:rsidP="005E37FE">
            <w:pPr>
              <w:autoSpaceDE w:val="0"/>
              <w:autoSpaceDN w:val="0"/>
              <w:adjustRightInd w:val="0"/>
              <w:jc w:val="center"/>
              <w:rPr>
                <w:rFonts w:cs="Tahoma"/>
              </w:rPr>
            </w:pPr>
            <w:r w:rsidRPr="005E37FE">
              <w:rPr>
                <w:rFonts w:cs="Tahoma"/>
              </w:rPr>
              <w:t>53.00</w:t>
            </w:r>
          </w:p>
        </w:tc>
        <w:tc>
          <w:tcPr>
            <w:tcW w:w="1276" w:type="dxa"/>
            <w:tcBorders>
              <w:top w:val="single" w:sz="4" w:space="0" w:color="000000"/>
              <w:bottom w:val="single" w:sz="4" w:space="0" w:color="000000"/>
            </w:tcBorders>
          </w:tcPr>
          <w:p w14:paraId="76B4642C" w14:textId="77777777" w:rsidR="005E37FE" w:rsidRPr="005E37FE" w:rsidRDefault="005E37FE" w:rsidP="005E37FE">
            <w:pPr>
              <w:autoSpaceDE w:val="0"/>
              <w:autoSpaceDN w:val="0"/>
              <w:adjustRightInd w:val="0"/>
              <w:jc w:val="center"/>
              <w:rPr>
                <w:rFonts w:cs="Tahoma"/>
              </w:rPr>
            </w:pPr>
          </w:p>
          <w:p w14:paraId="0173D809" w14:textId="77777777" w:rsidR="005E37FE" w:rsidRPr="005E37FE" w:rsidRDefault="005E37FE" w:rsidP="005E37FE">
            <w:pPr>
              <w:autoSpaceDE w:val="0"/>
              <w:autoSpaceDN w:val="0"/>
              <w:adjustRightInd w:val="0"/>
              <w:jc w:val="center"/>
              <w:rPr>
                <w:rFonts w:cs="Tahoma"/>
              </w:rPr>
            </w:pPr>
            <w:r w:rsidRPr="005E37FE">
              <w:rPr>
                <w:rFonts w:cs="Tahoma"/>
              </w:rPr>
              <w:t>53.00</w:t>
            </w:r>
          </w:p>
        </w:tc>
        <w:tc>
          <w:tcPr>
            <w:tcW w:w="2160" w:type="dxa"/>
            <w:gridSpan w:val="2"/>
            <w:tcBorders>
              <w:top w:val="single" w:sz="4" w:space="0" w:color="000000"/>
              <w:bottom w:val="single" w:sz="4" w:space="0" w:color="000000"/>
            </w:tcBorders>
          </w:tcPr>
          <w:p w14:paraId="5433820C" w14:textId="77777777" w:rsidR="005E37FE" w:rsidRPr="005E37FE" w:rsidRDefault="005E37FE" w:rsidP="005E37FE">
            <w:pPr>
              <w:autoSpaceDE w:val="0"/>
              <w:autoSpaceDN w:val="0"/>
              <w:adjustRightInd w:val="0"/>
              <w:rPr>
                <w:rFonts w:cs="Tahoma"/>
              </w:rPr>
            </w:pPr>
          </w:p>
          <w:p w14:paraId="5710E9B7" w14:textId="77777777" w:rsidR="005E37FE" w:rsidRPr="005E37FE" w:rsidRDefault="005E37FE" w:rsidP="005E37FE">
            <w:pPr>
              <w:autoSpaceDE w:val="0"/>
              <w:autoSpaceDN w:val="0"/>
              <w:adjustRightInd w:val="0"/>
              <w:rPr>
                <w:rFonts w:cs="Tahoma"/>
              </w:rPr>
            </w:pPr>
            <w:r w:rsidRPr="005E37FE">
              <w:rPr>
                <w:rFonts w:cs="Tahoma"/>
                <w:color w:val="000000"/>
              </w:rPr>
              <w:t xml:space="preserve">The council experienced significant rainfall and subsequent flooding of major local </w:t>
            </w:r>
            <w:r w:rsidRPr="005E37FE">
              <w:rPr>
                <w:rFonts w:cs="Tahoma"/>
                <w:color w:val="000000"/>
              </w:rPr>
              <w:lastRenderedPageBreak/>
              <w:t>roads during the 2015-16 year which resulted in a long period of detours during the reconstruction. However, the reconstruction works have resulted in improved satisfaction with the community. Read more about our road network upgrades at www.victoriacouncil.vic.gov.au/roadnetworks</w:t>
            </w:r>
          </w:p>
        </w:tc>
      </w:tr>
      <w:tr w:rsidR="005E37FE" w:rsidRPr="005E37FE" w14:paraId="678FBA1B" w14:textId="77777777" w:rsidTr="00752787">
        <w:tc>
          <w:tcPr>
            <w:tcW w:w="2519" w:type="dxa"/>
            <w:gridSpan w:val="2"/>
            <w:tcBorders>
              <w:top w:val="single" w:sz="4" w:space="0" w:color="000000"/>
              <w:bottom w:val="single" w:sz="4" w:space="0" w:color="000000"/>
            </w:tcBorders>
          </w:tcPr>
          <w:p w14:paraId="234D903F" w14:textId="77777777" w:rsidR="005E37FE" w:rsidRPr="005E37FE" w:rsidRDefault="005E37FE" w:rsidP="005E37FE">
            <w:pPr>
              <w:autoSpaceDE w:val="0"/>
              <w:autoSpaceDN w:val="0"/>
              <w:adjustRightInd w:val="0"/>
              <w:rPr>
                <w:rFonts w:cs="Tahoma"/>
                <w:b/>
                <w:i/>
              </w:rPr>
            </w:pPr>
            <w:r w:rsidRPr="005E37FE">
              <w:rPr>
                <w:rFonts w:cs="Tahoma"/>
                <w:b/>
                <w:i/>
              </w:rPr>
              <w:lastRenderedPageBreak/>
              <w:t>Utilisation</w:t>
            </w:r>
          </w:p>
          <w:p w14:paraId="71A3879E" w14:textId="77777777" w:rsidR="005E37FE" w:rsidRPr="005E37FE" w:rsidRDefault="005E37FE" w:rsidP="005E37FE">
            <w:pPr>
              <w:autoSpaceDE w:val="0"/>
              <w:autoSpaceDN w:val="0"/>
              <w:adjustRightInd w:val="0"/>
              <w:rPr>
                <w:rFonts w:cs="Tahoma"/>
                <w:i/>
              </w:rPr>
            </w:pPr>
            <w:r w:rsidRPr="005E37FE">
              <w:rPr>
                <w:rFonts w:cs="Tahoma"/>
                <w:i/>
              </w:rPr>
              <w:t>Utilisation of aquatic facilities</w:t>
            </w:r>
          </w:p>
          <w:p w14:paraId="2996A439" w14:textId="77777777" w:rsidR="005E37FE" w:rsidRPr="005E37FE" w:rsidRDefault="005E37FE" w:rsidP="005E37FE">
            <w:pPr>
              <w:autoSpaceDE w:val="0"/>
              <w:autoSpaceDN w:val="0"/>
              <w:adjustRightInd w:val="0"/>
              <w:rPr>
                <w:rFonts w:cs="Tahoma"/>
                <w:color w:val="000000"/>
              </w:rPr>
            </w:pPr>
            <w:r w:rsidRPr="005E37FE">
              <w:rPr>
                <w:rFonts w:cs="Tahoma"/>
              </w:rPr>
              <w:t xml:space="preserve"> [</w:t>
            </w:r>
            <w:r w:rsidRPr="005E37FE">
              <w:rPr>
                <w:rFonts w:cs="Tahoma"/>
                <w:color w:val="000000"/>
              </w:rPr>
              <w:t>Number of visits to aquatic facilities / Municipal population]</w:t>
            </w:r>
          </w:p>
          <w:p w14:paraId="1326E0DF" w14:textId="77777777" w:rsidR="005E37FE" w:rsidRPr="005E37FE" w:rsidRDefault="005E37FE" w:rsidP="005E37FE">
            <w:pPr>
              <w:autoSpaceDE w:val="0"/>
              <w:autoSpaceDN w:val="0"/>
              <w:adjustRightInd w:val="0"/>
              <w:rPr>
                <w:rFonts w:cs="Tahoma"/>
                <w:b/>
              </w:rPr>
            </w:pPr>
          </w:p>
        </w:tc>
        <w:tc>
          <w:tcPr>
            <w:tcW w:w="1134" w:type="dxa"/>
            <w:tcBorders>
              <w:top w:val="single" w:sz="4" w:space="0" w:color="000000"/>
              <w:bottom w:val="single" w:sz="4" w:space="0" w:color="000000"/>
            </w:tcBorders>
          </w:tcPr>
          <w:p w14:paraId="558D8D66" w14:textId="77777777" w:rsidR="005E37FE" w:rsidRPr="005E37FE" w:rsidRDefault="005E37FE" w:rsidP="005E37FE">
            <w:pPr>
              <w:autoSpaceDE w:val="0"/>
              <w:autoSpaceDN w:val="0"/>
              <w:adjustRightInd w:val="0"/>
              <w:jc w:val="center"/>
              <w:rPr>
                <w:rFonts w:cs="Tahoma"/>
              </w:rPr>
            </w:pPr>
          </w:p>
          <w:p w14:paraId="32765959" w14:textId="77777777" w:rsidR="005E37FE" w:rsidRPr="005E37FE" w:rsidRDefault="005E37FE" w:rsidP="005E37FE">
            <w:pPr>
              <w:autoSpaceDE w:val="0"/>
              <w:autoSpaceDN w:val="0"/>
              <w:adjustRightInd w:val="0"/>
              <w:jc w:val="center"/>
              <w:rPr>
                <w:rFonts w:cs="Tahoma"/>
              </w:rPr>
            </w:pPr>
            <w:r w:rsidRPr="005E37FE">
              <w:rPr>
                <w:rFonts w:cs="Tahoma"/>
              </w:rPr>
              <w:t>7.56</w:t>
            </w:r>
          </w:p>
        </w:tc>
        <w:tc>
          <w:tcPr>
            <w:tcW w:w="1134" w:type="dxa"/>
            <w:tcBorders>
              <w:top w:val="single" w:sz="4" w:space="0" w:color="000000"/>
              <w:bottom w:val="single" w:sz="4" w:space="0" w:color="000000"/>
            </w:tcBorders>
          </w:tcPr>
          <w:p w14:paraId="014E7644" w14:textId="77777777" w:rsidR="005E37FE" w:rsidRPr="005E37FE" w:rsidRDefault="005E37FE" w:rsidP="005E37FE">
            <w:pPr>
              <w:autoSpaceDE w:val="0"/>
              <w:autoSpaceDN w:val="0"/>
              <w:adjustRightInd w:val="0"/>
              <w:jc w:val="center"/>
              <w:rPr>
                <w:rFonts w:cs="Tahoma"/>
              </w:rPr>
            </w:pPr>
          </w:p>
          <w:p w14:paraId="3A1BB465" w14:textId="77777777" w:rsidR="005E37FE" w:rsidRPr="005E37FE" w:rsidRDefault="005E37FE" w:rsidP="005E37FE">
            <w:pPr>
              <w:autoSpaceDE w:val="0"/>
              <w:autoSpaceDN w:val="0"/>
              <w:adjustRightInd w:val="0"/>
              <w:jc w:val="center"/>
              <w:rPr>
                <w:rFonts w:cs="Tahoma"/>
              </w:rPr>
            </w:pPr>
            <w:r w:rsidRPr="005E37FE">
              <w:rPr>
                <w:rFonts w:cs="Tahoma"/>
              </w:rPr>
              <w:t>12.81</w:t>
            </w:r>
          </w:p>
        </w:tc>
        <w:tc>
          <w:tcPr>
            <w:tcW w:w="1134" w:type="dxa"/>
            <w:gridSpan w:val="2"/>
            <w:tcBorders>
              <w:top w:val="single" w:sz="4" w:space="0" w:color="000000"/>
              <w:bottom w:val="single" w:sz="4" w:space="0" w:color="000000"/>
            </w:tcBorders>
          </w:tcPr>
          <w:p w14:paraId="53E4482E" w14:textId="77777777" w:rsidR="005E37FE" w:rsidRPr="005E37FE" w:rsidRDefault="005E37FE" w:rsidP="005E37FE">
            <w:pPr>
              <w:autoSpaceDE w:val="0"/>
              <w:autoSpaceDN w:val="0"/>
              <w:adjustRightInd w:val="0"/>
              <w:jc w:val="center"/>
              <w:rPr>
                <w:rFonts w:cs="Tahoma"/>
              </w:rPr>
            </w:pPr>
          </w:p>
          <w:p w14:paraId="77B1E892" w14:textId="77777777" w:rsidR="005E37FE" w:rsidRPr="005E37FE" w:rsidRDefault="005E37FE" w:rsidP="005E37FE">
            <w:pPr>
              <w:autoSpaceDE w:val="0"/>
              <w:autoSpaceDN w:val="0"/>
              <w:adjustRightInd w:val="0"/>
              <w:jc w:val="center"/>
              <w:rPr>
                <w:rFonts w:cs="Tahoma"/>
              </w:rPr>
            </w:pPr>
            <w:r w:rsidRPr="005E37FE">
              <w:rPr>
                <w:rFonts w:cs="Tahoma"/>
              </w:rPr>
              <w:t>12.96</w:t>
            </w:r>
          </w:p>
        </w:tc>
        <w:tc>
          <w:tcPr>
            <w:tcW w:w="1276" w:type="dxa"/>
            <w:tcBorders>
              <w:top w:val="single" w:sz="4" w:space="0" w:color="000000"/>
              <w:bottom w:val="single" w:sz="4" w:space="0" w:color="000000"/>
            </w:tcBorders>
          </w:tcPr>
          <w:p w14:paraId="7F341D66" w14:textId="77777777" w:rsidR="005E37FE" w:rsidRPr="005E37FE" w:rsidRDefault="005E37FE" w:rsidP="005E37FE">
            <w:pPr>
              <w:autoSpaceDE w:val="0"/>
              <w:autoSpaceDN w:val="0"/>
              <w:adjustRightInd w:val="0"/>
              <w:jc w:val="center"/>
              <w:rPr>
                <w:rFonts w:cs="Tahoma"/>
              </w:rPr>
            </w:pPr>
          </w:p>
          <w:p w14:paraId="0D58D5B5" w14:textId="77777777" w:rsidR="005E37FE" w:rsidRPr="005E37FE" w:rsidRDefault="005E37FE" w:rsidP="005E37FE">
            <w:pPr>
              <w:autoSpaceDE w:val="0"/>
              <w:autoSpaceDN w:val="0"/>
              <w:adjustRightInd w:val="0"/>
              <w:jc w:val="center"/>
              <w:rPr>
                <w:rFonts w:cs="Tahoma"/>
              </w:rPr>
            </w:pPr>
            <w:r w:rsidRPr="005E37FE">
              <w:rPr>
                <w:rFonts w:cs="Tahoma"/>
              </w:rPr>
              <w:t>12.96</w:t>
            </w:r>
          </w:p>
        </w:tc>
        <w:tc>
          <w:tcPr>
            <w:tcW w:w="2868" w:type="dxa"/>
            <w:gridSpan w:val="4"/>
            <w:tcBorders>
              <w:top w:val="single" w:sz="4" w:space="0" w:color="000000"/>
              <w:bottom w:val="single" w:sz="4" w:space="0" w:color="000000"/>
            </w:tcBorders>
          </w:tcPr>
          <w:p w14:paraId="240B39C7" w14:textId="77777777" w:rsidR="005E37FE" w:rsidRPr="005E37FE" w:rsidRDefault="005E37FE" w:rsidP="005E37FE">
            <w:pPr>
              <w:autoSpaceDE w:val="0"/>
              <w:autoSpaceDN w:val="0"/>
              <w:adjustRightInd w:val="0"/>
              <w:rPr>
                <w:rFonts w:cs="Tahoma"/>
              </w:rPr>
            </w:pPr>
          </w:p>
          <w:p w14:paraId="5DB44389" w14:textId="77777777" w:rsidR="005E37FE" w:rsidRPr="005E37FE" w:rsidRDefault="005E37FE" w:rsidP="005E37FE">
            <w:pPr>
              <w:autoSpaceDE w:val="0"/>
              <w:autoSpaceDN w:val="0"/>
              <w:adjustRightInd w:val="0"/>
              <w:rPr>
                <w:rFonts w:cs="Tahoma"/>
              </w:rPr>
            </w:pPr>
            <w:r w:rsidRPr="005E37FE">
              <w:rPr>
                <w:rFonts w:cs="Tahoma"/>
                <w:color w:val="000000"/>
              </w:rPr>
              <w:t>A new indoor aquatic facility was constructed in 2015 to service the population in the west. Both leisure centres are committed to increasing utilisation by the community through facility and service improvements, and marketing programs to encourage community participation.</w:t>
            </w:r>
          </w:p>
        </w:tc>
      </w:tr>
      <w:tr w:rsidR="005E37FE" w:rsidRPr="005E37FE" w14:paraId="58898AF9" w14:textId="77777777" w:rsidTr="00752787">
        <w:tc>
          <w:tcPr>
            <w:tcW w:w="2519" w:type="dxa"/>
            <w:gridSpan w:val="2"/>
            <w:tcBorders>
              <w:top w:val="single" w:sz="4" w:space="0" w:color="000000"/>
              <w:bottom w:val="single" w:sz="4" w:space="0" w:color="auto"/>
            </w:tcBorders>
          </w:tcPr>
          <w:p w14:paraId="0FE387C3" w14:textId="77777777" w:rsidR="005E37FE" w:rsidRPr="005E37FE" w:rsidRDefault="005E37FE" w:rsidP="005E37FE">
            <w:pPr>
              <w:autoSpaceDE w:val="0"/>
              <w:autoSpaceDN w:val="0"/>
              <w:adjustRightInd w:val="0"/>
              <w:rPr>
                <w:rFonts w:cs="Tahoma"/>
                <w:b/>
                <w:i/>
              </w:rPr>
            </w:pPr>
            <w:r w:rsidRPr="005E37FE">
              <w:rPr>
                <w:rFonts w:cs="Tahoma"/>
                <w:b/>
                <w:i/>
              </w:rPr>
              <w:t>Service cost</w:t>
            </w:r>
          </w:p>
          <w:p w14:paraId="26DBF12C" w14:textId="77777777" w:rsidR="005E37FE" w:rsidRPr="005E37FE" w:rsidRDefault="005E37FE" w:rsidP="005E37FE">
            <w:pPr>
              <w:autoSpaceDE w:val="0"/>
              <w:autoSpaceDN w:val="0"/>
              <w:adjustRightInd w:val="0"/>
              <w:rPr>
                <w:rFonts w:cs="Tahoma"/>
                <w:i/>
              </w:rPr>
            </w:pPr>
            <w:r w:rsidRPr="005E37FE">
              <w:rPr>
                <w:rFonts w:cs="Tahoma"/>
                <w:i/>
              </w:rPr>
              <w:t>Cost of aquatic facilities</w:t>
            </w:r>
          </w:p>
          <w:p w14:paraId="5EBFFAB3" w14:textId="77777777" w:rsidR="005E37FE" w:rsidRPr="005E37FE" w:rsidRDefault="005E37FE" w:rsidP="005E37FE">
            <w:pPr>
              <w:autoSpaceDE w:val="0"/>
              <w:autoSpaceDN w:val="0"/>
              <w:adjustRightInd w:val="0"/>
              <w:rPr>
                <w:rFonts w:cs="Tahoma"/>
              </w:rPr>
            </w:pPr>
            <w:r w:rsidRPr="005E37FE">
              <w:rPr>
                <w:rFonts w:cs="Tahoma"/>
              </w:rPr>
              <w:t>[Direct cost of aquatic facilities less income received / Number of visits to aquatic facilities]</w:t>
            </w:r>
          </w:p>
          <w:p w14:paraId="06019D71" w14:textId="77777777" w:rsidR="005E37FE" w:rsidRPr="005E37FE" w:rsidRDefault="005E37FE" w:rsidP="005E37FE">
            <w:pPr>
              <w:autoSpaceDE w:val="0"/>
              <w:autoSpaceDN w:val="0"/>
              <w:adjustRightInd w:val="0"/>
              <w:rPr>
                <w:rFonts w:cs="Tahoma"/>
                <w:b/>
              </w:rPr>
            </w:pPr>
          </w:p>
        </w:tc>
        <w:tc>
          <w:tcPr>
            <w:tcW w:w="1134" w:type="dxa"/>
            <w:tcBorders>
              <w:top w:val="single" w:sz="4" w:space="0" w:color="000000"/>
              <w:bottom w:val="single" w:sz="4" w:space="0" w:color="auto"/>
            </w:tcBorders>
          </w:tcPr>
          <w:p w14:paraId="0701A78F" w14:textId="77777777" w:rsidR="005E37FE" w:rsidRPr="005E37FE" w:rsidRDefault="005E37FE" w:rsidP="005E37FE">
            <w:pPr>
              <w:autoSpaceDE w:val="0"/>
              <w:autoSpaceDN w:val="0"/>
              <w:adjustRightInd w:val="0"/>
              <w:jc w:val="center"/>
              <w:rPr>
                <w:rFonts w:cs="Tahoma"/>
              </w:rPr>
            </w:pPr>
          </w:p>
          <w:p w14:paraId="6585D291" w14:textId="77777777" w:rsidR="005E37FE" w:rsidRPr="005E37FE" w:rsidRDefault="005E37FE" w:rsidP="005E37FE">
            <w:pPr>
              <w:autoSpaceDE w:val="0"/>
              <w:autoSpaceDN w:val="0"/>
              <w:adjustRightInd w:val="0"/>
              <w:jc w:val="center"/>
              <w:rPr>
                <w:rFonts w:cs="Tahoma"/>
              </w:rPr>
            </w:pPr>
            <w:r w:rsidRPr="005E37FE">
              <w:rPr>
                <w:rFonts w:cs="Tahoma"/>
              </w:rPr>
              <w:t>$17.68</w:t>
            </w:r>
          </w:p>
        </w:tc>
        <w:tc>
          <w:tcPr>
            <w:tcW w:w="1134" w:type="dxa"/>
            <w:tcBorders>
              <w:top w:val="single" w:sz="4" w:space="0" w:color="000000"/>
              <w:bottom w:val="single" w:sz="4" w:space="0" w:color="auto"/>
            </w:tcBorders>
          </w:tcPr>
          <w:p w14:paraId="59EBF8AA" w14:textId="77777777" w:rsidR="005E37FE" w:rsidRPr="005E37FE" w:rsidRDefault="005E37FE" w:rsidP="005E37FE">
            <w:pPr>
              <w:autoSpaceDE w:val="0"/>
              <w:autoSpaceDN w:val="0"/>
              <w:adjustRightInd w:val="0"/>
              <w:jc w:val="center"/>
              <w:rPr>
                <w:rFonts w:cs="Tahoma"/>
              </w:rPr>
            </w:pPr>
          </w:p>
          <w:p w14:paraId="4CAF727D" w14:textId="77777777" w:rsidR="005E37FE" w:rsidRPr="005E37FE" w:rsidRDefault="005E37FE" w:rsidP="005E37FE">
            <w:pPr>
              <w:autoSpaceDE w:val="0"/>
              <w:autoSpaceDN w:val="0"/>
              <w:adjustRightInd w:val="0"/>
              <w:jc w:val="center"/>
              <w:rPr>
                <w:rFonts w:cs="Tahoma"/>
              </w:rPr>
            </w:pPr>
            <w:r w:rsidRPr="005E37FE">
              <w:rPr>
                <w:rFonts w:cs="Tahoma"/>
              </w:rPr>
              <w:t>$19.95</w:t>
            </w:r>
          </w:p>
        </w:tc>
        <w:tc>
          <w:tcPr>
            <w:tcW w:w="1134" w:type="dxa"/>
            <w:gridSpan w:val="2"/>
            <w:tcBorders>
              <w:top w:val="single" w:sz="4" w:space="0" w:color="000000"/>
              <w:bottom w:val="single" w:sz="4" w:space="0" w:color="auto"/>
            </w:tcBorders>
          </w:tcPr>
          <w:p w14:paraId="01C8125C" w14:textId="77777777" w:rsidR="005E37FE" w:rsidRPr="005E37FE" w:rsidRDefault="005E37FE" w:rsidP="005E37FE">
            <w:pPr>
              <w:autoSpaceDE w:val="0"/>
              <w:autoSpaceDN w:val="0"/>
              <w:adjustRightInd w:val="0"/>
              <w:jc w:val="center"/>
              <w:rPr>
                <w:rFonts w:cs="Tahoma"/>
              </w:rPr>
            </w:pPr>
          </w:p>
          <w:p w14:paraId="73750AF1" w14:textId="77777777" w:rsidR="005E37FE" w:rsidRPr="005E37FE" w:rsidRDefault="005E37FE" w:rsidP="005E37FE">
            <w:pPr>
              <w:autoSpaceDE w:val="0"/>
              <w:autoSpaceDN w:val="0"/>
              <w:adjustRightInd w:val="0"/>
              <w:jc w:val="center"/>
              <w:rPr>
                <w:rFonts w:cs="Tahoma"/>
              </w:rPr>
            </w:pPr>
            <w:r w:rsidRPr="005E37FE">
              <w:rPr>
                <w:rFonts w:cs="Tahoma"/>
              </w:rPr>
              <w:t>$18.13</w:t>
            </w:r>
          </w:p>
        </w:tc>
        <w:tc>
          <w:tcPr>
            <w:tcW w:w="1276" w:type="dxa"/>
            <w:tcBorders>
              <w:top w:val="single" w:sz="4" w:space="0" w:color="000000"/>
              <w:bottom w:val="single" w:sz="4" w:space="0" w:color="auto"/>
            </w:tcBorders>
          </w:tcPr>
          <w:p w14:paraId="6C31B03E" w14:textId="77777777" w:rsidR="005E37FE" w:rsidRPr="005E37FE" w:rsidRDefault="005E37FE" w:rsidP="005E37FE">
            <w:pPr>
              <w:autoSpaceDE w:val="0"/>
              <w:autoSpaceDN w:val="0"/>
              <w:adjustRightInd w:val="0"/>
              <w:jc w:val="center"/>
              <w:rPr>
                <w:rFonts w:cs="Tahoma"/>
              </w:rPr>
            </w:pPr>
          </w:p>
          <w:p w14:paraId="494332A2" w14:textId="77777777" w:rsidR="005E37FE" w:rsidRPr="005E37FE" w:rsidRDefault="005E37FE" w:rsidP="005E37FE">
            <w:pPr>
              <w:autoSpaceDE w:val="0"/>
              <w:autoSpaceDN w:val="0"/>
              <w:adjustRightInd w:val="0"/>
              <w:jc w:val="center"/>
              <w:rPr>
                <w:rFonts w:cs="Tahoma"/>
              </w:rPr>
            </w:pPr>
            <w:r w:rsidRPr="005E37FE">
              <w:rPr>
                <w:rFonts w:cs="Tahoma"/>
              </w:rPr>
              <w:t>$18.13</w:t>
            </w:r>
          </w:p>
        </w:tc>
        <w:tc>
          <w:tcPr>
            <w:tcW w:w="2868" w:type="dxa"/>
            <w:gridSpan w:val="4"/>
            <w:tcBorders>
              <w:top w:val="single" w:sz="4" w:space="0" w:color="000000"/>
              <w:bottom w:val="single" w:sz="4" w:space="0" w:color="auto"/>
            </w:tcBorders>
          </w:tcPr>
          <w:p w14:paraId="31FA5149" w14:textId="77777777" w:rsidR="005E37FE" w:rsidRPr="005E37FE" w:rsidRDefault="005E37FE" w:rsidP="005E37FE">
            <w:pPr>
              <w:autoSpaceDE w:val="0"/>
              <w:autoSpaceDN w:val="0"/>
              <w:adjustRightInd w:val="0"/>
              <w:rPr>
                <w:rFonts w:cs="Tahoma"/>
                <w:color w:val="000000"/>
              </w:rPr>
            </w:pPr>
          </w:p>
          <w:p w14:paraId="6B0D2E97" w14:textId="77777777" w:rsidR="005E37FE" w:rsidRPr="005E37FE" w:rsidRDefault="005E37FE" w:rsidP="005E37FE">
            <w:pPr>
              <w:autoSpaceDE w:val="0"/>
              <w:autoSpaceDN w:val="0"/>
              <w:adjustRightInd w:val="0"/>
              <w:rPr>
                <w:rFonts w:cs="Tahoma"/>
                <w:color w:val="000000"/>
              </w:rPr>
            </w:pPr>
            <w:r w:rsidRPr="005E37FE">
              <w:rPr>
                <w:rFonts w:cs="Tahoma"/>
                <w:color w:val="000000"/>
              </w:rPr>
              <w:t>Extended opening hours and an elongated pool season, coupled with a very successful campaign offering reduced cost early bird season passes for  pools meant that visitation to  pools was higher than in previous years. Labour costs were also reduced through outsourcing.</w:t>
            </w:r>
          </w:p>
          <w:p w14:paraId="73C14539" w14:textId="77777777" w:rsidR="005E37FE" w:rsidRPr="005E37FE" w:rsidRDefault="005E37FE" w:rsidP="005E37FE">
            <w:pPr>
              <w:autoSpaceDE w:val="0"/>
              <w:autoSpaceDN w:val="0"/>
              <w:adjustRightInd w:val="0"/>
              <w:rPr>
                <w:rFonts w:cs="Tahoma"/>
              </w:rPr>
            </w:pPr>
          </w:p>
        </w:tc>
      </w:tr>
    </w:tbl>
    <w:p w14:paraId="2FA5689F" w14:textId="77777777" w:rsidR="005E37FE" w:rsidRPr="005E37FE" w:rsidRDefault="005E37FE" w:rsidP="005E37FE">
      <w:pPr>
        <w:autoSpaceDE w:val="0"/>
        <w:autoSpaceDN w:val="0"/>
        <w:adjustRightInd w:val="0"/>
        <w:rPr>
          <w:rFonts w:cs="Tahoma"/>
        </w:rPr>
        <w:sectPr w:rsidR="005E37FE" w:rsidRPr="005E37FE" w:rsidSect="00752787">
          <w:pgSz w:w="11906" w:h="16838" w:code="9"/>
          <w:pgMar w:top="1418" w:right="992" w:bottom="851" w:left="992" w:header="709" w:footer="709" w:gutter="0"/>
          <w:cols w:space="708"/>
          <w:docGrid w:linePitch="360"/>
        </w:sectPr>
      </w:pPr>
    </w:p>
    <w:tbl>
      <w:tblPr>
        <w:tblW w:w="10260" w:type="dxa"/>
        <w:tblInd w:w="-284" w:type="dxa"/>
        <w:tblBorders>
          <w:bottom w:val="single" w:sz="4" w:space="0" w:color="000000"/>
        </w:tblBorders>
        <w:tblLayout w:type="fixed"/>
        <w:tblLook w:val="04A0" w:firstRow="1" w:lastRow="0" w:firstColumn="1" w:lastColumn="0" w:noHBand="0" w:noVBand="1"/>
      </w:tblPr>
      <w:tblGrid>
        <w:gridCol w:w="2126"/>
        <w:gridCol w:w="176"/>
        <w:gridCol w:w="1275"/>
        <w:gridCol w:w="1276"/>
        <w:gridCol w:w="1276"/>
        <w:gridCol w:w="884"/>
        <w:gridCol w:w="392"/>
        <w:gridCol w:w="1701"/>
        <w:gridCol w:w="1134"/>
        <w:gridCol w:w="20"/>
      </w:tblGrid>
      <w:tr w:rsidR="005E37FE" w:rsidRPr="005E37FE" w14:paraId="395585CE" w14:textId="77777777" w:rsidTr="00752787">
        <w:trPr>
          <w:trHeight w:val="746"/>
        </w:trPr>
        <w:tc>
          <w:tcPr>
            <w:tcW w:w="10240" w:type="dxa"/>
            <w:gridSpan w:val="9"/>
            <w:shd w:val="clear" w:color="auto" w:fill="779FC7"/>
            <w:vAlign w:val="center"/>
          </w:tcPr>
          <w:p w14:paraId="77AB6065" w14:textId="77777777" w:rsidR="005E37FE" w:rsidRPr="005E37FE" w:rsidRDefault="005E37FE" w:rsidP="005E37FE">
            <w:pPr>
              <w:autoSpaceDE w:val="0"/>
              <w:autoSpaceDN w:val="0"/>
              <w:adjustRightInd w:val="0"/>
              <w:ind w:right="683"/>
              <w:rPr>
                <w:rFonts w:cs="Tahoma"/>
                <w:b/>
                <w:sz w:val="32"/>
                <w:szCs w:val="32"/>
              </w:rPr>
            </w:pPr>
            <w:r w:rsidRPr="005E37FE">
              <w:rPr>
                <w:noProof/>
                <w:color w:val="000000"/>
              </w:rPr>
              <w:lastRenderedPageBreak/>
              <w:drawing>
                <wp:anchor distT="0" distB="0" distL="114300" distR="114300" simplePos="0" relativeHeight="251658271" behindDoc="0" locked="0" layoutInCell="1" allowOverlap="1" wp14:anchorId="72BD81BA" wp14:editId="6B26A82A">
                  <wp:simplePos x="0" y="0"/>
                  <wp:positionH relativeFrom="margin">
                    <wp:posOffset>4536440</wp:posOffset>
                  </wp:positionH>
                  <wp:positionV relativeFrom="paragraph">
                    <wp:posOffset>-670560</wp:posOffset>
                  </wp:positionV>
                  <wp:extent cx="1804670" cy="847725"/>
                  <wp:effectExtent l="0" t="0" r="5080"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r w:rsidRPr="005E37FE">
              <w:rPr>
                <w:rFonts w:cs="Tahoma"/>
                <w:b/>
                <w:noProof/>
              </w:rPr>
              <w:drawing>
                <wp:anchor distT="0" distB="0" distL="114300" distR="114300" simplePos="0" relativeHeight="251658270" behindDoc="0" locked="0" layoutInCell="1" allowOverlap="1" wp14:anchorId="450E4D2B" wp14:editId="50B3327A">
                  <wp:simplePos x="0" y="0"/>
                  <wp:positionH relativeFrom="column">
                    <wp:posOffset>6029960</wp:posOffset>
                  </wp:positionH>
                  <wp:positionV relativeFrom="paragraph">
                    <wp:posOffset>27940</wp:posOffset>
                  </wp:positionV>
                  <wp:extent cx="381000" cy="390525"/>
                  <wp:effectExtent l="0" t="0" r="0" b="9525"/>
                  <wp:wrapNone/>
                  <wp:docPr id="57" name="Picture 57" descr="Screen Shot 2015-05-04 at 11.0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 Shot 2015-05-04 at 11.01.34 A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37FE">
              <w:rPr>
                <w:rFonts w:cs="Tahoma"/>
                <w:b/>
                <w:sz w:val="32"/>
                <w:szCs w:val="32"/>
              </w:rPr>
              <w:t>Strategic objective 5: Responsible governance and management</w:t>
            </w:r>
          </w:p>
        </w:tc>
        <w:tc>
          <w:tcPr>
            <w:tcW w:w="20" w:type="dxa"/>
            <w:tcBorders>
              <w:top w:val="single" w:sz="4" w:space="0" w:color="000000"/>
              <w:left w:val="nil"/>
              <w:bottom w:val="nil"/>
            </w:tcBorders>
            <w:shd w:val="clear" w:color="auto" w:fill="779FC7"/>
            <w:tcMar>
              <w:left w:w="0" w:type="dxa"/>
              <w:right w:w="0" w:type="dxa"/>
            </w:tcMar>
            <w:vAlign w:val="center"/>
          </w:tcPr>
          <w:p w14:paraId="049DEB38" w14:textId="77777777" w:rsidR="005E37FE" w:rsidRPr="005E37FE" w:rsidRDefault="005E37FE" w:rsidP="005E37FE">
            <w:pPr>
              <w:autoSpaceDE w:val="0"/>
              <w:autoSpaceDN w:val="0"/>
              <w:adjustRightInd w:val="0"/>
              <w:ind w:left="-258" w:right="-465"/>
              <w:rPr>
                <w:rFonts w:cs="Tahoma"/>
                <w:b/>
              </w:rPr>
            </w:pPr>
          </w:p>
        </w:tc>
      </w:tr>
      <w:tr w:rsidR="005E37FE" w:rsidRPr="005E37FE" w14:paraId="72D10FF1" w14:textId="77777777" w:rsidTr="00752787">
        <w:trPr>
          <w:gridAfter w:val="1"/>
          <w:wAfter w:w="20" w:type="dxa"/>
        </w:trPr>
        <w:tc>
          <w:tcPr>
            <w:tcW w:w="10240" w:type="dxa"/>
            <w:gridSpan w:val="9"/>
            <w:tcBorders>
              <w:top w:val="nil"/>
              <w:bottom w:val="nil"/>
            </w:tcBorders>
          </w:tcPr>
          <w:p w14:paraId="20FB0E19" w14:textId="77777777" w:rsidR="005E37FE" w:rsidRPr="005E37FE" w:rsidRDefault="005E37FE" w:rsidP="005E37FE">
            <w:pPr>
              <w:autoSpaceDE w:val="0"/>
              <w:autoSpaceDN w:val="0"/>
              <w:adjustRightInd w:val="0"/>
              <w:rPr>
                <w:rFonts w:cs="Tahoma"/>
              </w:rPr>
            </w:pPr>
            <w:r w:rsidRPr="005E37FE">
              <w:rPr>
                <w:rFonts w:cs="Tahoma"/>
                <w:b/>
                <w:color w:val="779FC7"/>
              </w:rPr>
              <w:t>Strategic indicators</w:t>
            </w:r>
          </w:p>
          <w:p w14:paraId="5A589BE3" w14:textId="77777777" w:rsidR="005E37FE" w:rsidRPr="005E37FE" w:rsidRDefault="005E37FE" w:rsidP="005E37FE">
            <w:pPr>
              <w:autoSpaceDE w:val="0"/>
              <w:autoSpaceDN w:val="0"/>
              <w:adjustRightInd w:val="0"/>
              <w:rPr>
                <w:rFonts w:cs="Tahoma"/>
              </w:rPr>
            </w:pPr>
            <w:r w:rsidRPr="005E37FE">
              <w:rPr>
                <w:rFonts w:cs="Tahoma"/>
              </w:rPr>
              <w:t>The following statement reviews the performance of council against the council plan including results achieved in relation to the strategic indicators included in the council plan.</w:t>
            </w:r>
          </w:p>
          <w:p w14:paraId="14614642" w14:textId="77777777" w:rsidR="005E37FE" w:rsidRPr="005E37FE" w:rsidRDefault="005E37FE" w:rsidP="005E37FE">
            <w:pPr>
              <w:autoSpaceDE w:val="0"/>
              <w:autoSpaceDN w:val="0"/>
              <w:adjustRightInd w:val="0"/>
              <w:rPr>
                <w:rFonts w:cs="Tahoma"/>
              </w:rPr>
            </w:pPr>
          </w:p>
        </w:tc>
      </w:tr>
      <w:tr w:rsidR="005E37FE" w:rsidRPr="005E37FE" w14:paraId="3B2E09FE" w14:textId="77777777" w:rsidTr="00752787">
        <w:trPr>
          <w:gridAfter w:val="1"/>
          <w:wAfter w:w="20" w:type="dxa"/>
        </w:trPr>
        <w:tc>
          <w:tcPr>
            <w:tcW w:w="4853" w:type="dxa"/>
            <w:gridSpan w:val="4"/>
            <w:tcBorders>
              <w:top w:val="nil"/>
              <w:bottom w:val="nil"/>
            </w:tcBorders>
            <w:shd w:val="clear" w:color="auto" w:fill="779FC7"/>
            <w:vAlign w:val="center"/>
          </w:tcPr>
          <w:p w14:paraId="595D72B5" w14:textId="77777777" w:rsidR="005E37FE" w:rsidRPr="005E37FE" w:rsidRDefault="005E37FE" w:rsidP="005E37FE">
            <w:pPr>
              <w:autoSpaceDE w:val="0"/>
              <w:autoSpaceDN w:val="0"/>
              <w:adjustRightInd w:val="0"/>
              <w:jc w:val="center"/>
              <w:rPr>
                <w:rFonts w:cs="Tahoma"/>
                <w:b/>
              </w:rPr>
            </w:pPr>
            <w:r w:rsidRPr="005E37FE">
              <w:rPr>
                <w:rFonts w:cs="Tahoma"/>
                <w:b/>
              </w:rPr>
              <w:t>Strategic Indicator/</w:t>
            </w:r>
            <w:r w:rsidRPr="005E37FE">
              <w:rPr>
                <w:rFonts w:cs="Tahoma"/>
              </w:rPr>
              <w:t>measure</w:t>
            </w:r>
          </w:p>
        </w:tc>
        <w:tc>
          <w:tcPr>
            <w:tcW w:w="1276" w:type="dxa"/>
            <w:tcBorders>
              <w:top w:val="nil"/>
              <w:bottom w:val="nil"/>
            </w:tcBorders>
            <w:shd w:val="clear" w:color="auto" w:fill="779FC7"/>
            <w:vAlign w:val="center"/>
          </w:tcPr>
          <w:p w14:paraId="710661CB" w14:textId="77777777" w:rsidR="005E37FE" w:rsidRPr="005E37FE" w:rsidRDefault="005E37FE" w:rsidP="005E37FE">
            <w:pPr>
              <w:autoSpaceDE w:val="0"/>
              <w:autoSpaceDN w:val="0"/>
              <w:adjustRightInd w:val="0"/>
              <w:jc w:val="center"/>
              <w:rPr>
                <w:rFonts w:cs="Tahoma"/>
                <w:b/>
              </w:rPr>
            </w:pPr>
            <w:r w:rsidRPr="005E37FE">
              <w:rPr>
                <w:rFonts w:cs="Tahoma"/>
                <w:b/>
              </w:rPr>
              <w:t>Result</w:t>
            </w:r>
          </w:p>
        </w:tc>
        <w:tc>
          <w:tcPr>
            <w:tcW w:w="4111" w:type="dxa"/>
            <w:gridSpan w:val="4"/>
            <w:tcBorders>
              <w:top w:val="nil"/>
              <w:bottom w:val="nil"/>
            </w:tcBorders>
            <w:shd w:val="clear" w:color="auto" w:fill="779FC7"/>
            <w:vAlign w:val="center"/>
          </w:tcPr>
          <w:p w14:paraId="1CE292FF" w14:textId="77777777" w:rsidR="005E37FE" w:rsidRPr="005E37FE" w:rsidRDefault="005E37FE" w:rsidP="005E37FE">
            <w:pPr>
              <w:autoSpaceDE w:val="0"/>
              <w:autoSpaceDN w:val="0"/>
              <w:adjustRightInd w:val="0"/>
              <w:jc w:val="center"/>
              <w:rPr>
                <w:rFonts w:cs="Tahoma"/>
                <w:b/>
                <w:highlight w:val="yellow"/>
              </w:rPr>
            </w:pPr>
            <w:r w:rsidRPr="005E37FE">
              <w:rPr>
                <w:rFonts w:cs="Tahoma"/>
                <w:b/>
              </w:rPr>
              <w:t>Comments</w:t>
            </w:r>
          </w:p>
        </w:tc>
      </w:tr>
      <w:tr w:rsidR="005E37FE" w:rsidRPr="005E37FE" w14:paraId="3B0C3BB3" w14:textId="77777777" w:rsidTr="00752787">
        <w:trPr>
          <w:gridAfter w:val="1"/>
          <w:wAfter w:w="20" w:type="dxa"/>
        </w:trPr>
        <w:tc>
          <w:tcPr>
            <w:tcW w:w="4853" w:type="dxa"/>
            <w:gridSpan w:val="4"/>
            <w:tcBorders>
              <w:top w:val="nil"/>
              <w:bottom w:val="single" w:sz="4" w:space="0" w:color="000000"/>
            </w:tcBorders>
            <w:shd w:val="clear" w:color="auto" w:fill="FFFFFF" w:themeFill="background1"/>
          </w:tcPr>
          <w:p w14:paraId="70422871" w14:textId="77777777" w:rsidR="005E37FE" w:rsidRPr="005E37FE" w:rsidRDefault="005E37FE" w:rsidP="005E37FE">
            <w:pPr>
              <w:autoSpaceDE w:val="0"/>
              <w:autoSpaceDN w:val="0"/>
              <w:adjustRightInd w:val="0"/>
              <w:rPr>
                <w:rFonts w:cs="Tahoma"/>
                <w:b/>
              </w:rPr>
            </w:pPr>
            <w:r w:rsidRPr="005E37FE">
              <w:rPr>
                <w:rFonts w:cs="Tahoma"/>
                <w:b/>
              </w:rPr>
              <w:t>Customer Responsiveness</w:t>
            </w:r>
          </w:p>
          <w:p w14:paraId="351668B8" w14:textId="77777777" w:rsidR="005E37FE" w:rsidRPr="005E37FE" w:rsidRDefault="005E37FE" w:rsidP="005E37FE">
            <w:pPr>
              <w:autoSpaceDE w:val="0"/>
              <w:autoSpaceDN w:val="0"/>
              <w:adjustRightInd w:val="0"/>
              <w:rPr>
                <w:rFonts w:cs="Tahoma"/>
              </w:rPr>
            </w:pPr>
            <w:r w:rsidRPr="005E37FE">
              <w:rPr>
                <w:rFonts w:cs="Tahoma"/>
              </w:rPr>
              <w:t>Average time (seconds) callers wait before their call is answered</w:t>
            </w:r>
          </w:p>
        </w:tc>
        <w:tc>
          <w:tcPr>
            <w:tcW w:w="1276" w:type="dxa"/>
            <w:tcBorders>
              <w:top w:val="nil"/>
              <w:bottom w:val="single" w:sz="4" w:space="0" w:color="000000"/>
            </w:tcBorders>
            <w:shd w:val="clear" w:color="auto" w:fill="FFFFFF" w:themeFill="background1"/>
          </w:tcPr>
          <w:p w14:paraId="37BC2373" w14:textId="77777777" w:rsidR="005E37FE" w:rsidRPr="005E37FE" w:rsidRDefault="005E37FE" w:rsidP="005E37FE">
            <w:pPr>
              <w:autoSpaceDE w:val="0"/>
              <w:autoSpaceDN w:val="0"/>
              <w:adjustRightInd w:val="0"/>
              <w:jc w:val="center"/>
              <w:rPr>
                <w:rFonts w:cs="Tahoma"/>
              </w:rPr>
            </w:pPr>
          </w:p>
          <w:p w14:paraId="47A8CCFE" w14:textId="77777777" w:rsidR="005E37FE" w:rsidRPr="005E37FE" w:rsidRDefault="005E37FE" w:rsidP="005E37FE">
            <w:pPr>
              <w:autoSpaceDE w:val="0"/>
              <w:autoSpaceDN w:val="0"/>
              <w:adjustRightInd w:val="0"/>
              <w:jc w:val="center"/>
              <w:rPr>
                <w:rFonts w:cs="Tahoma"/>
              </w:rPr>
            </w:pPr>
            <w:r w:rsidRPr="005E37FE">
              <w:rPr>
                <w:rFonts w:cs="Tahoma"/>
              </w:rPr>
              <w:t>29</w:t>
            </w:r>
          </w:p>
        </w:tc>
        <w:tc>
          <w:tcPr>
            <w:tcW w:w="4111" w:type="dxa"/>
            <w:gridSpan w:val="4"/>
            <w:tcBorders>
              <w:top w:val="nil"/>
              <w:bottom w:val="single" w:sz="4" w:space="0" w:color="000000"/>
            </w:tcBorders>
            <w:shd w:val="clear" w:color="auto" w:fill="FFFFFF" w:themeFill="background1"/>
          </w:tcPr>
          <w:p w14:paraId="31CCFA6D" w14:textId="77777777" w:rsidR="005E37FE" w:rsidRPr="005E37FE" w:rsidRDefault="005E37FE" w:rsidP="005E37FE">
            <w:pPr>
              <w:autoSpaceDE w:val="0"/>
              <w:autoSpaceDN w:val="0"/>
              <w:adjustRightInd w:val="0"/>
              <w:rPr>
                <w:rFonts w:cs="Tahoma"/>
                <w:highlight w:val="yellow"/>
              </w:rPr>
            </w:pPr>
          </w:p>
          <w:p w14:paraId="1FAFEC62" w14:textId="77777777" w:rsidR="005E37FE" w:rsidRPr="005E37FE" w:rsidRDefault="005E37FE" w:rsidP="005E37FE">
            <w:pPr>
              <w:autoSpaceDE w:val="0"/>
              <w:autoSpaceDN w:val="0"/>
              <w:adjustRightInd w:val="0"/>
              <w:rPr>
                <w:rFonts w:cs="Tahoma"/>
                <w:highlight w:val="yellow"/>
              </w:rPr>
            </w:pPr>
            <w:r w:rsidRPr="005E37FE">
              <w:rPr>
                <w:rFonts w:cs="Tahoma"/>
              </w:rPr>
              <w:t>There has been a strong focus on improving customer responsiveness during the financial year. The industry average is 60 seconds</w:t>
            </w:r>
          </w:p>
        </w:tc>
      </w:tr>
      <w:tr w:rsidR="005E37FE" w:rsidRPr="005E37FE" w14:paraId="1D305891" w14:textId="77777777" w:rsidTr="00752787">
        <w:trPr>
          <w:gridAfter w:val="1"/>
          <w:wAfter w:w="20" w:type="dxa"/>
        </w:trPr>
        <w:tc>
          <w:tcPr>
            <w:tcW w:w="4853" w:type="dxa"/>
            <w:gridSpan w:val="4"/>
            <w:tcBorders>
              <w:top w:val="single" w:sz="4" w:space="0" w:color="000000"/>
              <w:bottom w:val="single" w:sz="4" w:space="0" w:color="000000"/>
            </w:tcBorders>
            <w:shd w:val="clear" w:color="auto" w:fill="FFFFFF" w:themeFill="background1"/>
          </w:tcPr>
          <w:p w14:paraId="5F5B2289" w14:textId="77777777" w:rsidR="005E37FE" w:rsidRPr="005E37FE" w:rsidRDefault="005E37FE" w:rsidP="005E37FE">
            <w:pPr>
              <w:autoSpaceDE w:val="0"/>
              <w:autoSpaceDN w:val="0"/>
              <w:adjustRightInd w:val="0"/>
              <w:rPr>
                <w:rFonts w:cs="Tahoma"/>
                <w:b/>
              </w:rPr>
            </w:pPr>
            <w:r w:rsidRPr="005E37FE">
              <w:rPr>
                <w:rFonts w:cs="Tahoma"/>
                <w:b/>
              </w:rPr>
              <w:t>Workforce Turnover</w:t>
            </w:r>
          </w:p>
          <w:p w14:paraId="4648B9CF" w14:textId="77777777" w:rsidR="005E37FE" w:rsidRPr="005E37FE" w:rsidRDefault="005E37FE" w:rsidP="005E37FE">
            <w:pPr>
              <w:autoSpaceDE w:val="0"/>
              <w:autoSpaceDN w:val="0"/>
              <w:adjustRightInd w:val="0"/>
              <w:rPr>
                <w:rFonts w:cs="Tahoma"/>
              </w:rPr>
            </w:pPr>
            <w:r w:rsidRPr="005E37FE">
              <w:rPr>
                <w:rFonts w:cs="Tahoma"/>
              </w:rPr>
              <w:t>Percentage of staff who resigned or were terminated from the organisation</w:t>
            </w:r>
          </w:p>
        </w:tc>
        <w:tc>
          <w:tcPr>
            <w:tcW w:w="1276" w:type="dxa"/>
            <w:tcBorders>
              <w:top w:val="single" w:sz="4" w:space="0" w:color="000000"/>
              <w:bottom w:val="single" w:sz="4" w:space="0" w:color="000000"/>
            </w:tcBorders>
            <w:shd w:val="clear" w:color="auto" w:fill="FFFFFF" w:themeFill="background1"/>
          </w:tcPr>
          <w:p w14:paraId="6F0D2472" w14:textId="77777777" w:rsidR="005E37FE" w:rsidRPr="005E37FE" w:rsidRDefault="005E37FE" w:rsidP="005E37FE">
            <w:pPr>
              <w:autoSpaceDE w:val="0"/>
              <w:autoSpaceDN w:val="0"/>
              <w:adjustRightInd w:val="0"/>
              <w:jc w:val="center"/>
              <w:rPr>
                <w:rFonts w:cs="Tahoma"/>
              </w:rPr>
            </w:pPr>
          </w:p>
          <w:p w14:paraId="663C18FB" w14:textId="77777777" w:rsidR="005E37FE" w:rsidRPr="005E37FE" w:rsidRDefault="005E37FE" w:rsidP="005E37FE">
            <w:pPr>
              <w:autoSpaceDE w:val="0"/>
              <w:autoSpaceDN w:val="0"/>
              <w:adjustRightInd w:val="0"/>
              <w:jc w:val="center"/>
              <w:rPr>
                <w:rFonts w:cs="Tahoma"/>
              </w:rPr>
            </w:pPr>
            <w:r w:rsidRPr="005E37FE">
              <w:rPr>
                <w:rFonts w:cs="Tahoma"/>
              </w:rPr>
              <w:t>15%</w:t>
            </w:r>
          </w:p>
        </w:tc>
        <w:tc>
          <w:tcPr>
            <w:tcW w:w="4111" w:type="dxa"/>
            <w:gridSpan w:val="4"/>
            <w:tcBorders>
              <w:top w:val="single" w:sz="4" w:space="0" w:color="000000"/>
              <w:bottom w:val="single" w:sz="4" w:space="0" w:color="000000"/>
            </w:tcBorders>
            <w:shd w:val="clear" w:color="auto" w:fill="FFFFFF" w:themeFill="background1"/>
          </w:tcPr>
          <w:p w14:paraId="2A9740DB" w14:textId="77777777" w:rsidR="005E37FE" w:rsidRPr="005E37FE" w:rsidRDefault="005E37FE" w:rsidP="005E37FE">
            <w:pPr>
              <w:autoSpaceDE w:val="0"/>
              <w:autoSpaceDN w:val="0"/>
              <w:adjustRightInd w:val="0"/>
              <w:rPr>
                <w:rFonts w:cs="Tahoma"/>
                <w:highlight w:val="yellow"/>
              </w:rPr>
            </w:pPr>
          </w:p>
          <w:p w14:paraId="079FEC13" w14:textId="77777777" w:rsidR="005E37FE" w:rsidRPr="005E37FE" w:rsidRDefault="005E37FE" w:rsidP="005E37FE">
            <w:pPr>
              <w:autoSpaceDE w:val="0"/>
              <w:autoSpaceDN w:val="0"/>
              <w:adjustRightInd w:val="0"/>
              <w:rPr>
                <w:rFonts w:cs="Tahoma"/>
                <w:b/>
                <w:highlight w:val="yellow"/>
              </w:rPr>
            </w:pPr>
            <w:r w:rsidRPr="005E37FE">
              <w:rPr>
                <w:rFonts w:cs="Tahoma"/>
              </w:rPr>
              <w:t>The Chief Executive Officer undertook an organisational restructure during the financial year as part of cost containment measures. This resulted in a number of terminations</w:t>
            </w:r>
          </w:p>
        </w:tc>
      </w:tr>
      <w:tr w:rsidR="005E37FE" w:rsidRPr="005E37FE" w14:paraId="56F5566B" w14:textId="77777777" w:rsidTr="00752787">
        <w:trPr>
          <w:gridAfter w:val="1"/>
          <w:wAfter w:w="20" w:type="dxa"/>
        </w:trPr>
        <w:tc>
          <w:tcPr>
            <w:tcW w:w="10240" w:type="dxa"/>
            <w:gridSpan w:val="9"/>
          </w:tcPr>
          <w:p w14:paraId="62C266F9" w14:textId="77777777" w:rsidR="005E37FE" w:rsidRPr="005E37FE" w:rsidRDefault="005E37FE" w:rsidP="005E37FE">
            <w:pPr>
              <w:autoSpaceDE w:val="0"/>
              <w:autoSpaceDN w:val="0"/>
              <w:adjustRightInd w:val="0"/>
              <w:rPr>
                <w:rFonts w:cs="Tahoma"/>
                <w:color w:val="000000"/>
                <w:highlight w:val="yellow"/>
              </w:rPr>
            </w:pPr>
            <w:r w:rsidRPr="005E37FE">
              <w:rPr>
                <w:rFonts w:cs="Tahoma"/>
                <w:b/>
                <w:color w:val="779FC7"/>
              </w:rPr>
              <w:t>Major initiatives</w:t>
            </w:r>
          </w:p>
        </w:tc>
      </w:tr>
      <w:tr w:rsidR="005E37FE" w:rsidRPr="005E37FE" w14:paraId="4E342497" w14:textId="77777777" w:rsidTr="00752787">
        <w:trPr>
          <w:gridAfter w:val="1"/>
          <w:wAfter w:w="20" w:type="dxa"/>
        </w:trPr>
        <w:tc>
          <w:tcPr>
            <w:tcW w:w="10240" w:type="dxa"/>
            <w:gridSpan w:val="9"/>
          </w:tcPr>
          <w:p w14:paraId="1D01194B" w14:textId="77777777" w:rsidR="005E37FE" w:rsidRPr="005E37FE" w:rsidRDefault="005E37FE" w:rsidP="005E37FE">
            <w:pPr>
              <w:autoSpaceDE w:val="0"/>
              <w:autoSpaceDN w:val="0"/>
              <w:adjustRightInd w:val="0"/>
              <w:rPr>
                <w:rFonts w:cs="Tahoma"/>
              </w:rPr>
            </w:pPr>
            <w:r w:rsidRPr="005E37FE">
              <w:rPr>
                <w:rFonts w:cs="Tahoma"/>
              </w:rPr>
              <w:t>The following statement reviews the progress of council in relation to major initiatives identified in the 2016-17 budget for the year.</w:t>
            </w:r>
          </w:p>
        </w:tc>
      </w:tr>
      <w:tr w:rsidR="005E37FE" w:rsidRPr="005E37FE" w14:paraId="00400B16" w14:textId="77777777" w:rsidTr="00752787">
        <w:trPr>
          <w:gridAfter w:val="1"/>
          <w:wAfter w:w="20" w:type="dxa"/>
        </w:trPr>
        <w:tc>
          <w:tcPr>
            <w:tcW w:w="10240" w:type="dxa"/>
            <w:gridSpan w:val="9"/>
            <w:tcBorders>
              <w:bottom w:val="nil"/>
            </w:tcBorders>
          </w:tcPr>
          <w:p w14:paraId="416CA699" w14:textId="77777777" w:rsidR="005E37FE" w:rsidRPr="005E37FE" w:rsidRDefault="005E37FE" w:rsidP="005E37FE">
            <w:pPr>
              <w:autoSpaceDE w:val="0"/>
              <w:autoSpaceDN w:val="0"/>
              <w:adjustRightInd w:val="0"/>
              <w:rPr>
                <w:rFonts w:cs="Tahoma"/>
              </w:rPr>
            </w:pPr>
          </w:p>
        </w:tc>
      </w:tr>
      <w:tr w:rsidR="005E37FE" w:rsidRPr="005E37FE" w14:paraId="590AD91D" w14:textId="77777777" w:rsidTr="00752787">
        <w:trPr>
          <w:gridAfter w:val="1"/>
          <w:wAfter w:w="20" w:type="dxa"/>
        </w:trPr>
        <w:tc>
          <w:tcPr>
            <w:tcW w:w="7013" w:type="dxa"/>
            <w:gridSpan w:val="6"/>
            <w:tcBorders>
              <w:bottom w:val="nil"/>
            </w:tcBorders>
            <w:shd w:val="clear" w:color="auto" w:fill="779FC7"/>
          </w:tcPr>
          <w:p w14:paraId="33F5F3C1" w14:textId="77777777" w:rsidR="005E37FE" w:rsidRPr="005E37FE" w:rsidRDefault="005E37FE" w:rsidP="005E37FE">
            <w:pPr>
              <w:autoSpaceDE w:val="0"/>
              <w:autoSpaceDN w:val="0"/>
              <w:adjustRightInd w:val="0"/>
              <w:jc w:val="center"/>
              <w:rPr>
                <w:rFonts w:cs="Tahoma"/>
                <w:b/>
              </w:rPr>
            </w:pPr>
            <w:r w:rsidRPr="005E37FE">
              <w:rPr>
                <w:rFonts w:cs="Tahoma"/>
                <w:b/>
              </w:rPr>
              <w:t>Major Initiatives</w:t>
            </w:r>
          </w:p>
        </w:tc>
        <w:tc>
          <w:tcPr>
            <w:tcW w:w="3227" w:type="dxa"/>
            <w:gridSpan w:val="3"/>
            <w:tcBorders>
              <w:top w:val="nil"/>
              <w:left w:val="nil"/>
              <w:bottom w:val="nil"/>
            </w:tcBorders>
            <w:shd w:val="clear" w:color="auto" w:fill="779FC7"/>
          </w:tcPr>
          <w:p w14:paraId="7D9505C2" w14:textId="77777777" w:rsidR="005E37FE" w:rsidRPr="005E37FE" w:rsidRDefault="005E37FE" w:rsidP="005E37FE">
            <w:pPr>
              <w:autoSpaceDE w:val="0"/>
              <w:autoSpaceDN w:val="0"/>
              <w:adjustRightInd w:val="0"/>
              <w:jc w:val="center"/>
              <w:rPr>
                <w:rFonts w:cs="Tahoma"/>
                <w:b/>
              </w:rPr>
            </w:pPr>
            <w:r w:rsidRPr="005E37FE">
              <w:rPr>
                <w:rFonts w:cs="Tahoma"/>
                <w:b/>
              </w:rPr>
              <w:t>Progress</w:t>
            </w:r>
          </w:p>
        </w:tc>
      </w:tr>
      <w:tr w:rsidR="005E37FE" w:rsidRPr="005E37FE" w14:paraId="30953322" w14:textId="77777777" w:rsidTr="00752787">
        <w:trPr>
          <w:gridAfter w:val="1"/>
          <w:wAfter w:w="20" w:type="dxa"/>
        </w:trPr>
        <w:tc>
          <w:tcPr>
            <w:tcW w:w="7013" w:type="dxa"/>
            <w:gridSpan w:val="6"/>
            <w:tcBorders>
              <w:bottom w:val="single" w:sz="4" w:space="0" w:color="000000"/>
            </w:tcBorders>
            <w:shd w:val="clear" w:color="auto" w:fill="FFFFFF" w:themeFill="background1"/>
          </w:tcPr>
          <w:p w14:paraId="10380E45" w14:textId="77777777" w:rsidR="005E37FE" w:rsidRPr="005E37FE" w:rsidRDefault="005E37FE" w:rsidP="005E37FE">
            <w:pPr>
              <w:autoSpaceDE w:val="0"/>
              <w:autoSpaceDN w:val="0"/>
              <w:adjustRightInd w:val="0"/>
              <w:rPr>
                <w:rFonts w:cs="Tahoma"/>
              </w:rPr>
            </w:pPr>
            <w:r w:rsidRPr="005E37FE">
              <w:rPr>
                <w:rFonts w:cs="Tahoma"/>
              </w:rPr>
              <w:t>Upgrade council's Document Management System and introduction of a Customer Relationship Management System</w:t>
            </w:r>
          </w:p>
          <w:p w14:paraId="518833A6" w14:textId="77777777" w:rsidR="005E37FE" w:rsidRPr="005E37FE" w:rsidRDefault="005E37FE" w:rsidP="005E37FE">
            <w:pPr>
              <w:autoSpaceDE w:val="0"/>
              <w:autoSpaceDN w:val="0"/>
              <w:adjustRightInd w:val="0"/>
              <w:rPr>
                <w:rFonts w:cs="Tahoma"/>
              </w:rPr>
            </w:pPr>
            <w:r w:rsidRPr="005E37FE">
              <w:rPr>
                <w:rFonts w:cs="Tahoma"/>
              </w:rPr>
              <w:t>(Actual: $610,000 Budget: $620,000)</w:t>
            </w:r>
          </w:p>
        </w:tc>
        <w:tc>
          <w:tcPr>
            <w:tcW w:w="3227" w:type="dxa"/>
            <w:gridSpan w:val="3"/>
            <w:tcBorders>
              <w:top w:val="nil"/>
              <w:left w:val="nil"/>
              <w:bottom w:val="single" w:sz="4" w:space="0" w:color="000000"/>
            </w:tcBorders>
            <w:shd w:val="clear" w:color="auto" w:fill="FFFFFF" w:themeFill="background1"/>
          </w:tcPr>
          <w:p w14:paraId="71324530" w14:textId="77777777" w:rsidR="005E37FE" w:rsidRPr="005E37FE" w:rsidRDefault="005E37FE" w:rsidP="005E37FE">
            <w:pPr>
              <w:autoSpaceDE w:val="0"/>
              <w:autoSpaceDN w:val="0"/>
              <w:adjustRightInd w:val="0"/>
              <w:rPr>
                <w:rFonts w:cs="Tahoma"/>
              </w:rPr>
            </w:pPr>
            <w:r w:rsidRPr="005E37FE">
              <w:rPr>
                <w:rFonts w:cs="Tahoma"/>
              </w:rPr>
              <w:t>Completed</w:t>
            </w:r>
          </w:p>
        </w:tc>
      </w:tr>
      <w:tr w:rsidR="005E37FE" w:rsidRPr="005E37FE" w14:paraId="6EA55445" w14:textId="77777777" w:rsidTr="00752787">
        <w:trPr>
          <w:gridAfter w:val="1"/>
          <w:wAfter w:w="20" w:type="dxa"/>
        </w:trPr>
        <w:tc>
          <w:tcPr>
            <w:tcW w:w="10240" w:type="dxa"/>
            <w:gridSpan w:val="9"/>
          </w:tcPr>
          <w:p w14:paraId="66D75A05" w14:textId="77777777" w:rsidR="005E37FE" w:rsidRPr="005E37FE" w:rsidRDefault="005E37FE" w:rsidP="005E37FE">
            <w:pPr>
              <w:autoSpaceDE w:val="0"/>
              <w:autoSpaceDN w:val="0"/>
              <w:adjustRightInd w:val="0"/>
              <w:rPr>
                <w:rFonts w:cs="Tahoma"/>
                <w:highlight w:val="yellow"/>
              </w:rPr>
            </w:pPr>
            <w:r w:rsidRPr="005E37FE">
              <w:rPr>
                <w:rFonts w:cs="Tahoma"/>
                <w:b/>
                <w:color w:val="779FC7"/>
              </w:rPr>
              <w:t>Services</w:t>
            </w:r>
          </w:p>
        </w:tc>
      </w:tr>
      <w:tr w:rsidR="005E37FE" w:rsidRPr="005E37FE" w14:paraId="5945DD12" w14:textId="77777777" w:rsidTr="00752787">
        <w:trPr>
          <w:gridAfter w:val="1"/>
          <w:wAfter w:w="20" w:type="dxa"/>
        </w:trPr>
        <w:tc>
          <w:tcPr>
            <w:tcW w:w="10240" w:type="dxa"/>
            <w:gridSpan w:val="9"/>
            <w:tcBorders>
              <w:bottom w:val="nil"/>
            </w:tcBorders>
          </w:tcPr>
          <w:p w14:paraId="579ECED4" w14:textId="77777777" w:rsidR="005E37FE" w:rsidRPr="005E37FE" w:rsidRDefault="005E37FE" w:rsidP="005E37FE">
            <w:pPr>
              <w:autoSpaceDE w:val="0"/>
              <w:autoSpaceDN w:val="0"/>
              <w:adjustRightInd w:val="0"/>
              <w:rPr>
                <w:rFonts w:cs="Tahoma"/>
              </w:rPr>
            </w:pPr>
            <w:r w:rsidRPr="005E37FE">
              <w:rPr>
                <w:rFonts w:cs="Tahoma"/>
              </w:rPr>
              <w:t>The following statement provides information in relation to the services funded in the 2016-17 budget and the persons or sections of the community who are provided the service.</w:t>
            </w:r>
          </w:p>
          <w:p w14:paraId="02718D49" w14:textId="77777777" w:rsidR="005E37FE" w:rsidRPr="005E37FE" w:rsidRDefault="005E37FE" w:rsidP="005E37FE">
            <w:pPr>
              <w:autoSpaceDE w:val="0"/>
              <w:autoSpaceDN w:val="0"/>
              <w:adjustRightInd w:val="0"/>
              <w:rPr>
                <w:rFonts w:cs="Tahoma"/>
              </w:rPr>
            </w:pPr>
          </w:p>
        </w:tc>
      </w:tr>
      <w:tr w:rsidR="005E37FE" w:rsidRPr="005E37FE" w14:paraId="6D585503" w14:textId="77777777" w:rsidTr="00752787">
        <w:trPr>
          <w:gridAfter w:val="1"/>
          <w:wAfter w:w="20" w:type="dxa"/>
        </w:trPr>
        <w:tc>
          <w:tcPr>
            <w:tcW w:w="2126" w:type="dxa"/>
            <w:tcBorders>
              <w:bottom w:val="nil"/>
            </w:tcBorders>
            <w:shd w:val="clear" w:color="auto" w:fill="779FC7"/>
            <w:vAlign w:val="bottom"/>
          </w:tcPr>
          <w:p w14:paraId="683ED42E" w14:textId="77777777" w:rsidR="005E37FE" w:rsidRPr="005E37FE" w:rsidRDefault="005E37FE" w:rsidP="005E37FE">
            <w:pPr>
              <w:autoSpaceDE w:val="0"/>
              <w:autoSpaceDN w:val="0"/>
              <w:adjustRightInd w:val="0"/>
              <w:rPr>
                <w:rFonts w:cs="Tahoma"/>
                <w:b/>
              </w:rPr>
            </w:pPr>
            <w:r w:rsidRPr="005E37FE">
              <w:rPr>
                <w:rFonts w:cs="Tahoma"/>
                <w:b/>
              </w:rPr>
              <w:t>Service</w:t>
            </w:r>
          </w:p>
        </w:tc>
        <w:tc>
          <w:tcPr>
            <w:tcW w:w="6980" w:type="dxa"/>
            <w:gridSpan w:val="7"/>
            <w:tcBorders>
              <w:bottom w:val="nil"/>
            </w:tcBorders>
            <w:shd w:val="clear" w:color="auto" w:fill="779FC7"/>
            <w:vAlign w:val="bottom"/>
          </w:tcPr>
          <w:p w14:paraId="4D5ED4FB" w14:textId="77777777" w:rsidR="005E37FE" w:rsidRPr="005E37FE" w:rsidRDefault="005E37FE" w:rsidP="005E37FE">
            <w:pPr>
              <w:autoSpaceDE w:val="0"/>
              <w:autoSpaceDN w:val="0"/>
              <w:adjustRightInd w:val="0"/>
              <w:jc w:val="center"/>
              <w:rPr>
                <w:rFonts w:cs="Tahoma"/>
                <w:b/>
              </w:rPr>
            </w:pPr>
            <w:r w:rsidRPr="005E37FE">
              <w:rPr>
                <w:rFonts w:cs="Tahoma"/>
                <w:b/>
              </w:rPr>
              <w:t>Description</w:t>
            </w:r>
          </w:p>
        </w:tc>
        <w:tc>
          <w:tcPr>
            <w:tcW w:w="1134" w:type="dxa"/>
            <w:tcBorders>
              <w:bottom w:val="nil"/>
            </w:tcBorders>
            <w:shd w:val="clear" w:color="auto" w:fill="779FC7"/>
            <w:vAlign w:val="bottom"/>
          </w:tcPr>
          <w:p w14:paraId="4A1D8D14" w14:textId="77777777" w:rsidR="005E37FE" w:rsidRPr="005E37FE" w:rsidRDefault="005E37FE" w:rsidP="005E37FE">
            <w:pPr>
              <w:autoSpaceDE w:val="0"/>
              <w:autoSpaceDN w:val="0"/>
              <w:adjustRightInd w:val="0"/>
              <w:jc w:val="right"/>
              <w:rPr>
                <w:rFonts w:cs="Tahoma"/>
                <w:b/>
              </w:rPr>
            </w:pPr>
            <w:r w:rsidRPr="005E37FE">
              <w:rPr>
                <w:rFonts w:cs="Tahoma"/>
                <w:b/>
              </w:rPr>
              <w:t>Net Cost</w:t>
            </w:r>
          </w:p>
          <w:p w14:paraId="6ABA27AF" w14:textId="77777777" w:rsidR="005E37FE" w:rsidRPr="005E37FE" w:rsidRDefault="005E37FE" w:rsidP="005E37FE">
            <w:pPr>
              <w:autoSpaceDE w:val="0"/>
              <w:autoSpaceDN w:val="0"/>
              <w:adjustRightInd w:val="0"/>
              <w:jc w:val="right"/>
              <w:rPr>
                <w:rFonts w:cs="Tahoma"/>
                <w:b/>
              </w:rPr>
            </w:pPr>
            <w:r w:rsidRPr="005E37FE">
              <w:rPr>
                <w:rFonts w:cs="Tahoma"/>
                <w:b/>
              </w:rPr>
              <w:t>Actual</w:t>
            </w:r>
          </w:p>
          <w:p w14:paraId="0291423D" w14:textId="77777777" w:rsidR="005E37FE" w:rsidRPr="005E37FE" w:rsidRDefault="005E37FE" w:rsidP="005E37FE">
            <w:pPr>
              <w:autoSpaceDE w:val="0"/>
              <w:autoSpaceDN w:val="0"/>
              <w:adjustRightInd w:val="0"/>
              <w:jc w:val="right"/>
              <w:rPr>
                <w:rFonts w:cs="Tahoma"/>
                <w:b/>
                <w:u w:val="single"/>
              </w:rPr>
            </w:pPr>
            <w:r w:rsidRPr="005E37FE">
              <w:rPr>
                <w:rFonts w:cs="Tahoma"/>
                <w:b/>
                <w:u w:val="single"/>
              </w:rPr>
              <w:t>Budget</w:t>
            </w:r>
          </w:p>
          <w:p w14:paraId="19A6D396" w14:textId="77777777" w:rsidR="005E37FE" w:rsidRPr="005E37FE" w:rsidRDefault="005E37FE" w:rsidP="005E37FE">
            <w:pPr>
              <w:autoSpaceDE w:val="0"/>
              <w:autoSpaceDN w:val="0"/>
              <w:adjustRightInd w:val="0"/>
              <w:jc w:val="right"/>
              <w:rPr>
                <w:rFonts w:cs="Tahoma"/>
                <w:b/>
              </w:rPr>
            </w:pPr>
            <w:r w:rsidRPr="005E37FE">
              <w:rPr>
                <w:rFonts w:cs="Tahoma"/>
                <w:b/>
              </w:rPr>
              <w:t>Variance</w:t>
            </w:r>
          </w:p>
          <w:p w14:paraId="300FE887" w14:textId="77777777" w:rsidR="005E37FE" w:rsidRPr="005E37FE" w:rsidRDefault="005E37FE" w:rsidP="005E37FE">
            <w:pPr>
              <w:autoSpaceDE w:val="0"/>
              <w:autoSpaceDN w:val="0"/>
              <w:adjustRightInd w:val="0"/>
              <w:jc w:val="right"/>
              <w:rPr>
                <w:rFonts w:cs="Tahoma"/>
                <w:b/>
                <w:highlight w:val="yellow"/>
              </w:rPr>
            </w:pPr>
            <w:r w:rsidRPr="005E37FE">
              <w:rPr>
                <w:rFonts w:cs="Tahoma"/>
                <w:b/>
              </w:rPr>
              <w:t>$000</w:t>
            </w:r>
          </w:p>
        </w:tc>
      </w:tr>
      <w:tr w:rsidR="005E37FE" w:rsidRPr="005E37FE" w14:paraId="1CD2FDFA" w14:textId="77777777" w:rsidTr="00752787">
        <w:trPr>
          <w:gridAfter w:val="1"/>
          <w:wAfter w:w="20" w:type="dxa"/>
        </w:trPr>
        <w:tc>
          <w:tcPr>
            <w:tcW w:w="2126" w:type="dxa"/>
            <w:tcBorders>
              <w:top w:val="nil"/>
              <w:bottom w:val="single" w:sz="4" w:space="0" w:color="000000"/>
            </w:tcBorders>
          </w:tcPr>
          <w:p w14:paraId="70C2495A" w14:textId="77777777" w:rsidR="005E37FE" w:rsidRPr="005E37FE" w:rsidRDefault="005E37FE" w:rsidP="005E37FE">
            <w:pPr>
              <w:autoSpaceDE w:val="0"/>
              <w:autoSpaceDN w:val="0"/>
              <w:adjustRightInd w:val="0"/>
              <w:rPr>
                <w:rFonts w:cs="Tahoma"/>
                <w:b/>
              </w:rPr>
            </w:pPr>
            <w:r w:rsidRPr="005E37FE">
              <w:rPr>
                <w:rFonts w:cs="Tahoma"/>
                <w:b/>
              </w:rPr>
              <w:t>Governance</w:t>
            </w:r>
          </w:p>
        </w:tc>
        <w:tc>
          <w:tcPr>
            <w:tcW w:w="6980" w:type="dxa"/>
            <w:gridSpan w:val="7"/>
            <w:tcBorders>
              <w:top w:val="nil"/>
              <w:bottom w:val="single" w:sz="4" w:space="0" w:color="000000"/>
            </w:tcBorders>
          </w:tcPr>
          <w:p w14:paraId="6884E5DF" w14:textId="77777777" w:rsidR="005E37FE" w:rsidRPr="005E37FE" w:rsidRDefault="005E37FE" w:rsidP="005E37FE">
            <w:pPr>
              <w:autoSpaceDE w:val="0"/>
              <w:autoSpaceDN w:val="0"/>
              <w:adjustRightInd w:val="0"/>
              <w:rPr>
                <w:rFonts w:cs="Tahoma"/>
              </w:rPr>
            </w:pPr>
            <w:r w:rsidRPr="005E37FE">
              <w:rPr>
                <w:rFonts w:cs="Tahoma"/>
              </w:rPr>
              <w:t>Provision of the following to support council’s direct service delivery areas:</w:t>
            </w:r>
          </w:p>
          <w:p w14:paraId="4D7396AB"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lastRenderedPageBreak/>
              <w:t>council, councillors, the Chief Executive Officer and the Executive Management Group and administrative support</w:t>
            </w:r>
          </w:p>
          <w:p w14:paraId="66680538"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administering the conduct of council meetings and elections</w:t>
            </w:r>
          </w:p>
          <w:p w14:paraId="3F9D3326"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managing Freedom of Information, Information Privacy, protected disclosures and internal ombudsman functions</w:t>
            </w:r>
          </w:p>
          <w:p w14:paraId="0CC011AC"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maintaining statutory registers, authorisations and delegations</w:t>
            </w:r>
          </w:p>
          <w:p w14:paraId="3F72B74B"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coordinates civic events and citizenship ceremonies</w:t>
            </w:r>
          </w:p>
        </w:tc>
        <w:tc>
          <w:tcPr>
            <w:tcW w:w="1134" w:type="dxa"/>
            <w:tcBorders>
              <w:top w:val="nil"/>
              <w:bottom w:val="single" w:sz="4" w:space="0" w:color="000000"/>
            </w:tcBorders>
          </w:tcPr>
          <w:p w14:paraId="2EEEA0D9" w14:textId="77777777" w:rsidR="005E37FE" w:rsidRPr="005E37FE" w:rsidRDefault="005E37FE" w:rsidP="005E37FE">
            <w:pPr>
              <w:autoSpaceDE w:val="0"/>
              <w:autoSpaceDN w:val="0"/>
              <w:adjustRightInd w:val="0"/>
              <w:jc w:val="right"/>
              <w:rPr>
                <w:rFonts w:cs="Tahoma"/>
              </w:rPr>
            </w:pPr>
            <w:r w:rsidRPr="005E37FE">
              <w:rPr>
                <w:rFonts w:cs="Tahoma"/>
              </w:rPr>
              <w:lastRenderedPageBreak/>
              <w:t>2,320</w:t>
            </w:r>
          </w:p>
          <w:p w14:paraId="139D6E31" w14:textId="77777777" w:rsidR="005E37FE" w:rsidRPr="005E37FE" w:rsidRDefault="005E37FE" w:rsidP="005E37FE">
            <w:pPr>
              <w:autoSpaceDE w:val="0"/>
              <w:autoSpaceDN w:val="0"/>
              <w:adjustRightInd w:val="0"/>
              <w:jc w:val="right"/>
              <w:rPr>
                <w:rFonts w:cs="Tahoma"/>
                <w:u w:val="single"/>
              </w:rPr>
            </w:pPr>
            <w:r w:rsidRPr="005E37FE">
              <w:rPr>
                <w:rFonts w:cs="Tahoma"/>
                <w:u w:val="single"/>
              </w:rPr>
              <w:lastRenderedPageBreak/>
              <w:t>2,330</w:t>
            </w:r>
          </w:p>
          <w:p w14:paraId="1998FA9C" w14:textId="77777777" w:rsidR="005E37FE" w:rsidRPr="005E37FE" w:rsidRDefault="005E37FE" w:rsidP="005E37FE">
            <w:pPr>
              <w:autoSpaceDE w:val="0"/>
              <w:autoSpaceDN w:val="0"/>
              <w:adjustRightInd w:val="0"/>
              <w:jc w:val="right"/>
              <w:rPr>
                <w:rFonts w:cs="Tahoma"/>
                <w:highlight w:val="yellow"/>
              </w:rPr>
            </w:pPr>
            <w:r w:rsidRPr="005E37FE">
              <w:rPr>
                <w:rFonts w:cs="Tahoma"/>
              </w:rPr>
              <w:t>10</w:t>
            </w:r>
          </w:p>
        </w:tc>
      </w:tr>
      <w:tr w:rsidR="005E37FE" w:rsidRPr="005E37FE" w14:paraId="2EEFE31B" w14:textId="77777777" w:rsidTr="00752787">
        <w:trPr>
          <w:gridAfter w:val="1"/>
          <w:wAfter w:w="20" w:type="dxa"/>
        </w:trPr>
        <w:tc>
          <w:tcPr>
            <w:tcW w:w="2126" w:type="dxa"/>
            <w:tcBorders>
              <w:top w:val="single" w:sz="4" w:space="0" w:color="000000"/>
              <w:bottom w:val="single" w:sz="4" w:space="0" w:color="000000"/>
            </w:tcBorders>
          </w:tcPr>
          <w:p w14:paraId="65662859" w14:textId="77777777" w:rsidR="005E37FE" w:rsidRPr="005E37FE" w:rsidRDefault="005E37FE" w:rsidP="005E37FE">
            <w:pPr>
              <w:autoSpaceDE w:val="0"/>
              <w:autoSpaceDN w:val="0"/>
              <w:adjustRightInd w:val="0"/>
              <w:rPr>
                <w:rFonts w:cs="Tahoma"/>
                <w:b/>
              </w:rPr>
            </w:pPr>
            <w:r w:rsidRPr="005E37FE">
              <w:rPr>
                <w:rFonts w:cs="Tahoma"/>
                <w:b/>
              </w:rPr>
              <w:lastRenderedPageBreak/>
              <w:t>Human Resources</w:t>
            </w:r>
          </w:p>
        </w:tc>
        <w:tc>
          <w:tcPr>
            <w:tcW w:w="6980" w:type="dxa"/>
            <w:gridSpan w:val="7"/>
            <w:tcBorders>
              <w:top w:val="single" w:sz="4" w:space="0" w:color="000000"/>
              <w:bottom w:val="single" w:sz="4" w:space="0" w:color="000000"/>
            </w:tcBorders>
          </w:tcPr>
          <w:p w14:paraId="1B26D7F1" w14:textId="77777777" w:rsidR="005E37FE" w:rsidRPr="005E37FE" w:rsidRDefault="005E37FE" w:rsidP="005E37FE">
            <w:pPr>
              <w:autoSpaceDE w:val="0"/>
              <w:autoSpaceDN w:val="0"/>
              <w:adjustRightInd w:val="0"/>
              <w:rPr>
                <w:rFonts w:cs="Tahoma"/>
              </w:rPr>
            </w:pPr>
            <w:r w:rsidRPr="005E37FE">
              <w:rPr>
                <w:rFonts w:cs="Tahoma"/>
              </w:rPr>
              <w:t>Provision of the following to support council’s direct service delivery areas:</w:t>
            </w:r>
          </w:p>
          <w:p w14:paraId="3C370AD3"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delivering occupational health and safety, risk management, human resources and organisation development and learning</w:t>
            </w:r>
          </w:p>
          <w:p w14:paraId="26A70510"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coordinating recruitment, industrial relations, remuneration, award/agreement interpretation and work evaluation</w:t>
            </w:r>
          </w:p>
          <w:p w14:paraId="707A0A6E"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managing enterprise business risk including occupational health and safety, WorkCover, risk management and insurance including council's Disaster Recovery and Business Continuity Plans</w:t>
            </w:r>
          </w:p>
          <w:p w14:paraId="14EF1314"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coordinating staff professional, leadership and cultural development and Health and Wellbeing programs</w:t>
            </w:r>
          </w:p>
          <w:p w14:paraId="32BB9625"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coordinating council’s employee performance management system</w:t>
            </w:r>
          </w:p>
        </w:tc>
        <w:tc>
          <w:tcPr>
            <w:tcW w:w="1134" w:type="dxa"/>
            <w:tcBorders>
              <w:top w:val="single" w:sz="4" w:space="0" w:color="000000"/>
              <w:bottom w:val="single" w:sz="4" w:space="0" w:color="000000"/>
            </w:tcBorders>
          </w:tcPr>
          <w:p w14:paraId="617BE5E7" w14:textId="77777777" w:rsidR="005E37FE" w:rsidRPr="005E37FE" w:rsidRDefault="005E37FE" w:rsidP="005E37FE">
            <w:pPr>
              <w:autoSpaceDE w:val="0"/>
              <w:autoSpaceDN w:val="0"/>
              <w:adjustRightInd w:val="0"/>
              <w:jc w:val="right"/>
              <w:rPr>
                <w:rFonts w:cs="Tahoma"/>
              </w:rPr>
            </w:pPr>
            <w:r w:rsidRPr="005E37FE">
              <w:rPr>
                <w:rFonts w:cs="Tahoma"/>
              </w:rPr>
              <w:t>4,120</w:t>
            </w:r>
          </w:p>
          <w:p w14:paraId="692FAE4D" w14:textId="77777777" w:rsidR="005E37FE" w:rsidRPr="005E37FE" w:rsidRDefault="005E37FE" w:rsidP="005E37FE">
            <w:pPr>
              <w:autoSpaceDE w:val="0"/>
              <w:autoSpaceDN w:val="0"/>
              <w:adjustRightInd w:val="0"/>
              <w:jc w:val="right"/>
              <w:rPr>
                <w:rFonts w:cs="Tahoma"/>
                <w:u w:val="single"/>
              </w:rPr>
            </w:pPr>
            <w:r w:rsidRPr="005E37FE">
              <w:rPr>
                <w:rFonts w:cs="Tahoma"/>
                <w:u w:val="single"/>
              </w:rPr>
              <w:t>4,080</w:t>
            </w:r>
          </w:p>
          <w:p w14:paraId="653EA294" w14:textId="77777777" w:rsidR="005E37FE" w:rsidRPr="005E37FE" w:rsidRDefault="005E37FE" w:rsidP="005E37FE">
            <w:pPr>
              <w:autoSpaceDE w:val="0"/>
              <w:autoSpaceDN w:val="0"/>
              <w:adjustRightInd w:val="0"/>
              <w:jc w:val="right"/>
              <w:rPr>
                <w:rFonts w:cs="Tahoma"/>
              </w:rPr>
            </w:pPr>
            <w:r w:rsidRPr="005E37FE">
              <w:rPr>
                <w:rFonts w:cs="Tahoma"/>
              </w:rPr>
              <w:t>(40)</w:t>
            </w:r>
          </w:p>
        </w:tc>
      </w:tr>
      <w:tr w:rsidR="005E37FE" w:rsidRPr="005E37FE" w14:paraId="381165E5" w14:textId="77777777" w:rsidTr="00752787">
        <w:trPr>
          <w:gridAfter w:val="1"/>
          <w:wAfter w:w="20" w:type="dxa"/>
        </w:trPr>
        <w:tc>
          <w:tcPr>
            <w:tcW w:w="2126" w:type="dxa"/>
            <w:tcBorders>
              <w:top w:val="single" w:sz="4" w:space="0" w:color="000000"/>
              <w:bottom w:val="single" w:sz="4" w:space="0" w:color="000000"/>
            </w:tcBorders>
          </w:tcPr>
          <w:p w14:paraId="43E84665" w14:textId="77777777" w:rsidR="005E37FE" w:rsidRPr="005E37FE" w:rsidRDefault="005E37FE" w:rsidP="005E37FE">
            <w:pPr>
              <w:autoSpaceDE w:val="0"/>
              <w:autoSpaceDN w:val="0"/>
              <w:adjustRightInd w:val="0"/>
              <w:rPr>
                <w:rFonts w:cs="Tahoma"/>
                <w:b/>
              </w:rPr>
            </w:pPr>
            <w:r w:rsidRPr="005E37FE">
              <w:rPr>
                <w:rFonts w:cs="Tahoma"/>
                <w:b/>
              </w:rPr>
              <w:t>Finance</w:t>
            </w:r>
          </w:p>
        </w:tc>
        <w:tc>
          <w:tcPr>
            <w:tcW w:w="6980" w:type="dxa"/>
            <w:gridSpan w:val="7"/>
            <w:tcBorders>
              <w:top w:val="single" w:sz="4" w:space="0" w:color="000000"/>
              <w:bottom w:val="single" w:sz="4" w:space="0" w:color="000000"/>
            </w:tcBorders>
          </w:tcPr>
          <w:p w14:paraId="40E16463" w14:textId="77777777" w:rsidR="005E37FE" w:rsidRPr="005E37FE" w:rsidRDefault="005E37FE" w:rsidP="005E37FE">
            <w:pPr>
              <w:autoSpaceDE w:val="0"/>
              <w:autoSpaceDN w:val="0"/>
              <w:adjustRightInd w:val="0"/>
              <w:rPr>
                <w:rFonts w:cs="Tahoma"/>
              </w:rPr>
            </w:pPr>
            <w:r w:rsidRPr="005E37FE">
              <w:rPr>
                <w:rFonts w:cs="Tahoma"/>
              </w:rPr>
              <w:t>Provision of the following to support council’s direct service delivery areas:</w:t>
            </w:r>
          </w:p>
          <w:p w14:paraId="21D4FFAF"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delivering phone, online, reception and cashiering customer and engagement services</w:t>
            </w:r>
          </w:p>
          <w:p w14:paraId="0361AEA0"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coordinating Audit Committee and external audit</w:t>
            </w:r>
          </w:p>
          <w:p w14:paraId="5574DFA1"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managing procurement, conduct of all public tenders and administers the purchasing system and purchasing card systems</w:t>
            </w:r>
          </w:p>
          <w:p w14:paraId="7FB40378"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managing financial accounting, accounts payable and receivable and payroll services</w:t>
            </w:r>
          </w:p>
          <w:p w14:paraId="37F60695"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managing rates and property services, including council databases and communication of the rate payment options available to residents</w:t>
            </w:r>
          </w:p>
          <w:p w14:paraId="746762DC"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coordinating fleet</w:t>
            </w:r>
          </w:p>
        </w:tc>
        <w:tc>
          <w:tcPr>
            <w:tcW w:w="1134" w:type="dxa"/>
            <w:tcBorders>
              <w:top w:val="single" w:sz="4" w:space="0" w:color="000000"/>
              <w:bottom w:val="single" w:sz="4" w:space="0" w:color="000000"/>
            </w:tcBorders>
          </w:tcPr>
          <w:p w14:paraId="3D487EDE" w14:textId="77777777" w:rsidR="005E37FE" w:rsidRPr="005E37FE" w:rsidRDefault="005E37FE" w:rsidP="005E37FE">
            <w:pPr>
              <w:autoSpaceDE w:val="0"/>
              <w:autoSpaceDN w:val="0"/>
              <w:adjustRightInd w:val="0"/>
              <w:jc w:val="right"/>
              <w:rPr>
                <w:rFonts w:cs="Tahoma"/>
              </w:rPr>
            </w:pPr>
            <w:r w:rsidRPr="005E37FE">
              <w:rPr>
                <w:rFonts w:cs="Tahoma"/>
              </w:rPr>
              <w:t>2,740</w:t>
            </w:r>
          </w:p>
          <w:p w14:paraId="2137E8B0" w14:textId="77777777" w:rsidR="005E37FE" w:rsidRPr="005E37FE" w:rsidRDefault="005E37FE" w:rsidP="005E37FE">
            <w:pPr>
              <w:autoSpaceDE w:val="0"/>
              <w:autoSpaceDN w:val="0"/>
              <w:adjustRightInd w:val="0"/>
              <w:jc w:val="right"/>
              <w:rPr>
                <w:rFonts w:cs="Tahoma"/>
                <w:u w:val="single"/>
              </w:rPr>
            </w:pPr>
            <w:r w:rsidRPr="005E37FE">
              <w:rPr>
                <w:rFonts w:cs="Tahoma"/>
                <w:u w:val="single"/>
              </w:rPr>
              <w:t>2,810</w:t>
            </w:r>
          </w:p>
          <w:p w14:paraId="78E659D6" w14:textId="77777777" w:rsidR="005E37FE" w:rsidRPr="005E37FE" w:rsidRDefault="005E37FE" w:rsidP="005E37FE">
            <w:pPr>
              <w:autoSpaceDE w:val="0"/>
              <w:autoSpaceDN w:val="0"/>
              <w:adjustRightInd w:val="0"/>
              <w:jc w:val="right"/>
              <w:rPr>
                <w:rFonts w:cs="Tahoma"/>
              </w:rPr>
            </w:pPr>
            <w:r w:rsidRPr="005E37FE">
              <w:rPr>
                <w:rFonts w:cs="Tahoma"/>
              </w:rPr>
              <w:t>70</w:t>
            </w:r>
          </w:p>
        </w:tc>
      </w:tr>
      <w:tr w:rsidR="005E37FE" w:rsidRPr="005E37FE" w14:paraId="748E6EC7" w14:textId="77777777" w:rsidTr="00752787">
        <w:trPr>
          <w:gridAfter w:val="1"/>
          <w:wAfter w:w="20" w:type="dxa"/>
        </w:trPr>
        <w:tc>
          <w:tcPr>
            <w:tcW w:w="2126" w:type="dxa"/>
            <w:tcBorders>
              <w:top w:val="single" w:sz="4" w:space="0" w:color="000000"/>
              <w:bottom w:val="single" w:sz="4" w:space="0" w:color="000000"/>
            </w:tcBorders>
          </w:tcPr>
          <w:p w14:paraId="0E7EE57A" w14:textId="77777777" w:rsidR="005E37FE" w:rsidRPr="005E37FE" w:rsidRDefault="005E37FE" w:rsidP="005E37FE">
            <w:pPr>
              <w:autoSpaceDE w:val="0"/>
              <w:autoSpaceDN w:val="0"/>
              <w:adjustRightInd w:val="0"/>
              <w:rPr>
                <w:rFonts w:cs="Tahoma"/>
                <w:b/>
              </w:rPr>
            </w:pPr>
            <w:r w:rsidRPr="005E37FE">
              <w:rPr>
                <w:rFonts w:cs="Tahoma"/>
                <w:b/>
              </w:rPr>
              <w:t>Information Technology</w:t>
            </w:r>
          </w:p>
        </w:tc>
        <w:tc>
          <w:tcPr>
            <w:tcW w:w="6980" w:type="dxa"/>
            <w:gridSpan w:val="7"/>
            <w:tcBorders>
              <w:top w:val="single" w:sz="4" w:space="0" w:color="000000"/>
              <w:bottom w:val="single" w:sz="4" w:space="0" w:color="000000"/>
            </w:tcBorders>
          </w:tcPr>
          <w:p w14:paraId="35362049" w14:textId="77777777" w:rsidR="005E37FE" w:rsidRPr="005E37FE" w:rsidRDefault="005E37FE" w:rsidP="005E37FE">
            <w:pPr>
              <w:autoSpaceDE w:val="0"/>
              <w:autoSpaceDN w:val="0"/>
              <w:adjustRightInd w:val="0"/>
              <w:rPr>
                <w:rFonts w:cs="Tahoma"/>
              </w:rPr>
            </w:pPr>
            <w:r w:rsidRPr="005E37FE">
              <w:rPr>
                <w:rFonts w:cs="Tahoma"/>
              </w:rPr>
              <w:t>Provision of the following to support council’s direct service delivery areas:</w:t>
            </w:r>
          </w:p>
          <w:p w14:paraId="78815560"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managing computing and communication systems</w:t>
            </w:r>
          </w:p>
          <w:p w14:paraId="14B5414F" w14:textId="77777777" w:rsidR="005E37FE" w:rsidRPr="005E37FE" w:rsidRDefault="005E37FE" w:rsidP="005E37FE">
            <w:pPr>
              <w:numPr>
                <w:ilvl w:val="0"/>
                <w:numId w:val="40"/>
              </w:numPr>
              <w:autoSpaceDE w:val="0"/>
              <w:autoSpaceDN w:val="0"/>
              <w:adjustRightInd w:val="0"/>
              <w:spacing w:before="0" w:after="0"/>
              <w:ind w:left="333" w:hanging="283"/>
              <w:rPr>
                <w:rFonts w:cs="Tahoma"/>
              </w:rPr>
            </w:pPr>
            <w:r w:rsidRPr="005E37FE">
              <w:rPr>
                <w:rFonts w:cs="Tahoma"/>
              </w:rPr>
              <w:t>managing corporate information and archival services</w:t>
            </w:r>
          </w:p>
        </w:tc>
        <w:tc>
          <w:tcPr>
            <w:tcW w:w="1134" w:type="dxa"/>
            <w:tcBorders>
              <w:top w:val="single" w:sz="4" w:space="0" w:color="000000"/>
              <w:bottom w:val="single" w:sz="4" w:space="0" w:color="000000"/>
            </w:tcBorders>
          </w:tcPr>
          <w:p w14:paraId="089729E0" w14:textId="77777777" w:rsidR="005E37FE" w:rsidRPr="005E37FE" w:rsidRDefault="005E37FE" w:rsidP="005E37FE">
            <w:pPr>
              <w:autoSpaceDE w:val="0"/>
              <w:autoSpaceDN w:val="0"/>
              <w:adjustRightInd w:val="0"/>
              <w:jc w:val="right"/>
              <w:rPr>
                <w:rFonts w:cs="Tahoma"/>
              </w:rPr>
            </w:pPr>
            <w:r w:rsidRPr="005E37FE">
              <w:rPr>
                <w:rFonts w:cs="Tahoma"/>
              </w:rPr>
              <w:t>7,510</w:t>
            </w:r>
          </w:p>
          <w:p w14:paraId="2A2E365E" w14:textId="77777777" w:rsidR="005E37FE" w:rsidRPr="005E37FE" w:rsidRDefault="005E37FE" w:rsidP="005E37FE">
            <w:pPr>
              <w:autoSpaceDE w:val="0"/>
              <w:autoSpaceDN w:val="0"/>
              <w:adjustRightInd w:val="0"/>
              <w:jc w:val="right"/>
              <w:rPr>
                <w:rFonts w:cs="Tahoma"/>
                <w:u w:val="single"/>
              </w:rPr>
            </w:pPr>
            <w:r w:rsidRPr="005E37FE">
              <w:rPr>
                <w:rFonts w:cs="Tahoma"/>
                <w:u w:val="single"/>
              </w:rPr>
              <w:t>7,410</w:t>
            </w:r>
          </w:p>
          <w:p w14:paraId="49E86C45" w14:textId="77777777" w:rsidR="005E37FE" w:rsidRPr="005E37FE" w:rsidRDefault="005E37FE" w:rsidP="005E37FE">
            <w:pPr>
              <w:autoSpaceDE w:val="0"/>
              <w:autoSpaceDN w:val="0"/>
              <w:adjustRightInd w:val="0"/>
              <w:jc w:val="right"/>
              <w:rPr>
                <w:rFonts w:cs="Tahoma"/>
              </w:rPr>
            </w:pPr>
            <w:r w:rsidRPr="005E37FE">
              <w:rPr>
                <w:rFonts w:cs="Tahoma"/>
              </w:rPr>
              <w:t>(100)</w:t>
            </w:r>
          </w:p>
        </w:tc>
      </w:tr>
      <w:tr w:rsidR="005E37FE" w:rsidRPr="005E37FE" w14:paraId="0E07AE60" w14:textId="77777777" w:rsidTr="00752787">
        <w:trPr>
          <w:gridAfter w:val="1"/>
          <w:wAfter w:w="20" w:type="dxa"/>
        </w:trPr>
        <w:tc>
          <w:tcPr>
            <w:tcW w:w="10240" w:type="dxa"/>
            <w:gridSpan w:val="9"/>
          </w:tcPr>
          <w:p w14:paraId="173CAEB9" w14:textId="77777777" w:rsidR="005E37FE" w:rsidRPr="005E37FE" w:rsidRDefault="005E37FE" w:rsidP="005E37FE">
            <w:pPr>
              <w:autoSpaceDE w:val="0"/>
              <w:autoSpaceDN w:val="0"/>
              <w:adjustRightInd w:val="0"/>
              <w:rPr>
                <w:rFonts w:cs="Tahoma"/>
                <w:highlight w:val="yellow"/>
              </w:rPr>
            </w:pPr>
            <w:r w:rsidRPr="005E37FE">
              <w:rPr>
                <w:rFonts w:cs="Tahoma"/>
                <w:b/>
                <w:color w:val="779FC7"/>
              </w:rPr>
              <w:t>Service performance indicators</w:t>
            </w:r>
          </w:p>
        </w:tc>
      </w:tr>
      <w:tr w:rsidR="005E37FE" w:rsidRPr="005E37FE" w14:paraId="7B680237" w14:textId="77777777" w:rsidTr="00752787">
        <w:trPr>
          <w:gridAfter w:val="1"/>
          <w:wAfter w:w="20" w:type="dxa"/>
        </w:trPr>
        <w:tc>
          <w:tcPr>
            <w:tcW w:w="10240" w:type="dxa"/>
            <w:gridSpan w:val="9"/>
          </w:tcPr>
          <w:p w14:paraId="57B95112" w14:textId="77777777" w:rsidR="005E37FE" w:rsidRPr="005E37FE" w:rsidRDefault="005E37FE" w:rsidP="005E37FE">
            <w:pPr>
              <w:autoSpaceDE w:val="0"/>
              <w:autoSpaceDN w:val="0"/>
              <w:adjustRightInd w:val="0"/>
              <w:rPr>
                <w:rFonts w:cs="Tahoma"/>
              </w:rPr>
            </w:pPr>
            <w:r w:rsidRPr="005E37FE">
              <w:rPr>
                <w:rFonts w:cs="Tahoma"/>
              </w:rPr>
              <w:t>The following statement provides the results of the prescribed service performance indicators and measures including explanation of results in the comments.</w:t>
            </w:r>
          </w:p>
        </w:tc>
      </w:tr>
      <w:tr w:rsidR="005E37FE" w:rsidRPr="005E37FE" w14:paraId="3850336E" w14:textId="77777777" w:rsidTr="00752787">
        <w:trPr>
          <w:gridAfter w:val="1"/>
          <w:wAfter w:w="20" w:type="dxa"/>
        </w:trPr>
        <w:tc>
          <w:tcPr>
            <w:tcW w:w="2302" w:type="dxa"/>
            <w:gridSpan w:val="2"/>
            <w:tcBorders>
              <w:bottom w:val="nil"/>
            </w:tcBorders>
            <w:shd w:val="clear" w:color="auto" w:fill="779FC7"/>
            <w:vAlign w:val="center"/>
          </w:tcPr>
          <w:p w14:paraId="602A00A6" w14:textId="77777777" w:rsidR="005E37FE" w:rsidRPr="005E37FE" w:rsidRDefault="005E37FE" w:rsidP="005E37FE">
            <w:pPr>
              <w:autoSpaceDE w:val="0"/>
              <w:autoSpaceDN w:val="0"/>
              <w:adjustRightInd w:val="0"/>
              <w:jc w:val="center"/>
              <w:rPr>
                <w:rFonts w:cs="Tahoma"/>
                <w:b/>
              </w:rPr>
            </w:pPr>
          </w:p>
        </w:tc>
        <w:tc>
          <w:tcPr>
            <w:tcW w:w="5103" w:type="dxa"/>
            <w:gridSpan w:val="5"/>
            <w:tcBorders>
              <w:bottom w:val="nil"/>
            </w:tcBorders>
            <w:shd w:val="clear" w:color="auto" w:fill="779FC7"/>
          </w:tcPr>
          <w:p w14:paraId="4667C622" w14:textId="77777777" w:rsidR="005E37FE" w:rsidRPr="005E37FE" w:rsidRDefault="005E37FE" w:rsidP="005E37FE">
            <w:pPr>
              <w:autoSpaceDE w:val="0"/>
              <w:autoSpaceDN w:val="0"/>
              <w:adjustRightInd w:val="0"/>
              <w:jc w:val="center"/>
              <w:rPr>
                <w:rFonts w:cs="Tahoma"/>
                <w:b/>
              </w:rPr>
            </w:pPr>
            <w:r w:rsidRPr="005E37FE">
              <w:rPr>
                <w:rFonts w:cs="Tahoma"/>
                <w:b/>
              </w:rPr>
              <w:t>Results</w:t>
            </w:r>
          </w:p>
        </w:tc>
        <w:tc>
          <w:tcPr>
            <w:tcW w:w="2835" w:type="dxa"/>
            <w:gridSpan w:val="2"/>
            <w:tcBorders>
              <w:bottom w:val="nil"/>
            </w:tcBorders>
            <w:shd w:val="clear" w:color="auto" w:fill="779FC7"/>
            <w:vAlign w:val="center"/>
          </w:tcPr>
          <w:p w14:paraId="1628DA6D" w14:textId="77777777" w:rsidR="005E37FE" w:rsidRPr="005E37FE" w:rsidRDefault="005E37FE" w:rsidP="005E37FE">
            <w:pPr>
              <w:autoSpaceDE w:val="0"/>
              <w:autoSpaceDN w:val="0"/>
              <w:adjustRightInd w:val="0"/>
              <w:jc w:val="center"/>
              <w:rPr>
                <w:rFonts w:cs="Tahoma"/>
                <w:b/>
              </w:rPr>
            </w:pPr>
          </w:p>
        </w:tc>
      </w:tr>
      <w:tr w:rsidR="005E37FE" w:rsidRPr="005E37FE" w14:paraId="6DA4B41F" w14:textId="77777777" w:rsidTr="00752787">
        <w:trPr>
          <w:gridAfter w:val="1"/>
          <w:wAfter w:w="20" w:type="dxa"/>
        </w:trPr>
        <w:tc>
          <w:tcPr>
            <w:tcW w:w="2302" w:type="dxa"/>
            <w:gridSpan w:val="2"/>
            <w:tcBorders>
              <w:top w:val="nil"/>
              <w:bottom w:val="nil"/>
            </w:tcBorders>
            <w:shd w:val="clear" w:color="auto" w:fill="779FC7"/>
            <w:vAlign w:val="center"/>
          </w:tcPr>
          <w:p w14:paraId="77D1E6C3" w14:textId="77777777" w:rsidR="005E37FE" w:rsidRPr="005E37FE" w:rsidRDefault="005E37FE" w:rsidP="005E37FE">
            <w:pPr>
              <w:autoSpaceDE w:val="0"/>
              <w:autoSpaceDN w:val="0"/>
              <w:adjustRightInd w:val="0"/>
              <w:jc w:val="center"/>
              <w:rPr>
                <w:rFonts w:cs="Tahoma"/>
                <w:b/>
              </w:rPr>
            </w:pPr>
            <w:r w:rsidRPr="005E37FE">
              <w:rPr>
                <w:rFonts w:cs="Tahoma"/>
                <w:b/>
              </w:rPr>
              <w:t xml:space="preserve">Service/ </w:t>
            </w:r>
            <w:r w:rsidRPr="005E37FE">
              <w:rPr>
                <w:rFonts w:cs="Tahoma"/>
                <w:b/>
                <w:i/>
              </w:rPr>
              <w:t>Indicator</w:t>
            </w:r>
            <w:r w:rsidRPr="005E37FE">
              <w:rPr>
                <w:rFonts w:cs="Tahoma"/>
                <w:b/>
              </w:rPr>
              <w:t xml:space="preserve">/ </w:t>
            </w:r>
            <w:r w:rsidRPr="005E37FE">
              <w:rPr>
                <w:rFonts w:cs="Tahoma"/>
                <w:i/>
              </w:rPr>
              <w:t>measure</w:t>
            </w:r>
          </w:p>
        </w:tc>
        <w:tc>
          <w:tcPr>
            <w:tcW w:w="1275" w:type="dxa"/>
            <w:tcBorders>
              <w:top w:val="nil"/>
              <w:bottom w:val="nil"/>
            </w:tcBorders>
            <w:shd w:val="clear" w:color="auto" w:fill="779FC7"/>
            <w:vAlign w:val="center"/>
          </w:tcPr>
          <w:p w14:paraId="4A8EC4F2" w14:textId="77777777" w:rsidR="005E37FE" w:rsidRPr="005E37FE" w:rsidRDefault="005E37FE" w:rsidP="005E37FE">
            <w:pPr>
              <w:autoSpaceDE w:val="0"/>
              <w:autoSpaceDN w:val="0"/>
              <w:adjustRightInd w:val="0"/>
              <w:jc w:val="center"/>
              <w:rPr>
                <w:rFonts w:cs="Tahoma"/>
                <w:b/>
              </w:rPr>
            </w:pPr>
            <w:r w:rsidRPr="005E37FE">
              <w:rPr>
                <w:b/>
              </w:rPr>
              <w:t>20X1</w:t>
            </w:r>
          </w:p>
        </w:tc>
        <w:tc>
          <w:tcPr>
            <w:tcW w:w="1276" w:type="dxa"/>
            <w:tcBorders>
              <w:top w:val="nil"/>
              <w:bottom w:val="nil"/>
            </w:tcBorders>
            <w:shd w:val="clear" w:color="auto" w:fill="779FC7"/>
            <w:vAlign w:val="center"/>
          </w:tcPr>
          <w:p w14:paraId="6226465D" w14:textId="77777777" w:rsidR="005E37FE" w:rsidRPr="005E37FE" w:rsidRDefault="005E37FE" w:rsidP="005E37FE">
            <w:pPr>
              <w:autoSpaceDE w:val="0"/>
              <w:autoSpaceDN w:val="0"/>
              <w:adjustRightInd w:val="0"/>
              <w:jc w:val="center"/>
              <w:rPr>
                <w:rFonts w:cs="Tahoma"/>
                <w:b/>
              </w:rPr>
            </w:pPr>
            <w:r w:rsidRPr="005E37FE">
              <w:rPr>
                <w:b/>
              </w:rPr>
              <w:t>20X2</w:t>
            </w:r>
          </w:p>
        </w:tc>
        <w:tc>
          <w:tcPr>
            <w:tcW w:w="1276" w:type="dxa"/>
            <w:tcBorders>
              <w:top w:val="nil"/>
              <w:bottom w:val="nil"/>
            </w:tcBorders>
            <w:shd w:val="clear" w:color="auto" w:fill="779FC7"/>
            <w:vAlign w:val="center"/>
          </w:tcPr>
          <w:p w14:paraId="71663E71" w14:textId="77777777" w:rsidR="005E37FE" w:rsidRPr="005E37FE" w:rsidRDefault="005E37FE" w:rsidP="005E37FE">
            <w:pPr>
              <w:autoSpaceDE w:val="0"/>
              <w:autoSpaceDN w:val="0"/>
              <w:adjustRightInd w:val="0"/>
              <w:jc w:val="center"/>
              <w:rPr>
                <w:rFonts w:cs="Tahoma"/>
                <w:b/>
              </w:rPr>
            </w:pPr>
            <w:r w:rsidRPr="005E37FE">
              <w:rPr>
                <w:b/>
              </w:rPr>
              <w:t>20X3</w:t>
            </w:r>
          </w:p>
        </w:tc>
        <w:tc>
          <w:tcPr>
            <w:tcW w:w="1276" w:type="dxa"/>
            <w:gridSpan w:val="2"/>
            <w:tcBorders>
              <w:top w:val="nil"/>
              <w:bottom w:val="nil"/>
            </w:tcBorders>
            <w:shd w:val="clear" w:color="auto" w:fill="779FC7"/>
            <w:vAlign w:val="center"/>
          </w:tcPr>
          <w:p w14:paraId="7A765B06" w14:textId="77777777" w:rsidR="005E37FE" w:rsidRPr="005E37FE" w:rsidRDefault="005E37FE" w:rsidP="005E37FE">
            <w:pPr>
              <w:autoSpaceDE w:val="0"/>
              <w:autoSpaceDN w:val="0"/>
              <w:adjustRightInd w:val="0"/>
              <w:jc w:val="center"/>
              <w:rPr>
                <w:rFonts w:cs="Tahoma"/>
                <w:b/>
              </w:rPr>
            </w:pPr>
            <w:r w:rsidRPr="005E37FE">
              <w:rPr>
                <w:b/>
              </w:rPr>
              <w:t>20X4</w:t>
            </w:r>
          </w:p>
        </w:tc>
        <w:tc>
          <w:tcPr>
            <w:tcW w:w="2835" w:type="dxa"/>
            <w:gridSpan w:val="2"/>
            <w:tcBorders>
              <w:top w:val="nil"/>
              <w:bottom w:val="nil"/>
            </w:tcBorders>
            <w:shd w:val="clear" w:color="auto" w:fill="779FC7"/>
            <w:vAlign w:val="center"/>
          </w:tcPr>
          <w:p w14:paraId="298EFDA0" w14:textId="77777777" w:rsidR="005E37FE" w:rsidRPr="005E37FE" w:rsidRDefault="005E37FE" w:rsidP="005E37FE">
            <w:pPr>
              <w:autoSpaceDE w:val="0"/>
              <w:autoSpaceDN w:val="0"/>
              <w:adjustRightInd w:val="0"/>
              <w:jc w:val="center"/>
              <w:rPr>
                <w:rFonts w:cs="Tahoma"/>
                <w:b/>
              </w:rPr>
            </w:pPr>
            <w:r w:rsidRPr="005E37FE">
              <w:rPr>
                <w:rFonts w:cs="Tahoma"/>
                <w:b/>
              </w:rPr>
              <w:t>Comments</w:t>
            </w:r>
          </w:p>
        </w:tc>
      </w:tr>
      <w:tr w:rsidR="005E37FE" w:rsidRPr="005E37FE" w14:paraId="21A7D3EF" w14:textId="77777777" w:rsidTr="00752787">
        <w:trPr>
          <w:gridAfter w:val="1"/>
          <w:wAfter w:w="20" w:type="dxa"/>
        </w:trPr>
        <w:tc>
          <w:tcPr>
            <w:tcW w:w="2302" w:type="dxa"/>
            <w:gridSpan w:val="2"/>
            <w:tcBorders>
              <w:top w:val="nil"/>
              <w:bottom w:val="single" w:sz="4" w:space="0" w:color="000000"/>
            </w:tcBorders>
          </w:tcPr>
          <w:p w14:paraId="629EF0A9" w14:textId="77777777" w:rsidR="005E37FE" w:rsidRPr="005E37FE" w:rsidRDefault="005E37FE" w:rsidP="005E37FE">
            <w:pPr>
              <w:autoSpaceDE w:val="0"/>
              <w:autoSpaceDN w:val="0"/>
              <w:adjustRightInd w:val="0"/>
              <w:rPr>
                <w:rFonts w:cs="Tahoma"/>
                <w:b/>
              </w:rPr>
            </w:pPr>
            <w:r w:rsidRPr="005E37FE">
              <w:rPr>
                <w:rFonts w:cs="Tahoma"/>
                <w:b/>
              </w:rPr>
              <w:t>Governance</w:t>
            </w:r>
          </w:p>
          <w:p w14:paraId="068376B7" w14:textId="77777777" w:rsidR="005E37FE" w:rsidRPr="005E37FE" w:rsidRDefault="005E37FE" w:rsidP="005E37FE">
            <w:pPr>
              <w:autoSpaceDE w:val="0"/>
              <w:autoSpaceDN w:val="0"/>
              <w:adjustRightInd w:val="0"/>
              <w:rPr>
                <w:rFonts w:cs="Tahoma"/>
                <w:b/>
                <w:i/>
              </w:rPr>
            </w:pPr>
            <w:r w:rsidRPr="005E37FE">
              <w:rPr>
                <w:rFonts w:cs="Tahoma"/>
                <w:b/>
                <w:i/>
              </w:rPr>
              <w:t>Transparency</w:t>
            </w:r>
          </w:p>
          <w:p w14:paraId="7C6DEC7F" w14:textId="77777777" w:rsidR="005E37FE" w:rsidRPr="005E37FE" w:rsidRDefault="005E37FE" w:rsidP="005E37FE">
            <w:pPr>
              <w:autoSpaceDE w:val="0"/>
              <w:autoSpaceDN w:val="0"/>
              <w:adjustRightInd w:val="0"/>
              <w:rPr>
                <w:rFonts w:cs="Tahoma"/>
                <w:i/>
              </w:rPr>
            </w:pPr>
            <w:r w:rsidRPr="005E37FE">
              <w:rPr>
                <w:rFonts w:cs="Tahoma"/>
                <w:i/>
              </w:rPr>
              <w:t>Council decisions made at meetings closed to the public</w:t>
            </w:r>
          </w:p>
          <w:p w14:paraId="2016AFD0" w14:textId="77777777" w:rsidR="005E37FE" w:rsidRPr="005E37FE" w:rsidRDefault="005E37FE" w:rsidP="005E37FE">
            <w:pPr>
              <w:autoSpaceDE w:val="0"/>
              <w:autoSpaceDN w:val="0"/>
              <w:adjustRightInd w:val="0"/>
              <w:rPr>
                <w:rFonts w:cs="Tahoma"/>
              </w:rPr>
            </w:pPr>
            <w:r w:rsidRPr="005E37FE">
              <w:rPr>
                <w:rFonts w:cs="Tahoma"/>
              </w:rPr>
              <w:t xml:space="preserve">[Number of council resolutions made at ordinary or special meetings of council, or at meetings of a special committee consisting only of councillors, closed to the public / Number of council resolutions made </w:t>
            </w:r>
            <w:r w:rsidRPr="005E37FE">
              <w:rPr>
                <w:rFonts w:cs="Tahoma"/>
              </w:rPr>
              <w:lastRenderedPageBreak/>
              <w:t>at ordinary or special meetings of council or at meetings of a special committee consisting only of councillors] x100</w:t>
            </w:r>
          </w:p>
        </w:tc>
        <w:tc>
          <w:tcPr>
            <w:tcW w:w="1275" w:type="dxa"/>
            <w:tcBorders>
              <w:top w:val="nil"/>
              <w:bottom w:val="single" w:sz="4" w:space="0" w:color="000000"/>
            </w:tcBorders>
          </w:tcPr>
          <w:p w14:paraId="216372CA" w14:textId="77777777" w:rsidR="005E37FE" w:rsidRPr="005E37FE" w:rsidRDefault="005E37FE" w:rsidP="005E37FE">
            <w:pPr>
              <w:autoSpaceDE w:val="0"/>
              <w:autoSpaceDN w:val="0"/>
              <w:adjustRightInd w:val="0"/>
              <w:jc w:val="center"/>
              <w:rPr>
                <w:rFonts w:cs="Tahoma"/>
              </w:rPr>
            </w:pPr>
          </w:p>
          <w:p w14:paraId="7F377A02" w14:textId="77777777" w:rsidR="005E37FE" w:rsidRPr="005E37FE" w:rsidRDefault="005E37FE" w:rsidP="005E37FE">
            <w:pPr>
              <w:autoSpaceDE w:val="0"/>
              <w:autoSpaceDN w:val="0"/>
              <w:adjustRightInd w:val="0"/>
              <w:jc w:val="center"/>
              <w:rPr>
                <w:rFonts w:cs="Tahoma"/>
              </w:rPr>
            </w:pPr>
          </w:p>
          <w:p w14:paraId="0E509BA3" w14:textId="77777777" w:rsidR="005E37FE" w:rsidRPr="005E37FE" w:rsidRDefault="005E37FE" w:rsidP="005E37FE">
            <w:pPr>
              <w:autoSpaceDE w:val="0"/>
              <w:autoSpaceDN w:val="0"/>
              <w:adjustRightInd w:val="0"/>
              <w:jc w:val="center"/>
              <w:rPr>
                <w:rFonts w:cs="Tahoma"/>
              </w:rPr>
            </w:pPr>
            <w:r w:rsidRPr="005E37FE">
              <w:rPr>
                <w:rFonts w:cs="Tahoma"/>
              </w:rPr>
              <w:t>5.74%</w:t>
            </w:r>
          </w:p>
        </w:tc>
        <w:tc>
          <w:tcPr>
            <w:tcW w:w="1276" w:type="dxa"/>
            <w:tcBorders>
              <w:top w:val="nil"/>
              <w:bottom w:val="single" w:sz="4" w:space="0" w:color="000000"/>
            </w:tcBorders>
          </w:tcPr>
          <w:p w14:paraId="456F67E6" w14:textId="77777777" w:rsidR="005E37FE" w:rsidRPr="005E37FE" w:rsidRDefault="005E37FE" w:rsidP="005E37FE">
            <w:pPr>
              <w:autoSpaceDE w:val="0"/>
              <w:autoSpaceDN w:val="0"/>
              <w:adjustRightInd w:val="0"/>
              <w:jc w:val="center"/>
              <w:rPr>
                <w:rFonts w:cs="Tahoma"/>
              </w:rPr>
            </w:pPr>
          </w:p>
          <w:p w14:paraId="5DF1B86C" w14:textId="77777777" w:rsidR="005E37FE" w:rsidRPr="005E37FE" w:rsidRDefault="005E37FE" w:rsidP="005E37FE">
            <w:pPr>
              <w:autoSpaceDE w:val="0"/>
              <w:autoSpaceDN w:val="0"/>
              <w:adjustRightInd w:val="0"/>
              <w:jc w:val="center"/>
              <w:rPr>
                <w:rFonts w:cs="Tahoma"/>
              </w:rPr>
            </w:pPr>
          </w:p>
          <w:p w14:paraId="1D3CE738" w14:textId="77777777" w:rsidR="005E37FE" w:rsidRPr="005E37FE" w:rsidRDefault="005E37FE" w:rsidP="005E37FE">
            <w:pPr>
              <w:autoSpaceDE w:val="0"/>
              <w:autoSpaceDN w:val="0"/>
              <w:adjustRightInd w:val="0"/>
              <w:jc w:val="center"/>
              <w:rPr>
                <w:rFonts w:cs="Tahoma"/>
              </w:rPr>
            </w:pPr>
            <w:r w:rsidRPr="005E37FE">
              <w:rPr>
                <w:rFonts w:cs="Tahoma"/>
              </w:rPr>
              <w:t>4.52%</w:t>
            </w:r>
          </w:p>
        </w:tc>
        <w:tc>
          <w:tcPr>
            <w:tcW w:w="1276" w:type="dxa"/>
            <w:tcBorders>
              <w:top w:val="nil"/>
              <w:bottom w:val="single" w:sz="4" w:space="0" w:color="000000"/>
            </w:tcBorders>
          </w:tcPr>
          <w:p w14:paraId="447F1CF8" w14:textId="77777777" w:rsidR="005E37FE" w:rsidRPr="005E37FE" w:rsidRDefault="005E37FE" w:rsidP="005E37FE">
            <w:pPr>
              <w:autoSpaceDE w:val="0"/>
              <w:autoSpaceDN w:val="0"/>
              <w:adjustRightInd w:val="0"/>
              <w:jc w:val="center"/>
              <w:rPr>
                <w:rFonts w:cs="Tahoma"/>
              </w:rPr>
            </w:pPr>
          </w:p>
          <w:p w14:paraId="5B8736D3" w14:textId="77777777" w:rsidR="005E37FE" w:rsidRPr="005E37FE" w:rsidRDefault="005E37FE" w:rsidP="005E37FE">
            <w:pPr>
              <w:autoSpaceDE w:val="0"/>
              <w:autoSpaceDN w:val="0"/>
              <w:adjustRightInd w:val="0"/>
              <w:jc w:val="center"/>
              <w:rPr>
                <w:rFonts w:cs="Tahoma"/>
              </w:rPr>
            </w:pPr>
          </w:p>
          <w:p w14:paraId="6D4F2998" w14:textId="77777777" w:rsidR="005E37FE" w:rsidRPr="005E37FE" w:rsidRDefault="005E37FE" w:rsidP="005E37FE">
            <w:pPr>
              <w:autoSpaceDE w:val="0"/>
              <w:autoSpaceDN w:val="0"/>
              <w:adjustRightInd w:val="0"/>
              <w:jc w:val="center"/>
              <w:rPr>
                <w:rFonts w:cs="Tahoma"/>
              </w:rPr>
            </w:pPr>
            <w:r w:rsidRPr="005E37FE">
              <w:rPr>
                <w:rFonts w:cs="Tahoma"/>
              </w:rPr>
              <w:t>4.47%</w:t>
            </w:r>
          </w:p>
        </w:tc>
        <w:tc>
          <w:tcPr>
            <w:tcW w:w="1276" w:type="dxa"/>
            <w:gridSpan w:val="2"/>
            <w:tcBorders>
              <w:top w:val="nil"/>
              <w:bottom w:val="single" w:sz="4" w:space="0" w:color="000000"/>
            </w:tcBorders>
          </w:tcPr>
          <w:p w14:paraId="10FBB078" w14:textId="77777777" w:rsidR="005E37FE" w:rsidRPr="005E37FE" w:rsidRDefault="005E37FE" w:rsidP="005E37FE">
            <w:pPr>
              <w:autoSpaceDE w:val="0"/>
              <w:autoSpaceDN w:val="0"/>
              <w:adjustRightInd w:val="0"/>
              <w:jc w:val="center"/>
              <w:rPr>
                <w:rFonts w:cs="Tahoma"/>
              </w:rPr>
            </w:pPr>
          </w:p>
          <w:p w14:paraId="22ADB600" w14:textId="77777777" w:rsidR="005E37FE" w:rsidRPr="005E37FE" w:rsidRDefault="005E37FE" w:rsidP="005E37FE">
            <w:pPr>
              <w:autoSpaceDE w:val="0"/>
              <w:autoSpaceDN w:val="0"/>
              <w:adjustRightInd w:val="0"/>
              <w:jc w:val="center"/>
              <w:rPr>
                <w:rFonts w:cs="Tahoma"/>
              </w:rPr>
            </w:pPr>
          </w:p>
          <w:p w14:paraId="7D2BDFA2" w14:textId="77777777" w:rsidR="005E37FE" w:rsidRPr="005E37FE" w:rsidRDefault="005E37FE" w:rsidP="005E37FE">
            <w:pPr>
              <w:autoSpaceDE w:val="0"/>
              <w:autoSpaceDN w:val="0"/>
              <w:adjustRightInd w:val="0"/>
              <w:jc w:val="center"/>
              <w:rPr>
                <w:rFonts w:cs="Tahoma"/>
              </w:rPr>
            </w:pPr>
            <w:r w:rsidRPr="005E37FE">
              <w:rPr>
                <w:rFonts w:cs="Tahoma"/>
              </w:rPr>
              <w:t>4.47%</w:t>
            </w:r>
          </w:p>
        </w:tc>
        <w:tc>
          <w:tcPr>
            <w:tcW w:w="2835" w:type="dxa"/>
            <w:gridSpan w:val="2"/>
            <w:tcBorders>
              <w:top w:val="nil"/>
              <w:bottom w:val="single" w:sz="4" w:space="0" w:color="000000"/>
            </w:tcBorders>
          </w:tcPr>
          <w:p w14:paraId="172F4E8D" w14:textId="77777777" w:rsidR="005E37FE" w:rsidRPr="005E37FE" w:rsidRDefault="005E37FE" w:rsidP="005E37FE">
            <w:pPr>
              <w:autoSpaceDE w:val="0"/>
              <w:autoSpaceDN w:val="0"/>
              <w:adjustRightInd w:val="0"/>
              <w:rPr>
                <w:rFonts w:cs="Tahoma"/>
              </w:rPr>
            </w:pPr>
          </w:p>
          <w:p w14:paraId="0CE54514" w14:textId="77777777" w:rsidR="005E37FE" w:rsidRPr="005E37FE" w:rsidRDefault="005E37FE" w:rsidP="005E37FE">
            <w:pPr>
              <w:autoSpaceDE w:val="0"/>
              <w:autoSpaceDN w:val="0"/>
              <w:adjustRightInd w:val="0"/>
              <w:rPr>
                <w:rFonts w:cs="Tahoma"/>
                <w:color w:val="000000"/>
              </w:rPr>
            </w:pPr>
          </w:p>
          <w:p w14:paraId="5297B92D" w14:textId="77777777" w:rsidR="005E37FE" w:rsidRPr="005E37FE" w:rsidRDefault="005E37FE" w:rsidP="005E37FE">
            <w:pPr>
              <w:autoSpaceDE w:val="0"/>
              <w:autoSpaceDN w:val="0"/>
              <w:adjustRightInd w:val="0"/>
              <w:rPr>
                <w:rFonts w:cs="Tahoma"/>
              </w:rPr>
            </w:pPr>
            <w:r w:rsidRPr="005E37FE">
              <w:rPr>
                <w:rFonts w:cs="Tahoma"/>
                <w:color w:val="000000"/>
              </w:rPr>
              <w:t>Council decisions made at meetings closed to the public reduced in 202x-2x compared to 202X-2X as there were less reports in relation to contract matters. This was maintained in 202X-2X.</w:t>
            </w:r>
          </w:p>
        </w:tc>
      </w:tr>
      <w:tr w:rsidR="005E37FE" w:rsidRPr="005E37FE" w14:paraId="4324FC98" w14:textId="77777777" w:rsidTr="00752787">
        <w:trPr>
          <w:gridAfter w:val="1"/>
          <w:wAfter w:w="20" w:type="dxa"/>
        </w:trPr>
        <w:tc>
          <w:tcPr>
            <w:tcW w:w="2302" w:type="dxa"/>
            <w:gridSpan w:val="2"/>
            <w:tcBorders>
              <w:top w:val="single" w:sz="4" w:space="0" w:color="000000"/>
              <w:bottom w:val="single" w:sz="4" w:space="0" w:color="000000"/>
            </w:tcBorders>
          </w:tcPr>
          <w:p w14:paraId="3E7A3078" w14:textId="77777777" w:rsidR="005E37FE" w:rsidRPr="005E37FE" w:rsidRDefault="005E37FE" w:rsidP="005E37FE">
            <w:pPr>
              <w:autoSpaceDE w:val="0"/>
              <w:autoSpaceDN w:val="0"/>
              <w:adjustRightInd w:val="0"/>
              <w:rPr>
                <w:rFonts w:cs="Tahoma"/>
                <w:b/>
                <w:i/>
              </w:rPr>
            </w:pPr>
            <w:r w:rsidRPr="005E37FE">
              <w:rPr>
                <w:rFonts w:cs="Tahoma"/>
                <w:b/>
                <w:i/>
              </w:rPr>
              <w:t>Consultation and engagement</w:t>
            </w:r>
          </w:p>
          <w:p w14:paraId="70A251B8" w14:textId="77777777" w:rsidR="005E37FE" w:rsidRPr="005E37FE" w:rsidRDefault="005E37FE" w:rsidP="005E37FE">
            <w:pPr>
              <w:autoSpaceDE w:val="0"/>
              <w:autoSpaceDN w:val="0"/>
              <w:adjustRightInd w:val="0"/>
              <w:rPr>
                <w:rFonts w:cs="Tahoma"/>
                <w:i/>
              </w:rPr>
            </w:pPr>
            <w:r w:rsidRPr="005E37FE">
              <w:rPr>
                <w:rFonts w:cs="Tahoma"/>
                <w:i/>
              </w:rPr>
              <w:t>Satisfaction with community consultation and engagement</w:t>
            </w:r>
          </w:p>
          <w:p w14:paraId="1E25EFCA" w14:textId="77777777" w:rsidR="005E37FE" w:rsidRPr="005E37FE" w:rsidRDefault="005E37FE" w:rsidP="005E37FE">
            <w:pPr>
              <w:autoSpaceDE w:val="0"/>
              <w:autoSpaceDN w:val="0"/>
              <w:adjustRightInd w:val="0"/>
              <w:rPr>
                <w:rFonts w:cs="Tahoma"/>
                <w:b/>
              </w:rPr>
            </w:pPr>
            <w:r w:rsidRPr="005E37FE">
              <w:rPr>
                <w:rFonts w:cs="Tahoma"/>
              </w:rPr>
              <w:t>[Community satisfaction rating out of 100 with how council has performed on community consultation and engagement]</w:t>
            </w:r>
          </w:p>
        </w:tc>
        <w:tc>
          <w:tcPr>
            <w:tcW w:w="1275" w:type="dxa"/>
            <w:tcBorders>
              <w:top w:val="single" w:sz="4" w:space="0" w:color="000000"/>
              <w:bottom w:val="single" w:sz="4" w:space="0" w:color="000000"/>
            </w:tcBorders>
          </w:tcPr>
          <w:p w14:paraId="306CDA3F" w14:textId="77777777" w:rsidR="005E37FE" w:rsidRPr="005E37FE" w:rsidRDefault="005E37FE" w:rsidP="005E37FE">
            <w:pPr>
              <w:autoSpaceDE w:val="0"/>
              <w:autoSpaceDN w:val="0"/>
              <w:adjustRightInd w:val="0"/>
              <w:jc w:val="center"/>
              <w:rPr>
                <w:rFonts w:cs="Tahoma"/>
              </w:rPr>
            </w:pPr>
          </w:p>
          <w:p w14:paraId="5AFD6FC3" w14:textId="77777777" w:rsidR="005E37FE" w:rsidRPr="005E37FE" w:rsidRDefault="005E37FE" w:rsidP="005E37FE">
            <w:pPr>
              <w:autoSpaceDE w:val="0"/>
              <w:autoSpaceDN w:val="0"/>
              <w:adjustRightInd w:val="0"/>
              <w:jc w:val="center"/>
              <w:rPr>
                <w:rFonts w:cs="Tahoma"/>
              </w:rPr>
            </w:pPr>
          </w:p>
          <w:p w14:paraId="47B5739E" w14:textId="77777777" w:rsidR="005E37FE" w:rsidRPr="005E37FE" w:rsidRDefault="005E37FE" w:rsidP="005E37FE">
            <w:pPr>
              <w:autoSpaceDE w:val="0"/>
              <w:autoSpaceDN w:val="0"/>
              <w:adjustRightInd w:val="0"/>
              <w:jc w:val="center"/>
              <w:rPr>
                <w:rFonts w:cs="Tahoma"/>
              </w:rPr>
            </w:pPr>
            <w:r w:rsidRPr="005E37FE">
              <w:rPr>
                <w:rFonts w:cs="Tahoma"/>
              </w:rPr>
              <w:t>65.00</w:t>
            </w:r>
          </w:p>
        </w:tc>
        <w:tc>
          <w:tcPr>
            <w:tcW w:w="1276" w:type="dxa"/>
            <w:tcBorders>
              <w:top w:val="single" w:sz="4" w:space="0" w:color="000000"/>
              <w:bottom w:val="single" w:sz="4" w:space="0" w:color="000000"/>
            </w:tcBorders>
          </w:tcPr>
          <w:p w14:paraId="17213DD5" w14:textId="77777777" w:rsidR="005E37FE" w:rsidRPr="005E37FE" w:rsidRDefault="005E37FE" w:rsidP="005E37FE">
            <w:pPr>
              <w:autoSpaceDE w:val="0"/>
              <w:autoSpaceDN w:val="0"/>
              <w:adjustRightInd w:val="0"/>
              <w:jc w:val="center"/>
              <w:rPr>
                <w:rFonts w:cs="Tahoma"/>
              </w:rPr>
            </w:pPr>
          </w:p>
          <w:p w14:paraId="714DC827" w14:textId="77777777" w:rsidR="005E37FE" w:rsidRPr="005E37FE" w:rsidRDefault="005E37FE" w:rsidP="005E37FE">
            <w:pPr>
              <w:autoSpaceDE w:val="0"/>
              <w:autoSpaceDN w:val="0"/>
              <w:adjustRightInd w:val="0"/>
              <w:jc w:val="center"/>
              <w:rPr>
                <w:rFonts w:cs="Tahoma"/>
              </w:rPr>
            </w:pPr>
          </w:p>
          <w:p w14:paraId="50046DB6" w14:textId="77777777" w:rsidR="005E37FE" w:rsidRPr="005E37FE" w:rsidRDefault="005E37FE" w:rsidP="005E37FE">
            <w:pPr>
              <w:autoSpaceDE w:val="0"/>
              <w:autoSpaceDN w:val="0"/>
              <w:adjustRightInd w:val="0"/>
              <w:jc w:val="center"/>
              <w:rPr>
                <w:rFonts w:cs="Tahoma"/>
              </w:rPr>
            </w:pPr>
            <w:r w:rsidRPr="005E37FE">
              <w:rPr>
                <w:rFonts w:cs="Tahoma"/>
              </w:rPr>
              <w:t>63.00</w:t>
            </w:r>
          </w:p>
        </w:tc>
        <w:tc>
          <w:tcPr>
            <w:tcW w:w="1276" w:type="dxa"/>
            <w:tcBorders>
              <w:top w:val="single" w:sz="4" w:space="0" w:color="000000"/>
              <w:bottom w:val="single" w:sz="4" w:space="0" w:color="000000"/>
            </w:tcBorders>
          </w:tcPr>
          <w:p w14:paraId="54F1CE89" w14:textId="77777777" w:rsidR="005E37FE" w:rsidRPr="005E37FE" w:rsidRDefault="005E37FE" w:rsidP="005E37FE">
            <w:pPr>
              <w:autoSpaceDE w:val="0"/>
              <w:autoSpaceDN w:val="0"/>
              <w:adjustRightInd w:val="0"/>
              <w:jc w:val="center"/>
              <w:rPr>
                <w:rFonts w:cs="Tahoma"/>
              </w:rPr>
            </w:pPr>
          </w:p>
          <w:p w14:paraId="5B8D3B6E" w14:textId="77777777" w:rsidR="005E37FE" w:rsidRPr="005E37FE" w:rsidRDefault="005E37FE" w:rsidP="005E37FE">
            <w:pPr>
              <w:autoSpaceDE w:val="0"/>
              <w:autoSpaceDN w:val="0"/>
              <w:adjustRightInd w:val="0"/>
              <w:jc w:val="center"/>
              <w:rPr>
                <w:rFonts w:cs="Tahoma"/>
              </w:rPr>
            </w:pPr>
          </w:p>
          <w:p w14:paraId="542DC6BF" w14:textId="77777777" w:rsidR="005E37FE" w:rsidRPr="005E37FE" w:rsidRDefault="005E37FE" w:rsidP="005E37FE">
            <w:pPr>
              <w:autoSpaceDE w:val="0"/>
              <w:autoSpaceDN w:val="0"/>
              <w:adjustRightInd w:val="0"/>
              <w:jc w:val="center"/>
              <w:rPr>
                <w:rFonts w:cs="Tahoma"/>
              </w:rPr>
            </w:pPr>
            <w:r w:rsidRPr="005E37FE">
              <w:rPr>
                <w:rFonts w:cs="Tahoma"/>
              </w:rPr>
              <w:t>66.00</w:t>
            </w:r>
          </w:p>
        </w:tc>
        <w:tc>
          <w:tcPr>
            <w:tcW w:w="1276" w:type="dxa"/>
            <w:gridSpan w:val="2"/>
            <w:tcBorders>
              <w:top w:val="single" w:sz="4" w:space="0" w:color="000000"/>
              <w:bottom w:val="single" w:sz="4" w:space="0" w:color="000000"/>
            </w:tcBorders>
          </w:tcPr>
          <w:p w14:paraId="7B2E7AC7" w14:textId="77777777" w:rsidR="005E37FE" w:rsidRPr="005E37FE" w:rsidRDefault="005E37FE" w:rsidP="005E37FE">
            <w:pPr>
              <w:autoSpaceDE w:val="0"/>
              <w:autoSpaceDN w:val="0"/>
              <w:adjustRightInd w:val="0"/>
              <w:jc w:val="center"/>
              <w:rPr>
                <w:rFonts w:cs="Tahoma"/>
              </w:rPr>
            </w:pPr>
          </w:p>
          <w:p w14:paraId="41292BFD" w14:textId="77777777" w:rsidR="005E37FE" w:rsidRPr="005E37FE" w:rsidRDefault="005E37FE" w:rsidP="005E37FE">
            <w:pPr>
              <w:autoSpaceDE w:val="0"/>
              <w:autoSpaceDN w:val="0"/>
              <w:adjustRightInd w:val="0"/>
              <w:jc w:val="center"/>
              <w:rPr>
                <w:rFonts w:cs="Tahoma"/>
              </w:rPr>
            </w:pPr>
          </w:p>
          <w:p w14:paraId="638960F3" w14:textId="77777777" w:rsidR="005E37FE" w:rsidRPr="005E37FE" w:rsidRDefault="005E37FE" w:rsidP="005E37FE">
            <w:pPr>
              <w:autoSpaceDE w:val="0"/>
              <w:autoSpaceDN w:val="0"/>
              <w:adjustRightInd w:val="0"/>
              <w:jc w:val="center"/>
              <w:rPr>
                <w:rFonts w:cs="Tahoma"/>
              </w:rPr>
            </w:pPr>
            <w:r w:rsidRPr="005E37FE">
              <w:rPr>
                <w:rFonts w:cs="Tahoma"/>
              </w:rPr>
              <w:t>66.00</w:t>
            </w:r>
          </w:p>
        </w:tc>
        <w:tc>
          <w:tcPr>
            <w:tcW w:w="2835" w:type="dxa"/>
            <w:gridSpan w:val="2"/>
            <w:tcBorders>
              <w:top w:val="single" w:sz="4" w:space="0" w:color="000000"/>
              <w:bottom w:val="single" w:sz="4" w:space="0" w:color="000000"/>
            </w:tcBorders>
          </w:tcPr>
          <w:p w14:paraId="28593487" w14:textId="77777777" w:rsidR="005E37FE" w:rsidRPr="005E37FE" w:rsidRDefault="005E37FE" w:rsidP="005E37FE">
            <w:pPr>
              <w:autoSpaceDE w:val="0"/>
              <w:autoSpaceDN w:val="0"/>
              <w:adjustRightInd w:val="0"/>
              <w:rPr>
                <w:rFonts w:cs="Tahoma"/>
                <w:color w:val="000000"/>
              </w:rPr>
            </w:pPr>
          </w:p>
          <w:p w14:paraId="0140E841" w14:textId="77777777" w:rsidR="005E37FE" w:rsidRPr="005E37FE" w:rsidRDefault="005E37FE" w:rsidP="005E37FE">
            <w:pPr>
              <w:autoSpaceDE w:val="0"/>
              <w:autoSpaceDN w:val="0"/>
              <w:adjustRightInd w:val="0"/>
              <w:rPr>
                <w:rFonts w:cs="Tahoma"/>
                <w:color w:val="000000"/>
              </w:rPr>
            </w:pPr>
          </w:p>
          <w:p w14:paraId="321AA47C" w14:textId="77777777" w:rsidR="005E37FE" w:rsidRPr="005E37FE" w:rsidRDefault="005E37FE" w:rsidP="005E37FE">
            <w:pPr>
              <w:autoSpaceDE w:val="0"/>
              <w:autoSpaceDN w:val="0"/>
              <w:adjustRightInd w:val="0"/>
              <w:rPr>
                <w:rFonts w:cs="Tahoma"/>
              </w:rPr>
            </w:pPr>
            <w:r w:rsidRPr="005E37FE">
              <w:rPr>
                <w:rFonts w:cs="Tahoma"/>
                <w:color w:val="000000"/>
              </w:rPr>
              <w:t xml:space="preserve">Over the past year, Council has introduced a number of new community engagement initiatives, such as the District Advisory Committees and continuation of the Listening Post program, which has attributed to the increased satisfaction rating. Find out more at </w:t>
            </w:r>
            <w:hyperlink r:id="rId55" w:history="1">
              <w:r w:rsidRPr="005E37FE">
                <w:rPr>
                  <w:rFonts w:cs="Tahoma"/>
                  <w:color w:val="auto"/>
                  <w:u w:val="single"/>
                </w:rPr>
                <w:t>www.victoriacouncil.vic.gov.au/engagement</w:t>
              </w:r>
            </w:hyperlink>
            <w:r w:rsidRPr="005E37FE">
              <w:rPr>
                <w:rFonts w:cs="Tahoma"/>
                <w:color w:val="000000"/>
              </w:rPr>
              <w:t xml:space="preserve"> </w:t>
            </w:r>
          </w:p>
        </w:tc>
      </w:tr>
      <w:tr w:rsidR="005E37FE" w:rsidRPr="005E37FE" w14:paraId="090BEAAD" w14:textId="77777777" w:rsidTr="00752787">
        <w:trPr>
          <w:gridAfter w:val="1"/>
          <w:wAfter w:w="20" w:type="dxa"/>
        </w:trPr>
        <w:tc>
          <w:tcPr>
            <w:tcW w:w="2302" w:type="dxa"/>
            <w:gridSpan w:val="2"/>
            <w:tcBorders>
              <w:top w:val="single" w:sz="4" w:space="0" w:color="000000"/>
              <w:bottom w:val="single" w:sz="4" w:space="0" w:color="000000"/>
            </w:tcBorders>
          </w:tcPr>
          <w:p w14:paraId="7CFB2680" w14:textId="77777777" w:rsidR="005E37FE" w:rsidRPr="005E37FE" w:rsidRDefault="005E37FE" w:rsidP="005E37FE">
            <w:pPr>
              <w:autoSpaceDE w:val="0"/>
              <w:autoSpaceDN w:val="0"/>
              <w:adjustRightInd w:val="0"/>
              <w:rPr>
                <w:rFonts w:cs="Tahoma"/>
                <w:b/>
                <w:i/>
              </w:rPr>
            </w:pPr>
            <w:r w:rsidRPr="005E37FE">
              <w:rPr>
                <w:rFonts w:cs="Tahoma"/>
                <w:b/>
                <w:i/>
              </w:rPr>
              <w:t>Attendance</w:t>
            </w:r>
          </w:p>
          <w:p w14:paraId="4A00E566" w14:textId="77777777" w:rsidR="005E37FE" w:rsidRPr="005E37FE" w:rsidRDefault="005E37FE" w:rsidP="005E37FE">
            <w:pPr>
              <w:autoSpaceDE w:val="0"/>
              <w:autoSpaceDN w:val="0"/>
              <w:adjustRightInd w:val="0"/>
              <w:rPr>
                <w:rFonts w:cs="Tahoma"/>
                <w:i/>
              </w:rPr>
            </w:pPr>
            <w:r w:rsidRPr="005E37FE">
              <w:rPr>
                <w:rFonts w:cs="Tahoma"/>
                <w:i/>
              </w:rPr>
              <w:t>Councillor attendance at council meetings</w:t>
            </w:r>
          </w:p>
          <w:p w14:paraId="1F6D5F49" w14:textId="77777777" w:rsidR="005E37FE" w:rsidRPr="005E37FE" w:rsidRDefault="005E37FE" w:rsidP="005E37FE">
            <w:pPr>
              <w:autoSpaceDE w:val="0"/>
              <w:autoSpaceDN w:val="0"/>
              <w:adjustRightInd w:val="0"/>
              <w:rPr>
                <w:rFonts w:cs="Tahoma"/>
                <w:b/>
              </w:rPr>
            </w:pPr>
            <w:r w:rsidRPr="005E37FE">
              <w:rPr>
                <w:rFonts w:cs="Tahoma"/>
              </w:rPr>
              <w:t>[The sum of the number of councillors who attended each ordinary and special council meeting / (Number of ordinary and special council meetings) x (Number of councillors elected at the last council general election)] x100</w:t>
            </w:r>
          </w:p>
        </w:tc>
        <w:tc>
          <w:tcPr>
            <w:tcW w:w="1275" w:type="dxa"/>
            <w:tcBorders>
              <w:top w:val="single" w:sz="4" w:space="0" w:color="000000"/>
              <w:bottom w:val="single" w:sz="4" w:space="0" w:color="000000"/>
            </w:tcBorders>
          </w:tcPr>
          <w:p w14:paraId="41ED3635" w14:textId="77777777" w:rsidR="005E37FE" w:rsidRPr="005E37FE" w:rsidRDefault="005E37FE" w:rsidP="005E37FE">
            <w:pPr>
              <w:autoSpaceDE w:val="0"/>
              <w:autoSpaceDN w:val="0"/>
              <w:adjustRightInd w:val="0"/>
              <w:jc w:val="center"/>
              <w:rPr>
                <w:rFonts w:cs="Tahoma"/>
              </w:rPr>
            </w:pPr>
          </w:p>
          <w:p w14:paraId="44455C0E" w14:textId="77777777" w:rsidR="005E37FE" w:rsidRPr="005E37FE" w:rsidRDefault="005E37FE" w:rsidP="005E37FE">
            <w:pPr>
              <w:autoSpaceDE w:val="0"/>
              <w:autoSpaceDN w:val="0"/>
              <w:adjustRightInd w:val="0"/>
              <w:jc w:val="center"/>
              <w:rPr>
                <w:rFonts w:cs="Tahoma"/>
              </w:rPr>
            </w:pPr>
            <w:r w:rsidRPr="005E37FE">
              <w:rPr>
                <w:rFonts w:cs="Tahoma"/>
              </w:rPr>
              <w:t>78.36%</w:t>
            </w:r>
          </w:p>
        </w:tc>
        <w:tc>
          <w:tcPr>
            <w:tcW w:w="1276" w:type="dxa"/>
            <w:tcBorders>
              <w:top w:val="single" w:sz="4" w:space="0" w:color="000000"/>
              <w:bottom w:val="single" w:sz="4" w:space="0" w:color="000000"/>
            </w:tcBorders>
          </w:tcPr>
          <w:p w14:paraId="33E965E5" w14:textId="77777777" w:rsidR="005E37FE" w:rsidRPr="005E37FE" w:rsidRDefault="005E37FE" w:rsidP="005E37FE">
            <w:pPr>
              <w:autoSpaceDE w:val="0"/>
              <w:autoSpaceDN w:val="0"/>
              <w:adjustRightInd w:val="0"/>
              <w:jc w:val="center"/>
              <w:rPr>
                <w:rFonts w:cs="Tahoma"/>
              </w:rPr>
            </w:pPr>
          </w:p>
          <w:p w14:paraId="1BF6CFBF" w14:textId="77777777" w:rsidR="005E37FE" w:rsidRPr="005E37FE" w:rsidRDefault="005E37FE" w:rsidP="005E37FE">
            <w:pPr>
              <w:autoSpaceDE w:val="0"/>
              <w:autoSpaceDN w:val="0"/>
              <w:adjustRightInd w:val="0"/>
              <w:jc w:val="center"/>
              <w:rPr>
                <w:rFonts w:cs="Tahoma"/>
              </w:rPr>
            </w:pPr>
            <w:r w:rsidRPr="005E37FE">
              <w:rPr>
                <w:rFonts w:cs="Tahoma"/>
              </w:rPr>
              <w:t>92.58%</w:t>
            </w:r>
          </w:p>
        </w:tc>
        <w:tc>
          <w:tcPr>
            <w:tcW w:w="1276" w:type="dxa"/>
            <w:tcBorders>
              <w:top w:val="single" w:sz="4" w:space="0" w:color="000000"/>
              <w:bottom w:val="single" w:sz="4" w:space="0" w:color="000000"/>
            </w:tcBorders>
          </w:tcPr>
          <w:p w14:paraId="668C85C9" w14:textId="77777777" w:rsidR="005E37FE" w:rsidRPr="005E37FE" w:rsidRDefault="005E37FE" w:rsidP="005E37FE">
            <w:pPr>
              <w:autoSpaceDE w:val="0"/>
              <w:autoSpaceDN w:val="0"/>
              <w:adjustRightInd w:val="0"/>
              <w:jc w:val="center"/>
              <w:rPr>
                <w:rFonts w:cs="Tahoma"/>
              </w:rPr>
            </w:pPr>
          </w:p>
          <w:p w14:paraId="37F56116" w14:textId="77777777" w:rsidR="005E37FE" w:rsidRPr="005E37FE" w:rsidRDefault="005E37FE" w:rsidP="005E37FE">
            <w:pPr>
              <w:autoSpaceDE w:val="0"/>
              <w:autoSpaceDN w:val="0"/>
              <w:adjustRightInd w:val="0"/>
              <w:jc w:val="center"/>
              <w:rPr>
                <w:rFonts w:cs="Tahoma"/>
              </w:rPr>
            </w:pPr>
            <w:r w:rsidRPr="005E37FE">
              <w:rPr>
                <w:rFonts w:cs="Tahoma"/>
              </w:rPr>
              <w:t>96.89%</w:t>
            </w:r>
          </w:p>
        </w:tc>
        <w:tc>
          <w:tcPr>
            <w:tcW w:w="1276" w:type="dxa"/>
            <w:gridSpan w:val="2"/>
            <w:tcBorders>
              <w:top w:val="single" w:sz="4" w:space="0" w:color="000000"/>
              <w:bottom w:val="single" w:sz="4" w:space="0" w:color="000000"/>
            </w:tcBorders>
          </w:tcPr>
          <w:p w14:paraId="5B9A6680" w14:textId="77777777" w:rsidR="005E37FE" w:rsidRPr="005E37FE" w:rsidRDefault="005E37FE" w:rsidP="005E37FE">
            <w:pPr>
              <w:autoSpaceDE w:val="0"/>
              <w:autoSpaceDN w:val="0"/>
              <w:adjustRightInd w:val="0"/>
              <w:jc w:val="center"/>
              <w:rPr>
                <w:rFonts w:cs="Tahoma"/>
              </w:rPr>
            </w:pPr>
          </w:p>
          <w:p w14:paraId="4D5B30B7" w14:textId="77777777" w:rsidR="005E37FE" w:rsidRPr="005E37FE" w:rsidRDefault="005E37FE" w:rsidP="005E37FE">
            <w:pPr>
              <w:autoSpaceDE w:val="0"/>
              <w:autoSpaceDN w:val="0"/>
              <w:adjustRightInd w:val="0"/>
              <w:jc w:val="center"/>
              <w:rPr>
                <w:rFonts w:cs="Tahoma"/>
              </w:rPr>
            </w:pPr>
            <w:r w:rsidRPr="005E37FE">
              <w:rPr>
                <w:rFonts w:cs="Tahoma"/>
              </w:rPr>
              <w:t>96.89%</w:t>
            </w:r>
          </w:p>
        </w:tc>
        <w:tc>
          <w:tcPr>
            <w:tcW w:w="2835" w:type="dxa"/>
            <w:gridSpan w:val="2"/>
            <w:tcBorders>
              <w:top w:val="single" w:sz="4" w:space="0" w:color="000000"/>
              <w:bottom w:val="single" w:sz="4" w:space="0" w:color="000000"/>
            </w:tcBorders>
          </w:tcPr>
          <w:p w14:paraId="3E68ABC1" w14:textId="77777777" w:rsidR="005E37FE" w:rsidRPr="005E37FE" w:rsidRDefault="005E37FE" w:rsidP="005E37FE">
            <w:pPr>
              <w:autoSpaceDE w:val="0"/>
              <w:autoSpaceDN w:val="0"/>
              <w:adjustRightInd w:val="0"/>
              <w:rPr>
                <w:rFonts w:cs="Tahoma"/>
                <w:color w:val="000000"/>
              </w:rPr>
            </w:pPr>
          </w:p>
          <w:p w14:paraId="5091EBB2" w14:textId="77777777" w:rsidR="005E37FE" w:rsidRPr="005E37FE" w:rsidRDefault="005E37FE" w:rsidP="005E37FE">
            <w:pPr>
              <w:autoSpaceDE w:val="0"/>
              <w:autoSpaceDN w:val="0"/>
              <w:adjustRightInd w:val="0"/>
              <w:rPr>
                <w:rFonts w:cs="Tahoma"/>
              </w:rPr>
            </w:pPr>
            <w:r w:rsidRPr="005E37FE">
              <w:rPr>
                <w:rFonts w:cs="Tahoma"/>
                <w:color w:val="000000"/>
              </w:rPr>
              <w:t>Cr John took extended leave from office during the 202X year due to ill health.</w:t>
            </w:r>
          </w:p>
        </w:tc>
      </w:tr>
      <w:tr w:rsidR="005E37FE" w:rsidRPr="005E37FE" w14:paraId="46351408" w14:textId="77777777" w:rsidTr="00752787">
        <w:trPr>
          <w:gridAfter w:val="1"/>
          <w:wAfter w:w="20" w:type="dxa"/>
        </w:trPr>
        <w:tc>
          <w:tcPr>
            <w:tcW w:w="2302" w:type="dxa"/>
            <w:gridSpan w:val="2"/>
            <w:tcBorders>
              <w:top w:val="single" w:sz="4" w:space="0" w:color="000000"/>
              <w:bottom w:val="single" w:sz="4" w:space="0" w:color="000000"/>
            </w:tcBorders>
          </w:tcPr>
          <w:p w14:paraId="2936AE9D" w14:textId="77777777" w:rsidR="005E37FE" w:rsidRPr="005E37FE" w:rsidRDefault="005E37FE" w:rsidP="005E37FE">
            <w:pPr>
              <w:autoSpaceDE w:val="0"/>
              <w:autoSpaceDN w:val="0"/>
              <w:adjustRightInd w:val="0"/>
              <w:rPr>
                <w:rFonts w:cs="Tahoma"/>
                <w:b/>
                <w:i/>
              </w:rPr>
            </w:pPr>
            <w:r w:rsidRPr="005E37FE">
              <w:rPr>
                <w:rFonts w:cs="Tahoma"/>
                <w:b/>
                <w:i/>
              </w:rPr>
              <w:t>Service cost</w:t>
            </w:r>
          </w:p>
          <w:p w14:paraId="31D5869E" w14:textId="77777777" w:rsidR="005E37FE" w:rsidRPr="005E37FE" w:rsidRDefault="005E37FE" w:rsidP="005E37FE">
            <w:pPr>
              <w:autoSpaceDE w:val="0"/>
              <w:autoSpaceDN w:val="0"/>
              <w:adjustRightInd w:val="0"/>
              <w:rPr>
                <w:rFonts w:cs="Tahoma"/>
                <w:i/>
              </w:rPr>
            </w:pPr>
            <w:r w:rsidRPr="005E37FE">
              <w:rPr>
                <w:rFonts w:cs="Tahoma"/>
                <w:i/>
              </w:rPr>
              <w:t>Cost of elected representation</w:t>
            </w:r>
          </w:p>
          <w:p w14:paraId="679A1D1C" w14:textId="77777777" w:rsidR="005E37FE" w:rsidRPr="005E37FE" w:rsidRDefault="005E37FE" w:rsidP="005E37FE">
            <w:pPr>
              <w:autoSpaceDE w:val="0"/>
              <w:autoSpaceDN w:val="0"/>
              <w:adjustRightInd w:val="0"/>
              <w:rPr>
                <w:rFonts w:cs="Tahoma"/>
                <w:b/>
              </w:rPr>
            </w:pPr>
            <w:r w:rsidRPr="005E37FE">
              <w:rPr>
                <w:rFonts w:cs="Tahoma"/>
              </w:rPr>
              <w:t>[Direct cost of the governance service / Number of councillors elected at the last council general election]</w:t>
            </w:r>
          </w:p>
        </w:tc>
        <w:tc>
          <w:tcPr>
            <w:tcW w:w="1275" w:type="dxa"/>
            <w:tcBorders>
              <w:top w:val="single" w:sz="4" w:space="0" w:color="000000"/>
              <w:bottom w:val="single" w:sz="4" w:space="0" w:color="000000"/>
            </w:tcBorders>
            <w:shd w:val="clear" w:color="auto" w:fill="auto"/>
          </w:tcPr>
          <w:p w14:paraId="1E5BA07A" w14:textId="77777777" w:rsidR="005E37FE" w:rsidRPr="005E37FE" w:rsidRDefault="005E37FE" w:rsidP="005E37FE">
            <w:pPr>
              <w:autoSpaceDE w:val="0"/>
              <w:autoSpaceDN w:val="0"/>
              <w:adjustRightInd w:val="0"/>
              <w:jc w:val="center"/>
              <w:rPr>
                <w:rFonts w:cs="Tahoma"/>
              </w:rPr>
            </w:pPr>
          </w:p>
          <w:p w14:paraId="3C2831FA" w14:textId="77777777" w:rsidR="005E37FE" w:rsidRPr="005E37FE" w:rsidRDefault="005E37FE" w:rsidP="005E37FE">
            <w:pPr>
              <w:autoSpaceDE w:val="0"/>
              <w:autoSpaceDN w:val="0"/>
              <w:adjustRightInd w:val="0"/>
              <w:jc w:val="center"/>
              <w:rPr>
                <w:rFonts w:cs="Tahoma"/>
              </w:rPr>
            </w:pPr>
            <w:r w:rsidRPr="005E37FE">
              <w:rPr>
                <w:rFonts w:cs="Tahoma"/>
              </w:rPr>
              <w:t>$42,458.25</w:t>
            </w:r>
          </w:p>
        </w:tc>
        <w:tc>
          <w:tcPr>
            <w:tcW w:w="1276" w:type="dxa"/>
            <w:tcBorders>
              <w:top w:val="single" w:sz="4" w:space="0" w:color="000000"/>
              <w:bottom w:val="single" w:sz="4" w:space="0" w:color="000000"/>
            </w:tcBorders>
          </w:tcPr>
          <w:p w14:paraId="6D120C80" w14:textId="77777777" w:rsidR="005E37FE" w:rsidRPr="005E37FE" w:rsidRDefault="005E37FE" w:rsidP="005E37FE">
            <w:pPr>
              <w:autoSpaceDE w:val="0"/>
              <w:autoSpaceDN w:val="0"/>
              <w:adjustRightInd w:val="0"/>
              <w:jc w:val="center"/>
              <w:rPr>
                <w:rFonts w:cs="Tahoma"/>
              </w:rPr>
            </w:pPr>
          </w:p>
          <w:p w14:paraId="68766BAE" w14:textId="77777777" w:rsidR="005E37FE" w:rsidRPr="005E37FE" w:rsidRDefault="005E37FE" w:rsidP="005E37FE">
            <w:pPr>
              <w:autoSpaceDE w:val="0"/>
              <w:autoSpaceDN w:val="0"/>
              <w:adjustRightInd w:val="0"/>
              <w:jc w:val="center"/>
              <w:rPr>
                <w:rFonts w:cs="Tahoma"/>
              </w:rPr>
            </w:pPr>
            <w:r w:rsidRPr="005E37FE">
              <w:rPr>
                <w:rFonts w:cs="Tahoma"/>
              </w:rPr>
              <w:t>$45,970.56</w:t>
            </w:r>
          </w:p>
        </w:tc>
        <w:tc>
          <w:tcPr>
            <w:tcW w:w="1276" w:type="dxa"/>
            <w:tcBorders>
              <w:top w:val="single" w:sz="4" w:space="0" w:color="000000"/>
              <w:bottom w:val="single" w:sz="4" w:space="0" w:color="000000"/>
            </w:tcBorders>
          </w:tcPr>
          <w:p w14:paraId="220DE2AE" w14:textId="77777777" w:rsidR="005E37FE" w:rsidRPr="005E37FE" w:rsidRDefault="005E37FE" w:rsidP="005E37FE">
            <w:pPr>
              <w:autoSpaceDE w:val="0"/>
              <w:autoSpaceDN w:val="0"/>
              <w:adjustRightInd w:val="0"/>
              <w:jc w:val="center"/>
              <w:rPr>
                <w:rFonts w:cs="Tahoma"/>
              </w:rPr>
            </w:pPr>
          </w:p>
          <w:p w14:paraId="09BDF957" w14:textId="77777777" w:rsidR="005E37FE" w:rsidRPr="005E37FE" w:rsidRDefault="005E37FE" w:rsidP="005E37FE">
            <w:pPr>
              <w:autoSpaceDE w:val="0"/>
              <w:autoSpaceDN w:val="0"/>
              <w:adjustRightInd w:val="0"/>
              <w:jc w:val="center"/>
              <w:rPr>
                <w:rFonts w:cs="Tahoma"/>
              </w:rPr>
            </w:pPr>
            <w:r w:rsidRPr="005E37FE">
              <w:rPr>
                <w:rFonts w:cs="Tahoma"/>
              </w:rPr>
              <w:t>$43,970.56</w:t>
            </w:r>
          </w:p>
        </w:tc>
        <w:tc>
          <w:tcPr>
            <w:tcW w:w="1276" w:type="dxa"/>
            <w:gridSpan w:val="2"/>
            <w:tcBorders>
              <w:top w:val="single" w:sz="4" w:space="0" w:color="000000"/>
              <w:bottom w:val="single" w:sz="4" w:space="0" w:color="000000"/>
            </w:tcBorders>
            <w:shd w:val="clear" w:color="auto" w:fill="auto"/>
          </w:tcPr>
          <w:p w14:paraId="5813470F" w14:textId="77777777" w:rsidR="005E37FE" w:rsidRPr="005E37FE" w:rsidRDefault="005E37FE" w:rsidP="005E37FE">
            <w:pPr>
              <w:autoSpaceDE w:val="0"/>
              <w:autoSpaceDN w:val="0"/>
              <w:adjustRightInd w:val="0"/>
              <w:jc w:val="center"/>
              <w:rPr>
                <w:rFonts w:cs="Tahoma"/>
              </w:rPr>
            </w:pPr>
          </w:p>
          <w:p w14:paraId="7699FD16" w14:textId="77777777" w:rsidR="005E37FE" w:rsidRPr="005E37FE" w:rsidRDefault="005E37FE" w:rsidP="005E37FE">
            <w:pPr>
              <w:autoSpaceDE w:val="0"/>
              <w:autoSpaceDN w:val="0"/>
              <w:adjustRightInd w:val="0"/>
              <w:jc w:val="center"/>
              <w:rPr>
                <w:rFonts w:cs="Tahoma"/>
              </w:rPr>
            </w:pPr>
            <w:r w:rsidRPr="005E37FE">
              <w:rPr>
                <w:rFonts w:cs="Tahoma"/>
              </w:rPr>
              <w:t>$43,970.56</w:t>
            </w:r>
          </w:p>
        </w:tc>
        <w:tc>
          <w:tcPr>
            <w:tcW w:w="2835" w:type="dxa"/>
            <w:gridSpan w:val="2"/>
            <w:tcBorders>
              <w:top w:val="single" w:sz="4" w:space="0" w:color="000000"/>
              <w:bottom w:val="single" w:sz="4" w:space="0" w:color="000000"/>
            </w:tcBorders>
          </w:tcPr>
          <w:p w14:paraId="0C8F31C0" w14:textId="77777777" w:rsidR="005E37FE" w:rsidRPr="005E37FE" w:rsidRDefault="005E37FE" w:rsidP="005E37FE">
            <w:pPr>
              <w:autoSpaceDE w:val="0"/>
              <w:autoSpaceDN w:val="0"/>
              <w:adjustRightInd w:val="0"/>
              <w:rPr>
                <w:rFonts w:cs="Tahoma"/>
                <w:color w:val="000000"/>
              </w:rPr>
            </w:pPr>
          </w:p>
          <w:p w14:paraId="6C7456DC" w14:textId="77777777" w:rsidR="005E37FE" w:rsidRPr="005E37FE" w:rsidRDefault="005E37FE" w:rsidP="005E37FE">
            <w:pPr>
              <w:autoSpaceDE w:val="0"/>
              <w:autoSpaceDN w:val="0"/>
              <w:adjustRightInd w:val="0"/>
              <w:rPr>
                <w:rFonts w:cs="Tahoma"/>
              </w:rPr>
            </w:pPr>
            <w:r w:rsidRPr="005E37FE">
              <w:rPr>
                <w:rFonts w:cs="Tahoma"/>
                <w:color w:val="000000"/>
              </w:rPr>
              <w:t>The cost of governance was slightly lower due to lower professional development costs.</w:t>
            </w:r>
          </w:p>
        </w:tc>
      </w:tr>
      <w:tr w:rsidR="005E37FE" w:rsidRPr="005E37FE" w14:paraId="029A4F30" w14:textId="77777777" w:rsidTr="00752787">
        <w:trPr>
          <w:gridAfter w:val="1"/>
          <w:wAfter w:w="20" w:type="dxa"/>
        </w:trPr>
        <w:tc>
          <w:tcPr>
            <w:tcW w:w="2302" w:type="dxa"/>
            <w:gridSpan w:val="2"/>
            <w:tcBorders>
              <w:top w:val="single" w:sz="4" w:space="0" w:color="000000"/>
              <w:bottom w:val="single" w:sz="4" w:space="0" w:color="000000"/>
            </w:tcBorders>
          </w:tcPr>
          <w:p w14:paraId="7D4E5623" w14:textId="77777777" w:rsidR="005E37FE" w:rsidRPr="005E37FE" w:rsidRDefault="005E37FE" w:rsidP="005E37FE">
            <w:pPr>
              <w:autoSpaceDE w:val="0"/>
              <w:autoSpaceDN w:val="0"/>
              <w:adjustRightInd w:val="0"/>
              <w:rPr>
                <w:rFonts w:cs="Tahoma"/>
                <w:b/>
                <w:i/>
              </w:rPr>
            </w:pPr>
            <w:r w:rsidRPr="005E37FE">
              <w:rPr>
                <w:rFonts w:cs="Tahoma"/>
                <w:b/>
                <w:i/>
              </w:rPr>
              <w:t>Satisfaction</w:t>
            </w:r>
          </w:p>
          <w:p w14:paraId="414B77BF" w14:textId="77777777" w:rsidR="005E37FE" w:rsidRPr="005E37FE" w:rsidRDefault="005E37FE" w:rsidP="005E37FE">
            <w:pPr>
              <w:autoSpaceDE w:val="0"/>
              <w:autoSpaceDN w:val="0"/>
              <w:adjustRightInd w:val="0"/>
              <w:rPr>
                <w:rFonts w:cs="Tahoma"/>
                <w:i/>
              </w:rPr>
            </w:pPr>
            <w:r w:rsidRPr="005E37FE">
              <w:rPr>
                <w:rFonts w:cs="Tahoma"/>
                <w:i/>
                <w:color w:val="000000"/>
              </w:rPr>
              <w:t>Satisfaction with council decisions</w:t>
            </w:r>
          </w:p>
          <w:p w14:paraId="073DBE1F" w14:textId="77777777" w:rsidR="005E37FE" w:rsidRPr="005E37FE" w:rsidRDefault="005E37FE" w:rsidP="005E37FE">
            <w:pPr>
              <w:autoSpaceDE w:val="0"/>
              <w:autoSpaceDN w:val="0"/>
              <w:adjustRightInd w:val="0"/>
              <w:rPr>
                <w:rFonts w:cs="Tahoma"/>
                <w:color w:val="000000"/>
              </w:rPr>
            </w:pPr>
            <w:r w:rsidRPr="005E37FE">
              <w:rPr>
                <w:rFonts w:cs="Tahoma"/>
              </w:rPr>
              <w:t>[</w:t>
            </w:r>
            <w:r w:rsidRPr="005E37FE">
              <w:rPr>
                <w:rFonts w:cs="Tahoma"/>
                <w:color w:val="000000"/>
              </w:rPr>
              <w:t>Community satisfaction rating out of 100 with how council has performed in making decisions in the interest of the community]</w:t>
            </w:r>
          </w:p>
          <w:p w14:paraId="66B355AB" w14:textId="77777777" w:rsidR="005E37FE" w:rsidRPr="005E37FE" w:rsidRDefault="005E37FE" w:rsidP="005E37FE">
            <w:pPr>
              <w:autoSpaceDE w:val="0"/>
              <w:autoSpaceDN w:val="0"/>
              <w:adjustRightInd w:val="0"/>
              <w:rPr>
                <w:rFonts w:cs="Tahoma"/>
                <w:b/>
              </w:rPr>
            </w:pPr>
          </w:p>
        </w:tc>
        <w:tc>
          <w:tcPr>
            <w:tcW w:w="1275" w:type="dxa"/>
            <w:tcBorders>
              <w:top w:val="single" w:sz="4" w:space="0" w:color="000000"/>
              <w:bottom w:val="single" w:sz="4" w:space="0" w:color="000000"/>
            </w:tcBorders>
          </w:tcPr>
          <w:p w14:paraId="08EA79FC" w14:textId="77777777" w:rsidR="005E37FE" w:rsidRPr="005E37FE" w:rsidRDefault="005E37FE" w:rsidP="005E37FE">
            <w:pPr>
              <w:autoSpaceDE w:val="0"/>
              <w:autoSpaceDN w:val="0"/>
              <w:adjustRightInd w:val="0"/>
              <w:jc w:val="center"/>
              <w:rPr>
                <w:rFonts w:cs="Tahoma"/>
              </w:rPr>
            </w:pPr>
          </w:p>
          <w:p w14:paraId="26566B80" w14:textId="77777777" w:rsidR="005E37FE" w:rsidRPr="005E37FE" w:rsidRDefault="005E37FE" w:rsidP="005E37FE">
            <w:pPr>
              <w:autoSpaceDE w:val="0"/>
              <w:autoSpaceDN w:val="0"/>
              <w:adjustRightInd w:val="0"/>
              <w:jc w:val="center"/>
              <w:rPr>
                <w:rFonts w:cs="Tahoma"/>
              </w:rPr>
            </w:pPr>
            <w:r w:rsidRPr="005E37FE">
              <w:rPr>
                <w:rFonts w:cs="Tahoma"/>
              </w:rPr>
              <w:t>57.00</w:t>
            </w:r>
          </w:p>
        </w:tc>
        <w:tc>
          <w:tcPr>
            <w:tcW w:w="1276" w:type="dxa"/>
            <w:tcBorders>
              <w:top w:val="single" w:sz="4" w:space="0" w:color="000000"/>
              <w:bottom w:val="single" w:sz="4" w:space="0" w:color="000000"/>
            </w:tcBorders>
          </w:tcPr>
          <w:p w14:paraId="5C66D4C1" w14:textId="77777777" w:rsidR="005E37FE" w:rsidRPr="005E37FE" w:rsidRDefault="005E37FE" w:rsidP="005E37FE">
            <w:pPr>
              <w:autoSpaceDE w:val="0"/>
              <w:autoSpaceDN w:val="0"/>
              <w:adjustRightInd w:val="0"/>
              <w:jc w:val="center"/>
              <w:rPr>
                <w:rFonts w:cs="Tahoma"/>
              </w:rPr>
            </w:pPr>
          </w:p>
          <w:p w14:paraId="6FFCE659" w14:textId="77777777" w:rsidR="005E37FE" w:rsidRPr="005E37FE" w:rsidRDefault="005E37FE" w:rsidP="005E37FE">
            <w:pPr>
              <w:autoSpaceDE w:val="0"/>
              <w:autoSpaceDN w:val="0"/>
              <w:adjustRightInd w:val="0"/>
              <w:jc w:val="center"/>
              <w:rPr>
                <w:rFonts w:cs="Tahoma"/>
              </w:rPr>
            </w:pPr>
            <w:r w:rsidRPr="005E37FE">
              <w:rPr>
                <w:rFonts w:cs="Tahoma"/>
              </w:rPr>
              <w:t>60.00</w:t>
            </w:r>
          </w:p>
        </w:tc>
        <w:tc>
          <w:tcPr>
            <w:tcW w:w="1276" w:type="dxa"/>
            <w:tcBorders>
              <w:top w:val="single" w:sz="4" w:space="0" w:color="000000"/>
              <w:bottom w:val="single" w:sz="4" w:space="0" w:color="000000"/>
            </w:tcBorders>
          </w:tcPr>
          <w:p w14:paraId="541DD64C" w14:textId="77777777" w:rsidR="005E37FE" w:rsidRPr="005E37FE" w:rsidRDefault="005E37FE" w:rsidP="005E37FE">
            <w:pPr>
              <w:autoSpaceDE w:val="0"/>
              <w:autoSpaceDN w:val="0"/>
              <w:adjustRightInd w:val="0"/>
              <w:jc w:val="center"/>
              <w:rPr>
                <w:rFonts w:cs="Tahoma"/>
              </w:rPr>
            </w:pPr>
          </w:p>
          <w:p w14:paraId="17B30617" w14:textId="77777777" w:rsidR="005E37FE" w:rsidRPr="005E37FE" w:rsidRDefault="005E37FE" w:rsidP="005E37FE">
            <w:pPr>
              <w:autoSpaceDE w:val="0"/>
              <w:autoSpaceDN w:val="0"/>
              <w:adjustRightInd w:val="0"/>
              <w:jc w:val="center"/>
              <w:rPr>
                <w:rFonts w:cs="Tahoma"/>
              </w:rPr>
            </w:pPr>
            <w:r w:rsidRPr="005E37FE">
              <w:rPr>
                <w:rFonts w:cs="Tahoma"/>
              </w:rPr>
              <w:t>61.00</w:t>
            </w:r>
          </w:p>
        </w:tc>
        <w:tc>
          <w:tcPr>
            <w:tcW w:w="1276" w:type="dxa"/>
            <w:gridSpan w:val="2"/>
            <w:tcBorders>
              <w:top w:val="single" w:sz="4" w:space="0" w:color="000000"/>
              <w:bottom w:val="single" w:sz="4" w:space="0" w:color="000000"/>
            </w:tcBorders>
          </w:tcPr>
          <w:p w14:paraId="49FD6A16" w14:textId="77777777" w:rsidR="005E37FE" w:rsidRPr="005E37FE" w:rsidRDefault="005E37FE" w:rsidP="005E37FE">
            <w:pPr>
              <w:autoSpaceDE w:val="0"/>
              <w:autoSpaceDN w:val="0"/>
              <w:adjustRightInd w:val="0"/>
              <w:jc w:val="center"/>
              <w:rPr>
                <w:rFonts w:cs="Tahoma"/>
              </w:rPr>
            </w:pPr>
          </w:p>
          <w:p w14:paraId="19DB9DA5" w14:textId="77777777" w:rsidR="005E37FE" w:rsidRPr="005E37FE" w:rsidRDefault="005E37FE" w:rsidP="005E37FE">
            <w:pPr>
              <w:autoSpaceDE w:val="0"/>
              <w:autoSpaceDN w:val="0"/>
              <w:adjustRightInd w:val="0"/>
              <w:jc w:val="center"/>
              <w:rPr>
                <w:rFonts w:cs="Tahoma"/>
              </w:rPr>
            </w:pPr>
            <w:r w:rsidRPr="005E37FE">
              <w:rPr>
                <w:rFonts w:cs="Tahoma"/>
              </w:rPr>
              <w:t>61.00</w:t>
            </w:r>
          </w:p>
        </w:tc>
        <w:tc>
          <w:tcPr>
            <w:tcW w:w="2835" w:type="dxa"/>
            <w:gridSpan w:val="2"/>
            <w:tcBorders>
              <w:top w:val="single" w:sz="4" w:space="0" w:color="000000"/>
              <w:bottom w:val="single" w:sz="4" w:space="0" w:color="000000"/>
            </w:tcBorders>
          </w:tcPr>
          <w:p w14:paraId="193B79A4" w14:textId="77777777" w:rsidR="005E37FE" w:rsidRPr="005E37FE" w:rsidRDefault="005E37FE" w:rsidP="005E37FE">
            <w:pPr>
              <w:autoSpaceDE w:val="0"/>
              <w:autoSpaceDN w:val="0"/>
              <w:adjustRightInd w:val="0"/>
              <w:rPr>
                <w:rFonts w:cs="Tahoma"/>
              </w:rPr>
            </w:pPr>
          </w:p>
          <w:p w14:paraId="19B652FC" w14:textId="77777777" w:rsidR="005E37FE" w:rsidRPr="005E37FE" w:rsidRDefault="005E37FE" w:rsidP="005E37FE">
            <w:pPr>
              <w:autoSpaceDE w:val="0"/>
              <w:autoSpaceDN w:val="0"/>
              <w:adjustRightInd w:val="0"/>
              <w:rPr>
                <w:rFonts w:cs="Tahoma"/>
              </w:rPr>
            </w:pPr>
            <w:r w:rsidRPr="005E37FE">
              <w:rPr>
                <w:rFonts w:cs="Tahoma"/>
                <w:color w:val="000000"/>
              </w:rPr>
              <w:t>The council introduced an engagement policy and guidelines in 2014 which has a strong focus on consulting with the community over major decisions resulting in increased engagement, and increased satisfaction.</w:t>
            </w:r>
          </w:p>
        </w:tc>
      </w:tr>
    </w:tbl>
    <w:p w14:paraId="74DC9C68" w14:textId="77777777" w:rsidR="005E37FE" w:rsidRPr="005E37FE" w:rsidRDefault="005E37FE" w:rsidP="005E37FE"/>
    <w:p w14:paraId="4E6935EC" w14:textId="77777777" w:rsidR="005E37FE" w:rsidRPr="005E37FE" w:rsidRDefault="005E37FE" w:rsidP="005E37FE"/>
    <w:p w14:paraId="35467E1E" w14:textId="77777777" w:rsidR="005E37FE" w:rsidRPr="005E37FE" w:rsidRDefault="005E37FE" w:rsidP="005E37FE"/>
    <w:p w14:paraId="6C612780" w14:textId="77777777" w:rsidR="005E37FE" w:rsidRPr="005E37FE" w:rsidRDefault="005E37FE" w:rsidP="005E37FE"/>
    <w:p w14:paraId="66355B33" w14:textId="77777777" w:rsidR="005E37FE" w:rsidRPr="005E37FE" w:rsidRDefault="005E37FE" w:rsidP="005E37FE">
      <w:pPr>
        <w:rPr>
          <w:rFonts w:cs="Tahoma"/>
          <w:b/>
          <w:color w:val="779FC7"/>
          <w:sz w:val="20"/>
          <w:szCs w:val="22"/>
        </w:rPr>
      </w:pPr>
      <w:r w:rsidRPr="005E37FE">
        <w:rPr>
          <w:noProof/>
          <w:color w:val="000000"/>
          <w:sz w:val="20"/>
          <w:szCs w:val="22"/>
        </w:rPr>
        <w:drawing>
          <wp:anchor distT="0" distB="0" distL="114300" distR="114300" simplePos="0" relativeHeight="251658272" behindDoc="0" locked="0" layoutInCell="1" allowOverlap="1" wp14:anchorId="05A45395" wp14:editId="0C2725C4">
            <wp:simplePos x="0" y="0"/>
            <wp:positionH relativeFrom="margin">
              <wp:posOffset>4787265</wp:posOffset>
            </wp:positionH>
            <wp:positionV relativeFrom="paragraph">
              <wp:posOffset>-523935</wp:posOffset>
            </wp:positionV>
            <wp:extent cx="1804670" cy="847725"/>
            <wp:effectExtent l="0" t="0" r="5080" b="9525"/>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r w:rsidRPr="005E37FE">
        <w:rPr>
          <w:sz w:val="20"/>
          <w:szCs w:val="22"/>
        </w:rPr>
        <w:t xml:space="preserve"> </w:t>
      </w:r>
      <w:r w:rsidRPr="005E37FE">
        <w:rPr>
          <w:rFonts w:cs="Tahoma"/>
          <w:b/>
          <w:color w:val="779FC7"/>
          <w:sz w:val="20"/>
          <w:szCs w:val="22"/>
        </w:rPr>
        <w:t>Retired service performance indicators</w:t>
      </w:r>
    </w:p>
    <w:tbl>
      <w:tblPr>
        <w:tblW w:w="10658" w:type="dxa"/>
        <w:tblLook w:val="04A0" w:firstRow="1" w:lastRow="0" w:firstColumn="1" w:lastColumn="0" w:noHBand="0" w:noVBand="1"/>
      </w:tblPr>
      <w:tblGrid>
        <w:gridCol w:w="529"/>
        <w:gridCol w:w="3582"/>
        <w:gridCol w:w="1559"/>
        <w:gridCol w:w="3306"/>
        <w:gridCol w:w="1406"/>
        <w:gridCol w:w="10"/>
        <w:gridCol w:w="266"/>
      </w:tblGrid>
      <w:tr w:rsidR="005E37FE" w:rsidRPr="005E37FE" w14:paraId="707450D1" w14:textId="77777777" w:rsidTr="00752787">
        <w:trPr>
          <w:trHeight w:val="285"/>
        </w:trPr>
        <w:tc>
          <w:tcPr>
            <w:tcW w:w="4111"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27F89D8D"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Retired indicators</w:t>
            </w:r>
          </w:p>
        </w:tc>
        <w:tc>
          <w:tcPr>
            <w:tcW w:w="1559" w:type="dxa"/>
            <w:tcBorders>
              <w:top w:val="single" w:sz="4" w:space="0" w:color="auto"/>
              <w:left w:val="nil"/>
              <w:bottom w:val="nil"/>
              <w:right w:val="nil"/>
            </w:tcBorders>
            <w:shd w:val="clear" w:color="000000" w:fill="FFFFFF"/>
            <w:noWrap/>
            <w:hideMark/>
          </w:tcPr>
          <w:p w14:paraId="07C104E4" w14:textId="77777777" w:rsidR="005E37FE" w:rsidRPr="005E37FE" w:rsidRDefault="005E37FE" w:rsidP="005E37FE">
            <w:pPr>
              <w:spacing w:before="0" w:after="0"/>
              <w:jc w:val="center"/>
              <w:rPr>
                <w:rFonts w:ascii="Arial Nova" w:hAnsi="Arial Nova" w:cs="Calibri"/>
                <w:b/>
                <w:bCs/>
                <w:color w:val="auto"/>
                <w:szCs w:val="18"/>
                <w:lang w:eastAsia="en-AU"/>
              </w:rPr>
            </w:pPr>
            <w:r w:rsidRPr="005E37FE">
              <w:rPr>
                <w:rFonts w:ascii="Arial Nova" w:hAnsi="Arial Nova" w:cs="Calibri"/>
                <w:b/>
                <w:bCs/>
                <w:color w:val="auto"/>
                <w:szCs w:val="18"/>
                <w:lang w:eastAsia="en-AU"/>
              </w:rPr>
              <w:t>Results</w:t>
            </w:r>
          </w:p>
        </w:tc>
        <w:tc>
          <w:tcPr>
            <w:tcW w:w="3306" w:type="dxa"/>
            <w:tcBorders>
              <w:top w:val="single" w:sz="4" w:space="0" w:color="auto"/>
              <w:left w:val="single" w:sz="4" w:space="0" w:color="auto"/>
              <w:bottom w:val="nil"/>
              <w:right w:val="nil"/>
            </w:tcBorders>
            <w:shd w:val="clear" w:color="000000" w:fill="FFFFFF"/>
            <w:noWrap/>
            <w:hideMark/>
          </w:tcPr>
          <w:p w14:paraId="12E54A11" w14:textId="77777777" w:rsidR="005E37FE" w:rsidRPr="005E37FE" w:rsidRDefault="005E37FE" w:rsidP="005E37FE">
            <w:pPr>
              <w:spacing w:before="0" w:after="0"/>
              <w:jc w:val="center"/>
              <w:rPr>
                <w:rFonts w:ascii="Arial Nova" w:hAnsi="Arial Nova" w:cs="Calibri"/>
                <w:b/>
                <w:bCs/>
                <w:color w:val="auto"/>
                <w:szCs w:val="18"/>
                <w:lang w:eastAsia="en-AU"/>
              </w:rPr>
            </w:pPr>
            <w:r w:rsidRPr="005E37FE">
              <w:rPr>
                <w:rFonts w:ascii="Arial Nova" w:hAnsi="Arial Nova" w:cs="Calibri"/>
                <w:b/>
                <w:bCs/>
                <w:color w:val="auto"/>
                <w:szCs w:val="18"/>
                <w:lang w:eastAsia="en-AU"/>
              </w:rPr>
              <w:t> </w:t>
            </w:r>
          </w:p>
        </w:tc>
        <w:tc>
          <w:tcPr>
            <w:tcW w:w="1416" w:type="dxa"/>
            <w:gridSpan w:val="2"/>
            <w:tcBorders>
              <w:top w:val="single" w:sz="4" w:space="0" w:color="auto"/>
              <w:left w:val="nil"/>
              <w:bottom w:val="nil"/>
              <w:right w:val="nil"/>
            </w:tcBorders>
            <w:shd w:val="clear" w:color="000000" w:fill="FFFFFF"/>
            <w:noWrap/>
            <w:hideMark/>
          </w:tcPr>
          <w:p w14:paraId="01571A3D"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 </w:t>
            </w:r>
          </w:p>
        </w:tc>
        <w:tc>
          <w:tcPr>
            <w:tcW w:w="266" w:type="dxa"/>
            <w:tcBorders>
              <w:top w:val="single" w:sz="4" w:space="0" w:color="auto"/>
              <w:left w:val="nil"/>
              <w:bottom w:val="nil"/>
              <w:right w:val="single" w:sz="4" w:space="0" w:color="auto"/>
            </w:tcBorders>
            <w:shd w:val="clear" w:color="000000" w:fill="FFFFFF"/>
            <w:noWrap/>
            <w:hideMark/>
          </w:tcPr>
          <w:p w14:paraId="05964226"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 </w:t>
            </w:r>
          </w:p>
        </w:tc>
      </w:tr>
      <w:tr w:rsidR="005E37FE" w:rsidRPr="005E37FE" w14:paraId="57DEAD0A" w14:textId="77777777" w:rsidTr="00752787">
        <w:trPr>
          <w:trHeight w:val="285"/>
        </w:trPr>
        <w:tc>
          <w:tcPr>
            <w:tcW w:w="4111" w:type="dxa"/>
            <w:gridSpan w:val="2"/>
            <w:tcBorders>
              <w:top w:val="nil"/>
              <w:left w:val="single" w:sz="4" w:space="0" w:color="auto"/>
              <w:bottom w:val="single" w:sz="4" w:space="0" w:color="auto"/>
              <w:right w:val="single" w:sz="4" w:space="0" w:color="auto"/>
            </w:tcBorders>
            <w:shd w:val="clear" w:color="000000" w:fill="FFFFFF"/>
            <w:vAlign w:val="center"/>
            <w:hideMark/>
          </w:tcPr>
          <w:p w14:paraId="394D6349" w14:textId="77777777" w:rsidR="005E37FE" w:rsidRPr="005E37FE" w:rsidRDefault="005E37FE" w:rsidP="005E37FE">
            <w:pPr>
              <w:spacing w:before="0" w:after="0"/>
              <w:rPr>
                <w:rFonts w:ascii="Arial Nova" w:hAnsi="Arial Nova" w:cs="Calibri"/>
                <w:b/>
                <w:bCs/>
                <w:i/>
                <w:iCs/>
                <w:color w:val="auto"/>
                <w:szCs w:val="18"/>
                <w:lang w:eastAsia="en-AU"/>
              </w:rPr>
            </w:pPr>
            <w:r w:rsidRPr="005E37FE">
              <w:rPr>
                <w:rFonts w:ascii="Arial Nova" w:hAnsi="Arial Nova" w:cs="Calibri"/>
                <w:b/>
                <w:bCs/>
                <w:i/>
                <w:iCs/>
                <w:color w:val="auto"/>
                <w:szCs w:val="18"/>
                <w:lang w:eastAsia="en-AU"/>
              </w:rPr>
              <w:t>Service / indicator / measure</w:t>
            </w:r>
          </w:p>
        </w:tc>
        <w:tc>
          <w:tcPr>
            <w:tcW w:w="1559" w:type="dxa"/>
            <w:tcBorders>
              <w:top w:val="nil"/>
              <w:left w:val="nil"/>
              <w:bottom w:val="single" w:sz="4" w:space="0" w:color="auto"/>
              <w:right w:val="nil"/>
            </w:tcBorders>
            <w:shd w:val="clear" w:color="000000" w:fill="FFFFFF"/>
            <w:noWrap/>
            <w:hideMark/>
          </w:tcPr>
          <w:p w14:paraId="68E6BDC3"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2019</w:t>
            </w:r>
          </w:p>
        </w:tc>
        <w:tc>
          <w:tcPr>
            <w:tcW w:w="3306" w:type="dxa"/>
            <w:tcBorders>
              <w:top w:val="nil"/>
              <w:left w:val="single" w:sz="4" w:space="0" w:color="auto"/>
              <w:bottom w:val="single" w:sz="4" w:space="0" w:color="auto"/>
              <w:right w:val="nil"/>
            </w:tcBorders>
            <w:shd w:val="clear" w:color="000000" w:fill="FFFFFF"/>
            <w:noWrap/>
            <w:hideMark/>
          </w:tcPr>
          <w:p w14:paraId="770ABE4C"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1416" w:type="dxa"/>
            <w:gridSpan w:val="2"/>
            <w:tcBorders>
              <w:top w:val="nil"/>
              <w:left w:val="nil"/>
              <w:bottom w:val="single" w:sz="4" w:space="0" w:color="auto"/>
              <w:right w:val="nil"/>
            </w:tcBorders>
            <w:shd w:val="clear" w:color="000000" w:fill="FFFFFF"/>
            <w:noWrap/>
            <w:hideMark/>
          </w:tcPr>
          <w:p w14:paraId="72336F5B"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Comment</w:t>
            </w:r>
          </w:p>
        </w:tc>
        <w:tc>
          <w:tcPr>
            <w:tcW w:w="266" w:type="dxa"/>
            <w:tcBorders>
              <w:top w:val="nil"/>
              <w:left w:val="nil"/>
              <w:bottom w:val="single" w:sz="4" w:space="0" w:color="auto"/>
              <w:right w:val="single" w:sz="4" w:space="0" w:color="auto"/>
            </w:tcBorders>
            <w:shd w:val="clear" w:color="000000" w:fill="FFFFFF"/>
            <w:noWrap/>
            <w:hideMark/>
          </w:tcPr>
          <w:p w14:paraId="3A43D8BD"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 </w:t>
            </w:r>
          </w:p>
        </w:tc>
      </w:tr>
      <w:tr w:rsidR="005E37FE" w:rsidRPr="005E37FE" w14:paraId="6BF6AA5A" w14:textId="77777777" w:rsidTr="00752787">
        <w:trPr>
          <w:trHeight w:val="285"/>
        </w:trPr>
        <w:tc>
          <w:tcPr>
            <w:tcW w:w="4111" w:type="dxa"/>
            <w:gridSpan w:val="2"/>
            <w:tcBorders>
              <w:top w:val="nil"/>
              <w:left w:val="single" w:sz="4" w:space="0" w:color="auto"/>
              <w:bottom w:val="nil"/>
              <w:right w:val="single" w:sz="4" w:space="0" w:color="auto"/>
            </w:tcBorders>
            <w:shd w:val="clear" w:color="000000" w:fill="FFFFFF"/>
            <w:noWrap/>
            <w:vAlign w:val="center"/>
            <w:hideMark/>
          </w:tcPr>
          <w:p w14:paraId="14A1456F"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Aquatic Facilities</w:t>
            </w:r>
          </w:p>
        </w:tc>
        <w:tc>
          <w:tcPr>
            <w:tcW w:w="1559" w:type="dxa"/>
            <w:tcBorders>
              <w:top w:val="nil"/>
              <w:left w:val="nil"/>
              <w:bottom w:val="nil"/>
              <w:right w:val="nil"/>
            </w:tcBorders>
            <w:shd w:val="clear" w:color="000000" w:fill="FFFFFF"/>
            <w:noWrap/>
            <w:hideMark/>
          </w:tcPr>
          <w:p w14:paraId="09F15CEA"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3306" w:type="dxa"/>
            <w:tcBorders>
              <w:top w:val="nil"/>
              <w:left w:val="single" w:sz="4" w:space="0" w:color="auto"/>
              <w:bottom w:val="nil"/>
              <w:right w:val="nil"/>
            </w:tcBorders>
            <w:shd w:val="clear" w:color="000000" w:fill="FFFFFF"/>
            <w:noWrap/>
            <w:hideMark/>
          </w:tcPr>
          <w:p w14:paraId="0B862938"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1416" w:type="dxa"/>
            <w:gridSpan w:val="2"/>
            <w:tcBorders>
              <w:top w:val="nil"/>
              <w:left w:val="nil"/>
              <w:bottom w:val="nil"/>
              <w:right w:val="nil"/>
            </w:tcBorders>
            <w:shd w:val="clear" w:color="000000" w:fill="FFFFFF"/>
            <w:noWrap/>
            <w:hideMark/>
          </w:tcPr>
          <w:p w14:paraId="34E80344"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266" w:type="dxa"/>
            <w:tcBorders>
              <w:top w:val="nil"/>
              <w:left w:val="nil"/>
              <w:bottom w:val="nil"/>
              <w:right w:val="single" w:sz="4" w:space="0" w:color="auto"/>
            </w:tcBorders>
            <w:shd w:val="clear" w:color="000000" w:fill="FFFFFF"/>
            <w:noWrap/>
            <w:hideMark/>
          </w:tcPr>
          <w:p w14:paraId="43D20AD7"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r>
      <w:tr w:rsidR="005E37FE" w:rsidRPr="005E37FE" w14:paraId="0407260D" w14:textId="77777777" w:rsidTr="00752787">
        <w:trPr>
          <w:trHeight w:val="285"/>
        </w:trPr>
        <w:tc>
          <w:tcPr>
            <w:tcW w:w="4111" w:type="dxa"/>
            <w:gridSpan w:val="2"/>
            <w:tcBorders>
              <w:top w:val="nil"/>
              <w:left w:val="single" w:sz="4" w:space="0" w:color="auto"/>
              <w:bottom w:val="nil"/>
              <w:right w:val="single" w:sz="4" w:space="0" w:color="auto"/>
            </w:tcBorders>
            <w:shd w:val="clear" w:color="000000" w:fill="FFFFFF"/>
            <w:vAlign w:val="center"/>
            <w:hideMark/>
          </w:tcPr>
          <w:p w14:paraId="70F22D23" w14:textId="77777777" w:rsidR="005E37FE" w:rsidRPr="005E37FE" w:rsidRDefault="005E37FE" w:rsidP="005E37FE">
            <w:pPr>
              <w:spacing w:before="0" w:after="0"/>
              <w:rPr>
                <w:rFonts w:ascii="Arial Nova" w:hAnsi="Arial Nova" w:cs="Calibri"/>
                <w:b/>
                <w:bCs/>
                <w:i/>
                <w:iCs/>
                <w:color w:val="auto"/>
                <w:szCs w:val="18"/>
                <w:lang w:eastAsia="en-AU"/>
              </w:rPr>
            </w:pPr>
            <w:r w:rsidRPr="005E37FE">
              <w:rPr>
                <w:rFonts w:ascii="Arial Nova" w:hAnsi="Arial Nova" w:cs="Calibri"/>
                <w:b/>
                <w:bCs/>
                <w:i/>
                <w:iCs/>
                <w:color w:val="auto"/>
                <w:szCs w:val="18"/>
                <w:lang w:eastAsia="en-AU"/>
              </w:rPr>
              <w:t>Service cost</w:t>
            </w:r>
          </w:p>
        </w:tc>
        <w:tc>
          <w:tcPr>
            <w:tcW w:w="1559" w:type="dxa"/>
            <w:tcBorders>
              <w:top w:val="nil"/>
              <w:left w:val="nil"/>
              <w:bottom w:val="nil"/>
              <w:right w:val="nil"/>
            </w:tcBorders>
            <w:shd w:val="clear" w:color="000000" w:fill="FFFFFF"/>
            <w:hideMark/>
          </w:tcPr>
          <w:p w14:paraId="15BA8E08"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3306" w:type="dxa"/>
            <w:tcBorders>
              <w:top w:val="nil"/>
              <w:left w:val="single" w:sz="4" w:space="0" w:color="auto"/>
              <w:bottom w:val="nil"/>
              <w:right w:val="nil"/>
            </w:tcBorders>
            <w:shd w:val="clear" w:color="000000" w:fill="FFFFFF"/>
            <w:hideMark/>
          </w:tcPr>
          <w:p w14:paraId="30E77531"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1416" w:type="dxa"/>
            <w:gridSpan w:val="2"/>
            <w:tcBorders>
              <w:top w:val="nil"/>
              <w:left w:val="nil"/>
              <w:bottom w:val="nil"/>
              <w:right w:val="nil"/>
            </w:tcBorders>
            <w:shd w:val="clear" w:color="000000" w:fill="FFFFFF"/>
            <w:hideMark/>
          </w:tcPr>
          <w:p w14:paraId="3A8799B0"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266" w:type="dxa"/>
            <w:tcBorders>
              <w:top w:val="nil"/>
              <w:left w:val="nil"/>
              <w:bottom w:val="nil"/>
              <w:right w:val="single" w:sz="4" w:space="0" w:color="auto"/>
            </w:tcBorders>
            <w:shd w:val="clear" w:color="000000" w:fill="FFFFFF"/>
            <w:hideMark/>
          </w:tcPr>
          <w:p w14:paraId="7F1FDA50"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r>
      <w:tr w:rsidR="005E37FE" w:rsidRPr="005E37FE" w14:paraId="096EC6D5" w14:textId="77777777" w:rsidTr="00752787">
        <w:trPr>
          <w:trHeight w:val="1039"/>
        </w:trPr>
        <w:tc>
          <w:tcPr>
            <w:tcW w:w="4111" w:type="dxa"/>
            <w:gridSpan w:val="2"/>
            <w:tcBorders>
              <w:top w:val="nil"/>
              <w:left w:val="single" w:sz="4" w:space="0" w:color="auto"/>
              <w:bottom w:val="nil"/>
              <w:right w:val="single" w:sz="4" w:space="0" w:color="auto"/>
            </w:tcBorders>
            <w:shd w:val="clear" w:color="000000" w:fill="FFFFFF"/>
            <w:hideMark/>
          </w:tcPr>
          <w:p w14:paraId="214B8549" w14:textId="77777777" w:rsidR="005E37FE" w:rsidRPr="005E37FE" w:rsidRDefault="005E37FE" w:rsidP="005E37FE">
            <w:pPr>
              <w:spacing w:before="0" w:after="0"/>
              <w:rPr>
                <w:rFonts w:ascii="Arial Nova" w:hAnsi="Arial Nova" w:cs="Calibri"/>
                <w:i/>
                <w:iCs/>
                <w:color w:val="auto"/>
                <w:szCs w:val="18"/>
                <w:lang w:eastAsia="en-AU"/>
              </w:rPr>
            </w:pPr>
            <w:r w:rsidRPr="005E37FE">
              <w:rPr>
                <w:rFonts w:ascii="Arial Nova" w:hAnsi="Arial Nova" w:cs="Calibri"/>
                <w:i/>
                <w:iCs/>
                <w:color w:val="auto"/>
                <w:szCs w:val="18"/>
                <w:lang w:eastAsia="en-AU"/>
              </w:rPr>
              <w:t>Cost of indoor aquatic facilities</w:t>
            </w:r>
            <w:r w:rsidRPr="005E37FE">
              <w:rPr>
                <w:rFonts w:ascii="Arial Nova" w:hAnsi="Arial Nova" w:cs="Calibri"/>
                <w:i/>
                <w:iCs/>
                <w:color w:val="auto"/>
                <w:szCs w:val="18"/>
                <w:lang w:eastAsia="en-AU"/>
              </w:rPr>
              <w:br/>
            </w:r>
            <w:r w:rsidRPr="005E37FE">
              <w:rPr>
                <w:rFonts w:ascii="Arial Nova" w:hAnsi="Arial Nova" w:cs="Calibri"/>
                <w:color w:val="auto"/>
                <w:szCs w:val="18"/>
                <w:lang w:eastAsia="en-AU"/>
              </w:rPr>
              <w:t>[Direct cost of indoor aquatic facilities less income received / Number of visits to indoor aquatic facilities]</w:t>
            </w:r>
          </w:p>
        </w:tc>
        <w:tc>
          <w:tcPr>
            <w:tcW w:w="1559" w:type="dxa"/>
            <w:tcBorders>
              <w:top w:val="nil"/>
              <w:left w:val="nil"/>
              <w:bottom w:val="nil"/>
              <w:right w:val="nil"/>
            </w:tcBorders>
            <w:shd w:val="clear" w:color="000000" w:fill="FFFFFF"/>
            <w:noWrap/>
            <w:hideMark/>
          </w:tcPr>
          <w:p w14:paraId="6944FCB6"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-$1.08</w:t>
            </w:r>
          </w:p>
        </w:tc>
        <w:tc>
          <w:tcPr>
            <w:tcW w:w="4988" w:type="dxa"/>
            <w:gridSpan w:val="4"/>
            <w:tcBorders>
              <w:top w:val="nil"/>
              <w:left w:val="single" w:sz="4" w:space="0" w:color="auto"/>
              <w:bottom w:val="nil"/>
              <w:right w:val="single" w:sz="4" w:space="0" w:color="auto"/>
            </w:tcBorders>
            <w:shd w:val="clear" w:color="000000" w:fill="FFFFFF"/>
            <w:hideMark/>
          </w:tcPr>
          <w:p w14:paraId="169FBEFE"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xml:space="preserve">This measure was replaced by </w:t>
            </w:r>
            <w:r w:rsidRPr="005E37FE">
              <w:rPr>
                <w:rFonts w:ascii="Arial Nova" w:hAnsi="Arial Nova" w:cs="Calibri"/>
                <w:i/>
                <w:iCs/>
                <w:color w:val="auto"/>
                <w:szCs w:val="18"/>
                <w:lang w:eastAsia="en-AU"/>
              </w:rPr>
              <w:t>Cost of aquatic facilities</w:t>
            </w:r>
            <w:r w:rsidRPr="005E37FE">
              <w:rPr>
                <w:rFonts w:ascii="Arial Nova" w:hAnsi="Arial Nova" w:cs="Calibri"/>
                <w:color w:val="auto"/>
                <w:szCs w:val="18"/>
                <w:lang w:eastAsia="en-AU"/>
              </w:rPr>
              <w:t xml:space="preserve"> for 2020.</w:t>
            </w:r>
          </w:p>
        </w:tc>
      </w:tr>
      <w:tr w:rsidR="005E37FE" w:rsidRPr="005E37FE" w14:paraId="7C7834CC" w14:textId="77777777" w:rsidTr="00752787">
        <w:trPr>
          <w:trHeight w:val="510"/>
        </w:trPr>
        <w:tc>
          <w:tcPr>
            <w:tcW w:w="4111" w:type="dxa"/>
            <w:gridSpan w:val="2"/>
            <w:tcBorders>
              <w:top w:val="nil"/>
              <w:left w:val="single" w:sz="4" w:space="0" w:color="auto"/>
              <w:bottom w:val="nil"/>
              <w:right w:val="single" w:sz="4" w:space="0" w:color="auto"/>
            </w:tcBorders>
            <w:shd w:val="clear" w:color="000000" w:fill="FFFFFF"/>
            <w:hideMark/>
          </w:tcPr>
          <w:p w14:paraId="79CE8176" w14:textId="77777777" w:rsidR="005E37FE" w:rsidRPr="005E37FE" w:rsidRDefault="005E37FE" w:rsidP="005E37FE">
            <w:pPr>
              <w:spacing w:before="0" w:after="0"/>
              <w:rPr>
                <w:rFonts w:ascii="Arial Nova" w:hAnsi="Arial Nova" w:cs="Calibri"/>
                <w:i/>
                <w:iCs/>
                <w:color w:val="auto"/>
                <w:szCs w:val="18"/>
                <w:lang w:eastAsia="en-AU"/>
              </w:rPr>
            </w:pPr>
            <w:r w:rsidRPr="005E37FE">
              <w:rPr>
                <w:rFonts w:ascii="Arial Nova" w:hAnsi="Arial Nova" w:cs="Calibri"/>
                <w:i/>
                <w:iCs/>
                <w:color w:val="auto"/>
                <w:szCs w:val="18"/>
                <w:lang w:eastAsia="en-AU"/>
              </w:rPr>
              <w:t>Cost of outdoor aquatic facilities</w:t>
            </w:r>
            <w:r w:rsidRPr="005E37FE">
              <w:rPr>
                <w:rFonts w:ascii="Arial Nova" w:hAnsi="Arial Nova" w:cs="Calibri"/>
                <w:i/>
                <w:iCs/>
                <w:color w:val="auto"/>
                <w:szCs w:val="18"/>
                <w:lang w:eastAsia="en-AU"/>
              </w:rPr>
              <w:br/>
            </w:r>
            <w:r w:rsidRPr="005E37FE">
              <w:rPr>
                <w:rFonts w:ascii="Arial Nova" w:hAnsi="Arial Nova" w:cs="Calibri"/>
                <w:color w:val="auto"/>
                <w:szCs w:val="18"/>
                <w:lang w:eastAsia="en-AU"/>
              </w:rPr>
              <w:t>[Direct cost of outdoor aquatic facilities less income received / Number of visits to outdoor aquatic facilities]</w:t>
            </w:r>
          </w:p>
        </w:tc>
        <w:tc>
          <w:tcPr>
            <w:tcW w:w="1559" w:type="dxa"/>
            <w:tcBorders>
              <w:top w:val="nil"/>
              <w:left w:val="nil"/>
              <w:bottom w:val="nil"/>
              <w:right w:val="nil"/>
            </w:tcBorders>
            <w:shd w:val="clear" w:color="000000" w:fill="FFFFFF"/>
            <w:hideMark/>
          </w:tcPr>
          <w:p w14:paraId="024992E4"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$1.10</w:t>
            </w:r>
          </w:p>
        </w:tc>
        <w:tc>
          <w:tcPr>
            <w:tcW w:w="4988" w:type="dxa"/>
            <w:gridSpan w:val="4"/>
            <w:tcBorders>
              <w:top w:val="nil"/>
              <w:left w:val="single" w:sz="4" w:space="0" w:color="auto"/>
              <w:bottom w:val="nil"/>
              <w:right w:val="single" w:sz="4" w:space="0" w:color="auto"/>
            </w:tcBorders>
            <w:shd w:val="clear" w:color="000000" w:fill="FFFFFF"/>
            <w:hideMark/>
          </w:tcPr>
          <w:p w14:paraId="5B94F497"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xml:space="preserve">This measure was replaced by </w:t>
            </w:r>
            <w:r w:rsidRPr="005E37FE">
              <w:rPr>
                <w:rFonts w:ascii="Arial Nova" w:hAnsi="Arial Nova" w:cs="Calibri"/>
                <w:i/>
                <w:iCs/>
                <w:color w:val="auto"/>
                <w:szCs w:val="18"/>
                <w:lang w:eastAsia="en-AU"/>
              </w:rPr>
              <w:t>Cost of aquatic facilities</w:t>
            </w:r>
            <w:r w:rsidRPr="005E37FE">
              <w:rPr>
                <w:rFonts w:ascii="Arial Nova" w:hAnsi="Arial Nova" w:cs="Calibri"/>
                <w:color w:val="auto"/>
                <w:szCs w:val="18"/>
                <w:lang w:eastAsia="en-AU"/>
              </w:rPr>
              <w:t xml:space="preserve"> for 2020.</w:t>
            </w:r>
          </w:p>
        </w:tc>
      </w:tr>
      <w:tr w:rsidR="005E37FE" w:rsidRPr="005E37FE" w14:paraId="5E845178" w14:textId="77777777" w:rsidTr="00752787">
        <w:trPr>
          <w:trHeight w:val="285"/>
        </w:trPr>
        <w:tc>
          <w:tcPr>
            <w:tcW w:w="4111" w:type="dxa"/>
            <w:gridSpan w:val="2"/>
            <w:tcBorders>
              <w:top w:val="nil"/>
              <w:left w:val="single" w:sz="4" w:space="0" w:color="auto"/>
              <w:bottom w:val="nil"/>
              <w:right w:val="single" w:sz="4" w:space="0" w:color="auto"/>
            </w:tcBorders>
            <w:shd w:val="clear" w:color="000000" w:fill="FFFFFF"/>
            <w:noWrap/>
            <w:vAlign w:val="center"/>
            <w:hideMark/>
          </w:tcPr>
          <w:p w14:paraId="2A8E7530"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Animal Management</w:t>
            </w:r>
          </w:p>
        </w:tc>
        <w:tc>
          <w:tcPr>
            <w:tcW w:w="1559" w:type="dxa"/>
            <w:tcBorders>
              <w:top w:val="nil"/>
              <w:left w:val="nil"/>
              <w:bottom w:val="nil"/>
              <w:right w:val="nil"/>
            </w:tcBorders>
            <w:shd w:val="clear" w:color="000000" w:fill="FFFFFF"/>
            <w:noWrap/>
            <w:hideMark/>
          </w:tcPr>
          <w:p w14:paraId="36328EAD"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3306" w:type="dxa"/>
            <w:tcBorders>
              <w:top w:val="nil"/>
              <w:left w:val="single" w:sz="4" w:space="0" w:color="auto"/>
              <w:bottom w:val="nil"/>
              <w:right w:val="nil"/>
            </w:tcBorders>
            <w:shd w:val="clear" w:color="000000" w:fill="FFFFFF"/>
            <w:noWrap/>
            <w:hideMark/>
          </w:tcPr>
          <w:p w14:paraId="4C984D53"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1416" w:type="dxa"/>
            <w:gridSpan w:val="2"/>
            <w:tcBorders>
              <w:top w:val="nil"/>
              <w:left w:val="nil"/>
              <w:bottom w:val="nil"/>
              <w:right w:val="nil"/>
            </w:tcBorders>
            <w:shd w:val="clear" w:color="000000" w:fill="FFFFFF"/>
            <w:noWrap/>
            <w:hideMark/>
          </w:tcPr>
          <w:p w14:paraId="09DB5820"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266" w:type="dxa"/>
            <w:tcBorders>
              <w:top w:val="nil"/>
              <w:left w:val="nil"/>
              <w:bottom w:val="nil"/>
              <w:right w:val="single" w:sz="4" w:space="0" w:color="auto"/>
            </w:tcBorders>
            <w:shd w:val="clear" w:color="000000" w:fill="FFFFFF"/>
            <w:noWrap/>
            <w:hideMark/>
          </w:tcPr>
          <w:p w14:paraId="3ED0777A"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r>
      <w:tr w:rsidR="005E37FE" w:rsidRPr="005E37FE" w14:paraId="04195928" w14:textId="77777777" w:rsidTr="00752787">
        <w:trPr>
          <w:trHeight w:val="285"/>
        </w:trPr>
        <w:tc>
          <w:tcPr>
            <w:tcW w:w="4111" w:type="dxa"/>
            <w:gridSpan w:val="2"/>
            <w:tcBorders>
              <w:top w:val="nil"/>
              <w:left w:val="single" w:sz="4" w:space="0" w:color="auto"/>
              <w:bottom w:val="nil"/>
              <w:right w:val="single" w:sz="4" w:space="0" w:color="auto"/>
            </w:tcBorders>
            <w:shd w:val="clear" w:color="000000" w:fill="FFFFFF"/>
            <w:vAlign w:val="center"/>
            <w:hideMark/>
          </w:tcPr>
          <w:p w14:paraId="153653BF" w14:textId="77777777" w:rsidR="005E37FE" w:rsidRPr="005E37FE" w:rsidRDefault="005E37FE" w:rsidP="005E37FE">
            <w:pPr>
              <w:spacing w:before="0" w:after="0"/>
              <w:rPr>
                <w:rFonts w:ascii="Arial Nova" w:hAnsi="Arial Nova" w:cs="Calibri"/>
                <w:b/>
                <w:bCs/>
                <w:i/>
                <w:iCs/>
                <w:color w:val="auto"/>
                <w:szCs w:val="18"/>
                <w:lang w:eastAsia="en-AU"/>
              </w:rPr>
            </w:pPr>
            <w:r w:rsidRPr="005E37FE">
              <w:rPr>
                <w:rFonts w:ascii="Arial Nova" w:hAnsi="Arial Nova" w:cs="Calibri"/>
                <w:b/>
                <w:bCs/>
                <w:i/>
                <w:iCs/>
                <w:color w:val="auto"/>
                <w:szCs w:val="18"/>
                <w:lang w:eastAsia="en-AU"/>
              </w:rPr>
              <w:t>Service cost</w:t>
            </w:r>
          </w:p>
        </w:tc>
        <w:tc>
          <w:tcPr>
            <w:tcW w:w="1559" w:type="dxa"/>
            <w:tcBorders>
              <w:top w:val="nil"/>
              <w:left w:val="nil"/>
              <w:bottom w:val="nil"/>
              <w:right w:val="nil"/>
            </w:tcBorders>
            <w:shd w:val="clear" w:color="000000" w:fill="FFFFFF"/>
            <w:hideMark/>
          </w:tcPr>
          <w:p w14:paraId="6037701F"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3306" w:type="dxa"/>
            <w:tcBorders>
              <w:top w:val="nil"/>
              <w:left w:val="single" w:sz="4" w:space="0" w:color="auto"/>
              <w:bottom w:val="nil"/>
              <w:right w:val="nil"/>
            </w:tcBorders>
            <w:shd w:val="clear" w:color="000000" w:fill="FFFFFF"/>
            <w:hideMark/>
          </w:tcPr>
          <w:p w14:paraId="49D535C5"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1416" w:type="dxa"/>
            <w:gridSpan w:val="2"/>
            <w:tcBorders>
              <w:top w:val="nil"/>
              <w:left w:val="nil"/>
              <w:bottom w:val="nil"/>
              <w:right w:val="nil"/>
            </w:tcBorders>
            <w:shd w:val="clear" w:color="000000" w:fill="FFFFFF"/>
            <w:hideMark/>
          </w:tcPr>
          <w:p w14:paraId="137C9E9C"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266" w:type="dxa"/>
            <w:tcBorders>
              <w:top w:val="nil"/>
              <w:left w:val="nil"/>
              <w:bottom w:val="nil"/>
              <w:right w:val="single" w:sz="4" w:space="0" w:color="auto"/>
            </w:tcBorders>
            <w:shd w:val="clear" w:color="000000" w:fill="FFFFFF"/>
            <w:hideMark/>
          </w:tcPr>
          <w:p w14:paraId="2EDD8A8F"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r>
      <w:tr w:rsidR="005E37FE" w:rsidRPr="005E37FE" w14:paraId="01692EB3" w14:textId="77777777" w:rsidTr="00752787">
        <w:trPr>
          <w:trHeight w:val="765"/>
        </w:trPr>
        <w:tc>
          <w:tcPr>
            <w:tcW w:w="4111" w:type="dxa"/>
            <w:gridSpan w:val="2"/>
            <w:tcBorders>
              <w:top w:val="nil"/>
              <w:left w:val="single" w:sz="4" w:space="0" w:color="auto"/>
              <w:bottom w:val="nil"/>
              <w:right w:val="single" w:sz="4" w:space="0" w:color="auto"/>
            </w:tcBorders>
            <w:shd w:val="clear" w:color="000000" w:fill="FFFFFF"/>
            <w:vAlign w:val="center"/>
            <w:hideMark/>
          </w:tcPr>
          <w:p w14:paraId="5B7E18C3" w14:textId="77777777" w:rsidR="005E37FE" w:rsidRPr="005E37FE" w:rsidRDefault="005E37FE" w:rsidP="005E37FE">
            <w:pPr>
              <w:spacing w:before="0" w:after="0"/>
              <w:rPr>
                <w:rFonts w:ascii="Arial Nova" w:hAnsi="Arial Nova" w:cs="Calibri"/>
                <w:i/>
                <w:iCs/>
                <w:color w:val="auto"/>
                <w:szCs w:val="18"/>
                <w:lang w:eastAsia="en-AU"/>
              </w:rPr>
            </w:pPr>
            <w:r w:rsidRPr="005E37FE">
              <w:rPr>
                <w:rFonts w:ascii="Arial Nova" w:hAnsi="Arial Nova" w:cs="Calibri"/>
                <w:i/>
                <w:iCs/>
                <w:color w:val="auto"/>
                <w:szCs w:val="18"/>
                <w:lang w:eastAsia="en-AU"/>
              </w:rPr>
              <w:t>Cost of animal management service</w:t>
            </w:r>
            <w:r w:rsidRPr="005E37FE">
              <w:rPr>
                <w:rFonts w:ascii="Arial Nova" w:hAnsi="Arial Nova" w:cs="Calibri"/>
                <w:i/>
                <w:iCs/>
                <w:color w:val="auto"/>
                <w:szCs w:val="18"/>
                <w:lang w:eastAsia="en-AU"/>
              </w:rPr>
              <w:br/>
            </w:r>
            <w:r w:rsidRPr="005E37FE">
              <w:rPr>
                <w:rFonts w:ascii="Arial Nova" w:hAnsi="Arial Nova" w:cs="Calibri"/>
                <w:color w:val="auto"/>
                <w:szCs w:val="18"/>
                <w:lang w:eastAsia="en-AU"/>
              </w:rPr>
              <w:t>[Direct cost of the animal management service / Number of registered animals]</w:t>
            </w:r>
          </w:p>
        </w:tc>
        <w:tc>
          <w:tcPr>
            <w:tcW w:w="1559" w:type="dxa"/>
            <w:tcBorders>
              <w:top w:val="nil"/>
              <w:left w:val="nil"/>
              <w:bottom w:val="nil"/>
              <w:right w:val="nil"/>
            </w:tcBorders>
            <w:shd w:val="clear" w:color="000000" w:fill="FFFFFF"/>
            <w:noWrap/>
            <w:hideMark/>
          </w:tcPr>
          <w:p w14:paraId="0F88EAC0"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$41.48</w:t>
            </w:r>
          </w:p>
        </w:tc>
        <w:tc>
          <w:tcPr>
            <w:tcW w:w="4988" w:type="dxa"/>
            <w:gridSpan w:val="4"/>
            <w:tcBorders>
              <w:top w:val="nil"/>
              <w:left w:val="single" w:sz="4" w:space="0" w:color="auto"/>
              <w:bottom w:val="nil"/>
              <w:right w:val="single" w:sz="4" w:space="0" w:color="auto"/>
            </w:tcBorders>
            <w:shd w:val="clear" w:color="000000" w:fill="FFFFFF"/>
            <w:hideMark/>
          </w:tcPr>
          <w:p w14:paraId="12A28F89"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xml:space="preserve">This measure was replaced by </w:t>
            </w:r>
            <w:r w:rsidRPr="005E37FE">
              <w:rPr>
                <w:rFonts w:ascii="Arial Nova" w:hAnsi="Arial Nova" w:cs="Calibri"/>
                <w:i/>
                <w:iCs/>
                <w:color w:val="auto"/>
                <w:szCs w:val="18"/>
                <w:lang w:eastAsia="en-AU"/>
              </w:rPr>
              <w:t>Cost of animal management service per population</w:t>
            </w:r>
            <w:r w:rsidRPr="005E37FE">
              <w:rPr>
                <w:rFonts w:ascii="Arial Nova" w:hAnsi="Arial Nova" w:cs="Calibri"/>
                <w:color w:val="auto"/>
                <w:szCs w:val="18"/>
                <w:lang w:eastAsia="en-AU"/>
              </w:rPr>
              <w:t xml:space="preserve"> for 2020.</w:t>
            </w:r>
          </w:p>
        </w:tc>
      </w:tr>
      <w:tr w:rsidR="005E37FE" w:rsidRPr="005E37FE" w14:paraId="5A7F2C59" w14:textId="77777777" w:rsidTr="00752787">
        <w:trPr>
          <w:trHeight w:val="285"/>
        </w:trPr>
        <w:tc>
          <w:tcPr>
            <w:tcW w:w="4111" w:type="dxa"/>
            <w:gridSpan w:val="2"/>
            <w:tcBorders>
              <w:top w:val="nil"/>
              <w:left w:val="single" w:sz="4" w:space="0" w:color="auto"/>
              <w:bottom w:val="nil"/>
              <w:right w:val="single" w:sz="4" w:space="0" w:color="auto"/>
            </w:tcBorders>
            <w:shd w:val="clear" w:color="000000" w:fill="FFFFFF"/>
            <w:vAlign w:val="center"/>
            <w:hideMark/>
          </w:tcPr>
          <w:p w14:paraId="3B3137C9" w14:textId="77777777" w:rsidR="005E37FE" w:rsidRPr="005E37FE" w:rsidRDefault="005E37FE" w:rsidP="005E37FE">
            <w:pPr>
              <w:spacing w:before="0" w:after="0"/>
              <w:rPr>
                <w:rFonts w:ascii="Arial Nova" w:hAnsi="Arial Nova" w:cs="Calibri"/>
                <w:b/>
                <w:bCs/>
                <w:i/>
                <w:iCs/>
                <w:color w:val="auto"/>
                <w:szCs w:val="18"/>
                <w:lang w:eastAsia="en-AU"/>
              </w:rPr>
            </w:pPr>
            <w:r w:rsidRPr="005E37FE">
              <w:rPr>
                <w:rFonts w:ascii="Arial Nova" w:hAnsi="Arial Nova" w:cs="Calibri"/>
                <w:b/>
                <w:bCs/>
                <w:i/>
                <w:iCs/>
                <w:color w:val="auto"/>
                <w:szCs w:val="18"/>
                <w:lang w:eastAsia="en-AU"/>
              </w:rPr>
              <w:t>Health and safety</w:t>
            </w:r>
          </w:p>
        </w:tc>
        <w:tc>
          <w:tcPr>
            <w:tcW w:w="1559" w:type="dxa"/>
            <w:tcBorders>
              <w:top w:val="nil"/>
              <w:left w:val="nil"/>
              <w:bottom w:val="nil"/>
              <w:right w:val="nil"/>
            </w:tcBorders>
            <w:shd w:val="clear" w:color="000000" w:fill="FFFFFF"/>
            <w:hideMark/>
          </w:tcPr>
          <w:p w14:paraId="6A35DAAE"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3306" w:type="dxa"/>
            <w:tcBorders>
              <w:top w:val="nil"/>
              <w:left w:val="single" w:sz="4" w:space="0" w:color="auto"/>
              <w:bottom w:val="nil"/>
              <w:right w:val="nil"/>
            </w:tcBorders>
            <w:shd w:val="clear" w:color="000000" w:fill="FFFFFF"/>
            <w:hideMark/>
          </w:tcPr>
          <w:p w14:paraId="2F134783"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1416" w:type="dxa"/>
            <w:gridSpan w:val="2"/>
            <w:tcBorders>
              <w:top w:val="nil"/>
              <w:left w:val="nil"/>
              <w:bottom w:val="nil"/>
              <w:right w:val="nil"/>
            </w:tcBorders>
            <w:shd w:val="clear" w:color="000000" w:fill="FFFFFF"/>
            <w:hideMark/>
          </w:tcPr>
          <w:p w14:paraId="11AB4190"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266" w:type="dxa"/>
            <w:tcBorders>
              <w:top w:val="nil"/>
              <w:left w:val="nil"/>
              <w:bottom w:val="nil"/>
              <w:right w:val="single" w:sz="4" w:space="0" w:color="auto"/>
            </w:tcBorders>
            <w:shd w:val="clear" w:color="000000" w:fill="FFFFFF"/>
            <w:hideMark/>
          </w:tcPr>
          <w:p w14:paraId="71FEE409"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r>
      <w:tr w:rsidR="005E37FE" w:rsidRPr="005E37FE" w14:paraId="0DA77EF4" w14:textId="77777777" w:rsidTr="00752787">
        <w:trPr>
          <w:trHeight w:val="522"/>
        </w:trPr>
        <w:tc>
          <w:tcPr>
            <w:tcW w:w="4111" w:type="dxa"/>
            <w:gridSpan w:val="2"/>
            <w:tcBorders>
              <w:top w:val="nil"/>
              <w:left w:val="single" w:sz="4" w:space="0" w:color="auto"/>
              <w:bottom w:val="nil"/>
              <w:right w:val="single" w:sz="4" w:space="0" w:color="auto"/>
            </w:tcBorders>
            <w:shd w:val="clear" w:color="000000" w:fill="FFFFFF"/>
            <w:vAlign w:val="center"/>
            <w:hideMark/>
          </w:tcPr>
          <w:p w14:paraId="5BD52E91" w14:textId="77777777" w:rsidR="005E37FE" w:rsidRPr="005E37FE" w:rsidRDefault="005E37FE" w:rsidP="005E37FE">
            <w:pPr>
              <w:spacing w:before="0" w:after="0"/>
              <w:rPr>
                <w:rFonts w:ascii="Arial Nova" w:hAnsi="Arial Nova" w:cs="Calibri"/>
                <w:i/>
                <w:iCs/>
                <w:color w:val="auto"/>
                <w:szCs w:val="18"/>
                <w:lang w:eastAsia="en-AU"/>
              </w:rPr>
            </w:pPr>
            <w:r w:rsidRPr="005E37FE">
              <w:rPr>
                <w:rFonts w:ascii="Arial Nova" w:hAnsi="Arial Nova" w:cs="Calibri"/>
                <w:i/>
                <w:iCs/>
                <w:color w:val="auto"/>
                <w:szCs w:val="18"/>
                <w:lang w:eastAsia="en-AU"/>
              </w:rPr>
              <w:t>Animal management prosecutions</w:t>
            </w:r>
            <w:r w:rsidRPr="005E37FE">
              <w:rPr>
                <w:rFonts w:ascii="Arial Nova" w:hAnsi="Arial Nova" w:cs="Calibri"/>
                <w:i/>
                <w:iCs/>
                <w:color w:val="auto"/>
                <w:szCs w:val="18"/>
                <w:lang w:eastAsia="en-AU"/>
              </w:rPr>
              <w:br/>
            </w:r>
            <w:r w:rsidRPr="005E37FE">
              <w:rPr>
                <w:rFonts w:ascii="Arial Nova" w:hAnsi="Arial Nova" w:cs="Calibri"/>
                <w:color w:val="auto"/>
                <w:szCs w:val="18"/>
                <w:lang w:eastAsia="en-AU"/>
              </w:rPr>
              <w:t>[Number of successful animal management prosecutions]</w:t>
            </w:r>
          </w:p>
        </w:tc>
        <w:tc>
          <w:tcPr>
            <w:tcW w:w="1559" w:type="dxa"/>
            <w:tcBorders>
              <w:top w:val="nil"/>
              <w:left w:val="nil"/>
              <w:bottom w:val="nil"/>
              <w:right w:val="nil"/>
            </w:tcBorders>
            <w:shd w:val="clear" w:color="000000" w:fill="FFFFFF"/>
            <w:noWrap/>
            <w:hideMark/>
          </w:tcPr>
          <w:p w14:paraId="1C686185"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4</w:t>
            </w:r>
          </w:p>
        </w:tc>
        <w:tc>
          <w:tcPr>
            <w:tcW w:w="4988" w:type="dxa"/>
            <w:gridSpan w:val="4"/>
            <w:tcBorders>
              <w:top w:val="nil"/>
              <w:left w:val="single" w:sz="4" w:space="0" w:color="auto"/>
              <w:bottom w:val="nil"/>
              <w:right w:val="single" w:sz="4" w:space="0" w:color="auto"/>
            </w:tcBorders>
            <w:shd w:val="clear" w:color="000000" w:fill="FFFFFF"/>
            <w:hideMark/>
          </w:tcPr>
          <w:p w14:paraId="6B71F3EB"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xml:space="preserve">This measure was replaced by </w:t>
            </w:r>
            <w:r w:rsidRPr="005E37FE">
              <w:rPr>
                <w:rFonts w:ascii="Arial Nova" w:hAnsi="Arial Nova" w:cs="Calibri"/>
                <w:i/>
                <w:iCs/>
                <w:color w:val="auto"/>
                <w:szCs w:val="18"/>
                <w:lang w:eastAsia="en-AU"/>
              </w:rPr>
              <w:t>Animal management prosecutions (%)</w:t>
            </w:r>
            <w:r w:rsidRPr="005E37FE">
              <w:rPr>
                <w:rFonts w:ascii="Arial Nova" w:hAnsi="Arial Nova" w:cs="Calibri"/>
                <w:color w:val="auto"/>
                <w:szCs w:val="18"/>
                <w:lang w:eastAsia="en-AU"/>
              </w:rPr>
              <w:t xml:space="preserve"> for 2020.</w:t>
            </w:r>
          </w:p>
        </w:tc>
      </w:tr>
      <w:tr w:rsidR="005E37FE" w:rsidRPr="005E37FE" w14:paraId="6C6535C7" w14:textId="77777777" w:rsidTr="00752787">
        <w:trPr>
          <w:trHeight w:val="285"/>
        </w:trPr>
        <w:tc>
          <w:tcPr>
            <w:tcW w:w="4111" w:type="dxa"/>
            <w:gridSpan w:val="2"/>
            <w:tcBorders>
              <w:top w:val="nil"/>
              <w:left w:val="single" w:sz="4" w:space="0" w:color="auto"/>
              <w:bottom w:val="nil"/>
              <w:right w:val="single" w:sz="4" w:space="0" w:color="auto"/>
            </w:tcBorders>
            <w:shd w:val="clear" w:color="000000" w:fill="FFFFFF"/>
            <w:noWrap/>
            <w:vAlign w:val="center"/>
            <w:hideMark/>
          </w:tcPr>
          <w:p w14:paraId="6DBDFE6D"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Libraries</w:t>
            </w:r>
          </w:p>
        </w:tc>
        <w:tc>
          <w:tcPr>
            <w:tcW w:w="1559" w:type="dxa"/>
            <w:tcBorders>
              <w:top w:val="nil"/>
              <w:left w:val="nil"/>
              <w:bottom w:val="nil"/>
              <w:right w:val="nil"/>
            </w:tcBorders>
            <w:shd w:val="clear" w:color="000000" w:fill="FFFFFF"/>
            <w:noWrap/>
            <w:hideMark/>
          </w:tcPr>
          <w:p w14:paraId="2CD686BF"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3306" w:type="dxa"/>
            <w:tcBorders>
              <w:top w:val="nil"/>
              <w:left w:val="single" w:sz="4" w:space="0" w:color="auto"/>
              <w:bottom w:val="nil"/>
              <w:right w:val="nil"/>
            </w:tcBorders>
            <w:shd w:val="clear" w:color="000000" w:fill="FFFFFF"/>
            <w:noWrap/>
            <w:hideMark/>
          </w:tcPr>
          <w:p w14:paraId="3CFC1DA3"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1416" w:type="dxa"/>
            <w:gridSpan w:val="2"/>
            <w:tcBorders>
              <w:top w:val="nil"/>
              <w:left w:val="nil"/>
              <w:bottom w:val="nil"/>
              <w:right w:val="nil"/>
            </w:tcBorders>
            <w:shd w:val="clear" w:color="000000" w:fill="FFFFFF"/>
            <w:noWrap/>
            <w:hideMark/>
          </w:tcPr>
          <w:p w14:paraId="2F09BE4C"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266" w:type="dxa"/>
            <w:tcBorders>
              <w:top w:val="nil"/>
              <w:left w:val="nil"/>
              <w:bottom w:val="nil"/>
              <w:right w:val="single" w:sz="4" w:space="0" w:color="auto"/>
            </w:tcBorders>
            <w:shd w:val="clear" w:color="000000" w:fill="FFFFFF"/>
            <w:noWrap/>
            <w:hideMark/>
          </w:tcPr>
          <w:p w14:paraId="23D63969"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r>
      <w:tr w:rsidR="005E37FE" w:rsidRPr="005E37FE" w14:paraId="08B18306" w14:textId="77777777" w:rsidTr="00752787">
        <w:trPr>
          <w:trHeight w:val="285"/>
        </w:trPr>
        <w:tc>
          <w:tcPr>
            <w:tcW w:w="4111" w:type="dxa"/>
            <w:gridSpan w:val="2"/>
            <w:tcBorders>
              <w:top w:val="nil"/>
              <w:left w:val="single" w:sz="4" w:space="0" w:color="auto"/>
              <w:bottom w:val="nil"/>
              <w:right w:val="single" w:sz="4" w:space="0" w:color="auto"/>
            </w:tcBorders>
            <w:shd w:val="clear" w:color="000000" w:fill="FFFFFF"/>
            <w:vAlign w:val="center"/>
            <w:hideMark/>
          </w:tcPr>
          <w:p w14:paraId="01CCFBD2" w14:textId="77777777" w:rsidR="005E37FE" w:rsidRPr="005E37FE" w:rsidRDefault="005E37FE" w:rsidP="005E37FE">
            <w:pPr>
              <w:spacing w:before="0" w:after="0"/>
              <w:rPr>
                <w:rFonts w:ascii="Arial Nova" w:hAnsi="Arial Nova" w:cs="Calibri"/>
                <w:b/>
                <w:bCs/>
                <w:i/>
                <w:iCs/>
                <w:color w:val="auto"/>
                <w:szCs w:val="18"/>
                <w:lang w:eastAsia="en-AU"/>
              </w:rPr>
            </w:pPr>
            <w:r w:rsidRPr="005E37FE">
              <w:rPr>
                <w:rFonts w:ascii="Arial Nova" w:hAnsi="Arial Nova" w:cs="Calibri"/>
                <w:b/>
                <w:bCs/>
                <w:i/>
                <w:iCs/>
                <w:color w:val="auto"/>
                <w:szCs w:val="18"/>
                <w:lang w:eastAsia="en-AU"/>
              </w:rPr>
              <w:t>Service cost</w:t>
            </w:r>
          </w:p>
        </w:tc>
        <w:tc>
          <w:tcPr>
            <w:tcW w:w="1559" w:type="dxa"/>
            <w:tcBorders>
              <w:top w:val="nil"/>
              <w:left w:val="nil"/>
              <w:bottom w:val="nil"/>
              <w:right w:val="nil"/>
            </w:tcBorders>
            <w:shd w:val="clear" w:color="000000" w:fill="FFFFFF"/>
            <w:noWrap/>
            <w:hideMark/>
          </w:tcPr>
          <w:p w14:paraId="2FE569C0"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3306" w:type="dxa"/>
            <w:tcBorders>
              <w:top w:val="nil"/>
              <w:left w:val="single" w:sz="4" w:space="0" w:color="auto"/>
              <w:bottom w:val="nil"/>
              <w:right w:val="nil"/>
            </w:tcBorders>
            <w:shd w:val="clear" w:color="000000" w:fill="FFFFFF"/>
            <w:noWrap/>
            <w:hideMark/>
          </w:tcPr>
          <w:p w14:paraId="0F16C904"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1416" w:type="dxa"/>
            <w:gridSpan w:val="2"/>
            <w:tcBorders>
              <w:top w:val="nil"/>
              <w:left w:val="nil"/>
              <w:bottom w:val="nil"/>
              <w:right w:val="nil"/>
            </w:tcBorders>
            <w:shd w:val="clear" w:color="000000" w:fill="FFFFFF"/>
            <w:noWrap/>
            <w:hideMark/>
          </w:tcPr>
          <w:p w14:paraId="782A55E6"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266" w:type="dxa"/>
            <w:tcBorders>
              <w:top w:val="nil"/>
              <w:left w:val="nil"/>
              <w:bottom w:val="nil"/>
              <w:right w:val="single" w:sz="4" w:space="0" w:color="auto"/>
            </w:tcBorders>
            <w:shd w:val="clear" w:color="000000" w:fill="FFFFFF"/>
            <w:noWrap/>
            <w:hideMark/>
          </w:tcPr>
          <w:p w14:paraId="0B2E4248"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r>
      <w:tr w:rsidR="005E37FE" w:rsidRPr="005E37FE" w14:paraId="0519080C" w14:textId="77777777" w:rsidTr="00752787">
        <w:trPr>
          <w:trHeight w:val="510"/>
        </w:trPr>
        <w:tc>
          <w:tcPr>
            <w:tcW w:w="4111" w:type="dxa"/>
            <w:gridSpan w:val="2"/>
            <w:tcBorders>
              <w:top w:val="nil"/>
              <w:left w:val="single" w:sz="4" w:space="0" w:color="auto"/>
              <w:bottom w:val="nil"/>
              <w:right w:val="single" w:sz="4" w:space="0" w:color="auto"/>
            </w:tcBorders>
            <w:shd w:val="clear" w:color="000000" w:fill="FFFFFF"/>
            <w:vAlign w:val="center"/>
            <w:hideMark/>
          </w:tcPr>
          <w:p w14:paraId="1CFC3FDE" w14:textId="77777777" w:rsidR="005E37FE" w:rsidRPr="005E37FE" w:rsidRDefault="005E37FE" w:rsidP="005E37FE">
            <w:pPr>
              <w:spacing w:before="0" w:after="0"/>
              <w:rPr>
                <w:rFonts w:ascii="Arial Nova" w:hAnsi="Arial Nova" w:cs="Calibri"/>
                <w:i/>
                <w:iCs/>
                <w:color w:val="auto"/>
                <w:szCs w:val="18"/>
                <w:lang w:eastAsia="en-AU"/>
              </w:rPr>
            </w:pPr>
            <w:r w:rsidRPr="005E37FE">
              <w:rPr>
                <w:rFonts w:ascii="Arial Nova" w:hAnsi="Arial Nova" w:cs="Calibri"/>
                <w:i/>
                <w:iCs/>
                <w:color w:val="auto"/>
                <w:szCs w:val="18"/>
                <w:lang w:eastAsia="en-AU"/>
              </w:rPr>
              <w:t>Cost of library service</w:t>
            </w:r>
            <w:r w:rsidRPr="005E37FE">
              <w:rPr>
                <w:rFonts w:ascii="Arial Nova" w:hAnsi="Arial Nova" w:cs="Calibri"/>
                <w:i/>
                <w:iCs/>
                <w:color w:val="auto"/>
                <w:szCs w:val="18"/>
                <w:lang w:eastAsia="en-AU"/>
              </w:rPr>
              <w:br/>
            </w:r>
            <w:r w:rsidRPr="005E37FE">
              <w:rPr>
                <w:rFonts w:ascii="Arial Nova" w:hAnsi="Arial Nova" w:cs="Calibri"/>
                <w:color w:val="auto"/>
                <w:szCs w:val="18"/>
                <w:lang w:eastAsia="en-AU"/>
              </w:rPr>
              <w:t>[Direct cost of the library service / Number of visits]</w:t>
            </w:r>
          </w:p>
        </w:tc>
        <w:tc>
          <w:tcPr>
            <w:tcW w:w="1559" w:type="dxa"/>
            <w:tcBorders>
              <w:top w:val="nil"/>
              <w:left w:val="nil"/>
              <w:bottom w:val="nil"/>
              <w:right w:val="nil"/>
            </w:tcBorders>
            <w:shd w:val="clear" w:color="000000" w:fill="FFFFFF"/>
            <w:noWrap/>
            <w:hideMark/>
          </w:tcPr>
          <w:p w14:paraId="142AF474"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$6.75</w:t>
            </w:r>
          </w:p>
        </w:tc>
        <w:tc>
          <w:tcPr>
            <w:tcW w:w="4988" w:type="dxa"/>
            <w:gridSpan w:val="4"/>
            <w:tcBorders>
              <w:top w:val="nil"/>
              <w:left w:val="single" w:sz="4" w:space="0" w:color="auto"/>
              <w:bottom w:val="nil"/>
              <w:right w:val="single" w:sz="4" w:space="0" w:color="auto"/>
            </w:tcBorders>
            <w:shd w:val="clear" w:color="000000" w:fill="FFFFFF"/>
            <w:hideMark/>
          </w:tcPr>
          <w:p w14:paraId="4EF0C096"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xml:space="preserve">This measure was replaced by </w:t>
            </w:r>
            <w:r w:rsidRPr="005E37FE">
              <w:rPr>
                <w:rFonts w:ascii="Arial Nova" w:hAnsi="Arial Nova" w:cs="Calibri"/>
                <w:i/>
                <w:iCs/>
                <w:color w:val="auto"/>
                <w:szCs w:val="18"/>
                <w:lang w:eastAsia="en-AU"/>
              </w:rPr>
              <w:t>Cost of library service per population</w:t>
            </w:r>
            <w:r w:rsidRPr="005E37FE">
              <w:rPr>
                <w:rFonts w:ascii="Arial Nova" w:hAnsi="Arial Nova" w:cs="Calibri"/>
                <w:color w:val="auto"/>
                <w:szCs w:val="18"/>
                <w:lang w:eastAsia="en-AU"/>
              </w:rPr>
              <w:t xml:space="preserve"> for 2020.</w:t>
            </w:r>
          </w:p>
        </w:tc>
      </w:tr>
      <w:tr w:rsidR="005E37FE" w:rsidRPr="005E37FE" w14:paraId="7EA8FB36" w14:textId="77777777" w:rsidTr="00752787">
        <w:trPr>
          <w:trHeight w:val="285"/>
        </w:trPr>
        <w:tc>
          <w:tcPr>
            <w:tcW w:w="4111" w:type="dxa"/>
            <w:gridSpan w:val="2"/>
            <w:tcBorders>
              <w:top w:val="nil"/>
              <w:left w:val="single" w:sz="4" w:space="0" w:color="auto"/>
              <w:bottom w:val="nil"/>
              <w:right w:val="single" w:sz="4" w:space="0" w:color="auto"/>
            </w:tcBorders>
            <w:shd w:val="clear" w:color="000000" w:fill="FFFFFF"/>
            <w:noWrap/>
            <w:vAlign w:val="center"/>
            <w:hideMark/>
          </w:tcPr>
          <w:p w14:paraId="2C5667C3"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Maternal and Child Health (MCH)</w:t>
            </w:r>
          </w:p>
        </w:tc>
        <w:tc>
          <w:tcPr>
            <w:tcW w:w="1559" w:type="dxa"/>
            <w:tcBorders>
              <w:top w:val="nil"/>
              <w:left w:val="nil"/>
              <w:bottom w:val="nil"/>
              <w:right w:val="nil"/>
            </w:tcBorders>
            <w:shd w:val="clear" w:color="000000" w:fill="FFFFFF"/>
            <w:noWrap/>
            <w:hideMark/>
          </w:tcPr>
          <w:p w14:paraId="09D76E8C"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3306" w:type="dxa"/>
            <w:tcBorders>
              <w:top w:val="nil"/>
              <w:left w:val="single" w:sz="4" w:space="0" w:color="auto"/>
              <w:bottom w:val="nil"/>
              <w:right w:val="nil"/>
            </w:tcBorders>
            <w:shd w:val="clear" w:color="000000" w:fill="FFFFFF"/>
            <w:noWrap/>
            <w:hideMark/>
          </w:tcPr>
          <w:p w14:paraId="28B8A802"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1416" w:type="dxa"/>
            <w:gridSpan w:val="2"/>
            <w:tcBorders>
              <w:top w:val="nil"/>
              <w:left w:val="nil"/>
              <w:bottom w:val="nil"/>
              <w:right w:val="nil"/>
            </w:tcBorders>
            <w:shd w:val="clear" w:color="000000" w:fill="FFFFFF"/>
            <w:noWrap/>
            <w:hideMark/>
          </w:tcPr>
          <w:p w14:paraId="4F122294"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c>
          <w:tcPr>
            <w:tcW w:w="266" w:type="dxa"/>
            <w:tcBorders>
              <w:top w:val="nil"/>
              <w:left w:val="nil"/>
              <w:bottom w:val="nil"/>
              <w:right w:val="single" w:sz="4" w:space="0" w:color="auto"/>
            </w:tcBorders>
            <w:shd w:val="clear" w:color="000000" w:fill="FFFFFF"/>
            <w:noWrap/>
            <w:hideMark/>
          </w:tcPr>
          <w:p w14:paraId="05C5570B"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w:t>
            </w:r>
          </w:p>
        </w:tc>
      </w:tr>
      <w:tr w:rsidR="005E37FE" w:rsidRPr="005E37FE" w14:paraId="051DC5F8" w14:textId="77777777" w:rsidTr="00752787">
        <w:trPr>
          <w:trHeight w:val="285"/>
        </w:trPr>
        <w:tc>
          <w:tcPr>
            <w:tcW w:w="4111" w:type="dxa"/>
            <w:gridSpan w:val="2"/>
            <w:tcBorders>
              <w:top w:val="nil"/>
              <w:left w:val="single" w:sz="4" w:space="0" w:color="auto"/>
              <w:right w:val="single" w:sz="4" w:space="0" w:color="auto"/>
            </w:tcBorders>
            <w:shd w:val="clear" w:color="000000" w:fill="FFFFFF"/>
            <w:vAlign w:val="center"/>
            <w:hideMark/>
          </w:tcPr>
          <w:p w14:paraId="33BA4BFE" w14:textId="77777777" w:rsidR="005E37FE" w:rsidRPr="005E37FE" w:rsidRDefault="005E37FE" w:rsidP="005E37FE">
            <w:pPr>
              <w:spacing w:before="0" w:after="0"/>
              <w:rPr>
                <w:rFonts w:ascii="Arial Nova" w:hAnsi="Arial Nova" w:cs="Calibri"/>
                <w:b/>
                <w:bCs/>
                <w:i/>
                <w:iCs/>
                <w:color w:val="auto"/>
                <w:szCs w:val="18"/>
                <w:lang w:eastAsia="en-AU"/>
              </w:rPr>
            </w:pPr>
            <w:r w:rsidRPr="005E37FE">
              <w:rPr>
                <w:rFonts w:ascii="Arial Nova" w:hAnsi="Arial Nova" w:cs="Calibri"/>
                <w:b/>
                <w:bCs/>
                <w:i/>
                <w:iCs/>
                <w:color w:val="auto"/>
                <w:szCs w:val="18"/>
                <w:lang w:eastAsia="en-AU"/>
              </w:rPr>
              <w:t>Satisfaction</w:t>
            </w:r>
          </w:p>
        </w:tc>
        <w:tc>
          <w:tcPr>
            <w:tcW w:w="1559" w:type="dxa"/>
            <w:tcBorders>
              <w:top w:val="nil"/>
              <w:left w:val="nil"/>
              <w:right w:val="nil"/>
            </w:tcBorders>
            <w:shd w:val="clear" w:color="000000" w:fill="FFFFFF"/>
            <w:noWrap/>
            <w:hideMark/>
          </w:tcPr>
          <w:p w14:paraId="0D020F0A" w14:textId="77777777" w:rsidR="005E37FE" w:rsidRPr="005E37FE" w:rsidRDefault="005E37FE" w:rsidP="005E37FE">
            <w:pPr>
              <w:spacing w:before="0" w:after="0"/>
              <w:jc w:val="center"/>
              <w:rPr>
                <w:rFonts w:ascii="Arial Nova" w:hAnsi="Arial Nova" w:cs="Calibri"/>
                <w:b/>
                <w:bCs/>
                <w:color w:val="auto"/>
                <w:szCs w:val="18"/>
                <w:lang w:eastAsia="en-AU"/>
              </w:rPr>
            </w:pPr>
            <w:r w:rsidRPr="005E37FE">
              <w:rPr>
                <w:rFonts w:ascii="Arial Nova" w:hAnsi="Arial Nova" w:cs="Calibri"/>
                <w:b/>
                <w:bCs/>
                <w:color w:val="auto"/>
                <w:szCs w:val="18"/>
                <w:lang w:eastAsia="en-AU"/>
              </w:rPr>
              <w:t> </w:t>
            </w:r>
          </w:p>
        </w:tc>
        <w:tc>
          <w:tcPr>
            <w:tcW w:w="3306" w:type="dxa"/>
            <w:tcBorders>
              <w:top w:val="nil"/>
              <w:left w:val="single" w:sz="4" w:space="0" w:color="auto"/>
              <w:right w:val="nil"/>
            </w:tcBorders>
            <w:shd w:val="clear" w:color="000000" w:fill="FFFFFF"/>
            <w:noWrap/>
            <w:hideMark/>
          </w:tcPr>
          <w:p w14:paraId="2307BC37"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 </w:t>
            </w:r>
          </w:p>
        </w:tc>
        <w:tc>
          <w:tcPr>
            <w:tcW w:w="1416" w:type="dxa"/>
            <w:gridSpan w:val="2"/>
            <w:tcBorders>
              <w:top w:val="nil"/>
              <w:left w:val="nil"/>
              <w:right w:val="nil"/>
            </w:tcBorders>
            <w:shd w:val="clear" w:color="000000" w:fill="FFFFFF"/>
            <w:noWrap/>
            <w:hideMark/>
          </w:tcPr>
          <w:p w14:paraId="7ACC4BB0"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 </w:t>
            </w:r>
          </w:p>
        </w:tc>
        <w:tc>
          <w:tcPr>
            <w:tcW w:w="266" w:type="dxa"/>
            <w:tcBorders>
              <w:top w:val="nil"/>
              <w:left w:val="nil"/>
              <w:right w:val="single" w:sz="4" w:space="0" w:color="auto"/>
            </w:tcBorders>
            <w:shd w:val="clear" w:color="000000" w:fill="FFFFFF"/>
            <w:noWrap/>
            <w:hideMark/>
          </w:tcPr>
          <w:p w14:paraId="0A80AA9B" w14:textId="77777777" w:rsidR="005E37FE" w:rsidRPr="005E37FE" w:rsidRDefault="005E37FE" w:rsidP="005E37FE">
            <w:pPr>
              <w:spacing w:before="0" w:after="0"/>
              <w:rPr>
                <w:rFonts w:ascii="Arial Nova" w:hAnsi="Arial Nova" w:cs="Calibri"/>
                <w:b/>
                <w:bCs/>
                <w:color w:val="auto"/>
                <w:szCs w:val="18"/>
                <w:lang w:eastAsia="en-AU"/>
              </w:rPr>
            </w:pPr>
            <w:r w:rsidRPr="005E37FE">
              <w:rPr>
                <w:rFonts w:ascii="Arial Nova" w:hAnsi="Arial Nova" w:cs="Calibri"/>
                <w:b/>
                <w:bCs/>
                <w:color w:val="auto"/>
                <w:szCs w:val="18"/>
                <w:lang w:eastAsia="en-AU"/>
              </w:rPr>
              <w:t> </w:t>
            </w:r>
          </w:p>
        </w:tc>
      </w:tr>
      <w:tr w:rsidR="005E37FE" w:rsidRPr="005E37FE" w14:paraId="1EE3B605" w14:textId="77777777" w:rsidTr="00752787">
        <w:trPr>
          <w:trHeight w:val="765"/>
        </w:trPr>
        <w:tc>
          <w:tcPr>
            <w:tcW w:w="4111" w:type="dxa"/>
            <w:gridSpan w:val="2"/>
            <w:tcBorders>
              <w:top w:val="nil"/>
              <w:left w:val="single" w:sz="4" w:space="0" w:color="auto"/>
              <w:bottom w:val="single" w:sz="4" w:space="0" w:color="auto"/>
              <w:right w:val="single" w:sz="4" w:space="0" w:color="auto"/>
            </w:tcBorders>
            <w:shd w:val="clear" w:color="000000" w:fill="FFFFFF"/>
            <w:vAlign w:val="center"/>
            <w:hideMark/>
          </w:tcPr>
          <w:p w14:paraId="62405D69" w14:textId="77777777" w:rsidR="005E37FE" w:rsidRPr="005E37FE" w:rsidRDefault="005E37FE" w:rsidP="005E37FE">
            <w:pPr>
              <w:spacing w:before="0" w:after="0"/>
              <w:rPr>
                <w:rFonts w:ascii="Arial Nova" w:hAnsi="Arial Nova" w:cs="Calibri"/>
                <w:i/>
                <w:iCs/>
                <w:color w:val="auto"/>
                <w:szCs w:val="18"/>
                <w:lang w:eastAsia="en-AU"/>
              </w:rPr>
            </w:pPr>
            <w:r w:rsidRPr="005E37FE">
              <w:rPr>
                <w:rFonts w:ascii="Arial Nova" w:hAnsi="Arial Nova" w:cs="Calibri"/>
                <w:i/>
                <w:iCs/>
                <w:color w:val="auto"/>
                <w:szCs w:val="18"/>
                <w:lang w:eastAsia="en-AU"/>
              </w:rPr>
              <w:t>Participation in first MCH home visit</w:t>
            </w:r>
            <w:r w:rsidRPr="005E37FE">
              <w:rPr>
                <w:rFonts w:ascii="Arial Nova" w:hAnsi="Arial Nova" w:cs="Calibri"/>
                <w:i/>
                <w:iCs/>
                <w:color w:val="auto"/>
                <w:szCs w:val="18"/>
                <w:lang w:eastAsia="en-AU"/>
              </w:rPr>
              <w:br/>
            </w:r>
            <w:r w:rsidRPr="005E37FE">
              <w:rPr>
                <w:rFonts w:ascii="Arial Nova" w:hAnsi="Arial Nova" w:cs="Calibri"/>
                <w:color w:val="auto"/>
                <w:szCs w:val="18"/>
                <w:lang w:eastAsia="en-AU"/>
              </w:rPr>
              <w:t>[Number of first MCH home visits / Number of birth notifications received] x100</w:t>
            </w:r>
          </w:p>
        </w:tc>
        <w:tc>
          <w:tcPr>
            <w:tcW w:w="1559" w:type="dxa"/>
            <w:tcBorders>
              <w:top w:val="nil"/>
              <w:left w:val="nil"/>
              <w:bottom w:val="single" w:sz="4" w:space="0" w:color="auto"/>
              <w:right w:val="nil"/>
            </w:tcBorders>
            <w:shd w:val="clear" w:color="000000" w:fill="FFFFFF"/>
            <w:noWrap/>
            <w:hideMark/>
          </w:tcPr>
          <w:p w14:paraId="5A4C6653" w14:textId="77777777" w:rsidR="005E37FE" w:rsidRPr="005E37FE" w:rsidRDefault="005E37FE" w:rsidP="005E37FE">
            <w:pPr>
              <w:spacing w:before="0" w:after="0"/>
              <w:jc w:val="center"/>
              <w:rPr>
                <w:rFonts w:ascii="Arial Nova" w:hAnsi="Arial Nova" w:cs="Calibri"/>
                <w:color w:val="auto"/>
                <w:szCs w:val="18"/>
                <w:lang w:eastAsia="en-AU"/>
              </w:rPr>
            </w:pPr>
            <w:r w:rsidRPr="005E37FE">
              <w:rPr>
                <w:rFonts w:ascii="Arial Nova" w:hAnsi="Arial Nova" w:cs="Calibri"/>
                <w:color w:val="auto"/>
                <w:szCs w:val="18"/>
                <w:lang w:eastAsia="en-AU"/>
              </w:rPr>
              <w:t>93.3%</w:t>
            </w:r>
          </w:p>
        </w:tc>
        <w:tc>
          <w:tcPr>
            <w:tcW w:w="4988" w:type="dxa"/>
            <w:gridSpan w:val="4"/>
            <w:tcBorders>
              <w:top w:val="nil"/>
              <w:left w:val="single" w:sz="4" w:space="0" w:color="auto"/>
              <w:bottom w:val="single" w:sz="4" w:space="0" w:color="auto"/>
              <w:right w:val="single" w:sz="4" w:space="0" w:color="auto"/>
            </w:tcBorders>
            <w:shd w:val="clear" w:color="000000" w:fill="FFFFFF"/>
            <w:hideMark/>
          </w:tcPr>
          <w:p w14:paraId="3FFE6E8C" w14:textId="77777777" w:rsidR="005E37FE" w:rsidRPr="005E37FE" w:rsidRDefault="005E37FE" w:rsidP="005E37FE">
            <w:pPr>
              <w:spacing w:before="0" w:after="0"/>
              <w:rPr>
                <w:rFonts w:ascii="Arial Nova" w:hAnsi="Arial Nova" w:cs="Calibri"/>
                <w:color w:val="auto"/>
                <w:szCs w:val="18"/>
                <w:lang w:eastAsia="en-AU"/>
              </w:rPr>
            </w:pPr>
            <w:r w:rsidRPr="005E37FE">
              <w:rPr>
                <w:rFonts w:ascii="Arial Nova" w:hAnsi="Arial Nova" w:cs="Calibri"/>
                <w:color w:val="auto"/>
                <w:szCs w:val="18"/>
                <w:lang w:eastAsia="en-AU"/>
              </w:rPr>
              <w:t xml:space="preserve">This measure was replaced by </w:t>
            </w:r>
            <w:r w:rsidRPr="005E37FE">
              <w:rPr>
                <w:rFonts w:ascii="Arial Nova" w:hAnsi="Arial Nova" w:cs="Calibri"/>
                <w:i/>
                <w:iCs/>
                <w:color w:val="auto"/>
                <w:szCs w:val="18"/>
                <w:lang w:eastAsia="en-AU"/>
              </w:rPr>
              <w:t>Participation in 4-week Key Age and Stage visit</w:t>
            </w:r>
            <w:r w:rsidRPr="005E37FE">
              <w:rPr>
                <w:rFonts w:ascii="Arial Nova" w:hAnsi="Arial Nova" w:cs="Calibri"/>
                <w:color w:val="auto"/>
                <w:szCs w:val="18"/>
                <w:lang w:eastAsia="en-AU"/>
              </w:rPr>
              <w:t xml:space="preserve"> for 2020.</w:t>
            </w:r>
          </w:p>
        </w:tc>
      </w:tr>
      <w:tr w:rsidR="005E37FE" w:rsidRPr="005E37FE" w14:paraId="51529DFE" w14:textId="77777777" w:rsidTr="00752787">
        <w:trPr>
          <w:trHeight w:val="765"/>
        </w:trPr>
        <w:tc>
          <w:tcPr>
            <w:tcW w:w="4111" w:type="dxa"/>
            <w:gridSpan w:val="2"/>
            <w:tcBorders>
              <w:top w:val="single" w:sz="4" w:space="0" w:color="auto"/>
            </w:tcBorders>
            <w:shd w:val="clear" w:color="000000" w:fill="FFFFFF"/>
            <w:vAlign w:val="center"/>
          </w:tcPr>
          <w:p w14:paraId="20CAAA65" w14:textId="77777777" w:rsidR="005E37FE" w:rsidRPr="005E37FE" w:rsidRDefault="005E37FE" w:rsidP="005E37FE">
            <w:pPr>
              <w:spacing w:before="0" w:after="0"/>
              <w:rPr>
                <w:rFonts w:ascii="Arial Nova" w:hAnsi="Arial Nova" w:cs="Calibri"/>
                <w:i/>
                <w:iCs/>
                <w:color w:val="auto"/>
                <w:szCs w:val="18"/>
                <w:lang w:eastAsia="en-AU"/>
              </w:rPr>
            </w:pPr>
          </w:p>
        </w:tc>
        <w:tc>
          <w:tcPr>
            <w:tcW w:w="1559" w:type="dxa"/>
            <w:tcBorders>
              <w:top w:val="single" w:sz="4" w:space="0" w:color="auto"/>
            </w:tcBorders>
            <w:shd w:val="clear" w:color="000000" w:fill="FFFFFF"/>
            <w:noWrap/>
          </w:tcPr>
          <w:p w14:paraId="19F7B099" w14:textId="77777777" w:rsidR="005E37FE" w:rsidRPr="005E37FE" w:rsidRDefault="005E37FE" w:rsidP="005E37FE">
            <w:pPr>
              <w:spacing w:before="0" w:after="0"/>
              <w:jc w:val="center"/>
              <w:rPr>
                <w:rFonts w:ascii="Arial Nova" w:hAnsi="Arial Nova" w:cs="Calibri"/>
                <w:color w:val="auto"/>
                <w:szCs w:val="18"/>
                <w:lang w:eastAsia="en-AU"/>
              </w:rPr>
            </w:pPr>
          </w:p>
        </w:tc>
        <w:tc>
          <w:tcPr>
            <w:tcW w:w="4988" w:type="dxa"/>
            <w:gridSpan w:val="4"/>
            <w:tcBorders>
              <w:top w:val="single" w:sz="4" w:space="0" w:color="auto"/>
            </w:tcBorders>
            <w:shd w:val="clear" w:color="000000" w:fill="FFFFFF"/>
          </w:tcPr>
          <w:p w14:paraId="4E3E9122" w14:textId="77777777" w:rsidR="005E37FE" w:rsidRPr="005E37FE" w:rsidRDefault="005E37FE" w:rsidP="005E37FE">
            <w:pPr>
              <w:spacing w:before="0" w:after="0"/>
              <w:rPr>
                <w:rFonts w:ascii="Arial Nova" w:hAnsi="Arial Nova" w:cs="Calibri"/>
                <w:color w:val="auto"/>
                <w:szCs w:val="18"/>
                <w:lang w:eastAsia="en-AU"/>
              </w:rPr>
            </w:pPr>
          </w:p>
        </w:tc>
      </w:tr>
      <w:tr w:rsidR="005E37FE" w:rsidRPr="005E37FE" w14:paraId="0563191A" w14:textId="77777777" w:rsidTr="00752787">
        <w:tblPrEx>
          <w:shd w:val="solid" w:color="D9D9D9" w:fill="auto"/>
        </w:tblPrEx>
        <w:trPr>
          <w:gridBefore w:val="1"/>
          <w:gridAfter w:val="2"/>
          <w:wBefore w:w="529" w:type="dxa"/>
          <w:wAfter w:w="276" w:type="dxa"/>
        </w:trPr>
        <w:tc>
          <w:tcPr>
            <w:tcW w:w="9853" w:type="dxa"/>
            <w:gridSpan w:val="4"/>
            <w:tcBorders>
              <w:top w:val="single" w:sz="4" w:space="0" w:color="auto"/>
              <w:left w:val="single" w:sz="4" w:space="0" w:color="auto"/>
              <w:right w:val="single" w:sz="4" w:space="0" w:color="auto"/>
            </w:tcBorders>
            <w:shd w:val="solid" w:color="D9D9D9" w:fill="auto"/>
          </w:tcPr>
          <w:p w14:paraId="6983EE8A" w14:textId="77777777" w:rsidR="005E37FE" w:rsidRPr="005E37FE" w:rsidRDefault="005E37FE" w:rsidP="005E37FE">
            <w:pPr>
              <w:autoSpaceDE w:val="0"/>
              <w:autoSpaceDN w:val="0"/>
              <w:adjustRightInd w:val="0"/>
              <w:spacing w:before="60" w:after="60"/>
              <w:rPr>
                <w:rFonts w:cs="Tahoma"/>
                <w:b/>
                <w:color w:val="C00000"/>
              </w:rPr>
            </w:pPr>
            <w:r w:rsidRPr="005E37FE">
              <w:rPr>
                <w:rFonts w:cs="Tahoma"/>
                <w:b/>
                <w:color w:val="C00000"/>
                <w:sz w:val="24"/>
                <w:szCs w:val="28"/>
              </w:rPr>
              <w:t>Better practice commentary</w:t>
            </w:r>
          </w:p>
        </w:tc>
      </w:tr>
      <w:tr w:rsidR="005E37FE" w:rsidRPr="005E37FE" w14:paraId="71AB22DD" w14:textId="77777777" w:rsidTr="00752787">
        <w:tblPrEx>
          <w:shd w:val="solid" w:color="D9D9D9" w:fill="auto"/>
        </w:tblPrEx>
        <w:trPr>
          <w:gridBefore w:val="1"/>
          <w:gridAfter w:val="2"/>
          <w:wBefore w:w="529" w:type="dxa"/>
          <w:wAfter w:w="276" w:type="dxa"/>
        </w:trPr>
        <w:tc>
          <w:tcPr>
            <w:tcW w:w="9853" w:type="dxa"/>
            <w:gridSpan w:val="4"/>
            <w:tcBorders>
              <w:left w:val="single" w:sz="4" w:space="0" w:color="auto"/>
              <w:bottom w:val="single" w:sz="4" w:space="0" w:color="auto"/>
              <w:right w:val="single" w:sz="4" w:space="0" w:color="auto"/>
            </w:tcBorders>
            <w:shd w:val="solid" w:color="D9D9D9" w:fill="auto"/>
          </w:tcPr>
          <w:p w14:paraId="45C69C50" w14:textId="77777777" w:rsidR="005E37FE" w:rsidRPr="005E37FE" w:rsidRDefault="005E37FE" w:rsidP="005E37FE">
            <w:pPr>
              <w:numPr>
                <w:ilvl w:val="0"/>
                <w:numId w:val="38"/>
              </w:numPr>
              <w:autoSpaceDE w:val="0"/>
              <w:autoSpaceDN w:val="0"/>
              <w:adjustRightInd w:val="0"/>
              <w:spacing w:before="0" w:after="0"/>
              <w:ind w:left="426"/>
              <w:rPr>
                <w:rFonts w:cs="Tahoma"/>
              </w:rPr>
            </w:pPr>
            <w:r w:rsidRPr="005E37FE">
              <w:rPr>
                <w:rFonts w:cs="Tahoma"/>
              </w:rPr>
              <w:t xml:space="preserve">The Integrated Strategic Planning and Reporting Framework and council plan sections are not required for the purposes of the legislation however it is considered better practice to provide the reader with contextual information about the legislative framework and the strategic objectives in the council plan which this part of the report of operations is based. </w:t>
            </w:r>
          </w:p>
          <w:p w14:paraId="6F6786CC" w14:textId="77777777" w:rsidR="005E37FE" w:rsidRPr="005E37FE" w:rsidRDefault="005E37FE" w:rsidP="005E37FE">
            <w:pPr>
              <w:autoSpaceDE w:val="0"/>
              <w:autoSpaceDN w:val="0"/>
              <w:adjustRightInd w:val="0"/>
              <w:spacing w:before="0" w:after="0"/>
              <w:ind w:left="426"/>
              <w:rPr>
                <w:rFonts w:cs="Tahoma"/>
              </w:rPr>
            </w:pPr>
          </w:p>
        </w:tc>
      </w:tr>
    </w:tbl>
    <w:p w14:paraId="4D6561B5" w14:textId="77777777" w:rsidR="005E37FE" w:rsidRPr="005E37FE" w:rsidRDefault="005E37FE" w:rsidP="005E37FE">
      <w:pPr>
        <w:autoSpaceDE w:val="0"/>
        <w:autoSpaceDN w:val="0"/>
        <w:adjustRightInd w:val="0"/>
        <w:rPr>
          <w:b/>
          <w:sz w:val="28"/>
          <w:szCs w:val="32"/>
        </w:rPr>
      </w:pPr>
      <w:r w:rsidRPr="005E37FE">
        <w:br w:type="page"/>
      </w:r>
      <w:r w:rsidRPr="005E37FE">
        <w:rPr>
          <w:b/>
          <w:sz w:val="28"/>
          <w:szCs w:val="32"/>
        </w:rPr>
        <w:lastRenderedPageBreak/>
        <w:t>Report of Operations</w:t>
      </w:r>
    </w:p>
    <w:p w14:paraId="45624C79" w14:textId="77777777" w:rsidR="005E37FE" w:rsidRPr="005E37FE" w:rsidRDefault="005E37FE" w:rsidP="005E37FE">
      <w:pPr>
        <w:autoSpaceDE w:val="0"/>
        <w:autoSpaceDN w:val="0"/>
        <w:adjustRightInd w:val="0"/>
        <w:rPr>
          <w:szCs w:val="24"/>
        </w:rPr>
      </w:pPr>
      <w:r w:rsidRPr="005E37FE">
        <w:rPr>
          <w:szCs w:val="24"/>
        </w:rPr>
        <w:t>For the year ended 30 June 202X</w:t>
      </w:r>
    </w:p>
    <w:p w14:paraId="671C9120" w14:textId="77777777" w:rsidR="005E37FE" w:rsidRPr="005E37FE" w:rsidRDefault="005E37FE" w:rsidP="005E37FE">
      <w:pPr>
        <w:autoSpaceDE w:val="0"/>
        <w:autoSpaceDN w:val="0"/>
        <w:adjustRightInd w:val="0"/>
        <w:rPr>
          <w:szCs w:val="24"/>
        </w:rPr>
      </w:pPr>
    </w:p>
    <w:tbl>
      <w:tblPr>
        <w:tblW w:w="8788" w:type="dxa"/>
        <w:tblLayout w:type="fixed"/>
        <w:tblLook w:val="04A0" w:firstRow="1" w:lastRow="0" w:firstColumn="1" w:lastColumn="0" w:noHBand="0" w:noVBand="1"/>
      </w:tblPr>
      <w:tblGrid>
        <w:gridCol w:w="2550"/>
        <w:gridCol w:w="315"/>
        <w:gridCol w:w="677"/>
        <w:gridCol w:w="142"/>
        <w:gridCol w:w="211"/>
        <w:gridCol w:w="781"/>
        <w:gridCol w:w="284"/>
        <w:gridCol w:w="708"/>
        <w:gridCol w:w="568"/>
        <w:gridCol w:w="142"/>
        <w:gridCol w:w="282"/>
        <w:gridCol w:w="1134"/>
        <w:gridCol w:w="994"/>
      </w:tblGrid>
      <w:tr w:rsidR="005E37FE" w:rsidRPr="005E37FE" w14:paraId="4E1287C7" w14:textId="77777777" w:rsidTr="00752787">
        <w:tc>
          <w:tcPr>
            <w:tcW w:w="8788" w:type="dxa"/>
            <w:gridSpan w:val="13"/>
            <w:tcBorders>
              <w:top w:val="single" w:sz="4" w:space="0" w:color="000000"/>
            </w:tcBorders>
          </w:tcPr>
          <w:p w14:paraId="4DF86A4A" w14:textId="77777777" w:rsidR="005E37FE" w:rsidRPr="005E37FE" w:rsidRDefault="005E37FE" w:rsidP="005E37FE">
            <w:pPr>
              <w:autoSpaceDE w:val="0"/>
              <w:autoSpaceDN w:val="0"/>
              <w:adjustRightInd w:val="0"/>
              <w:rPr>
                <w:b/>
                <w:color w:val="B3272F"/>
                <w:sz w:val="28"/>
                <w:szCs w:val="32"/>
              </w:rPr>
            </w:pPr>
            <w:r w:rsidRPr="005E37FE">
              <w:rPr>
                <w:noProof/>
                <w:color w:val="000000"/>
              </w:rPr>
              <w:drawing>
                <wp:anchor distT="0" distB="0" distL="114300" distR="114300" simplePos="0" relativeHeight="251658284" behindDoc="0" locked="0" layoutInCell="1" allowOverlap="1" wp14:anchorId="54E0913D" wp14:editId="4630C47A">
                  <wp:simplePos x="0" y="0"/>
                  <wp:positionH relativeFrom="margin">
                    <wp:posOffset>3768725</wp:posOffset>
                  </wp:positionH>
                  <wp:positionV relativeFrom="paragraph">
                    <wp:posOffset>278130</wp:posOffset>
                  </wp:positionV>
                  <wp:extent cx="1804670" cy="847725"/>
                  <wp:effectExtent l="0" t="0" r="508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r w:rsidRPr="005E37FE">
              <w:rPr>
                <w:b/>
                <w:color w:val="B3272F"/>
                <w:sz w:val="28"/>
                <w:szCs w:val="32"/>
              </w:rPr>
              <w:t>Governance, management and other information</w:t>
            </w:r>
          </w:p>
        </w:tc>
      </w:tr>
      <w:tr w:rsidR="005E37FE" w:rsidRPr="005E37FE" w14:paraId="01547069" w14:textId="77777777" w:rsidTr="00752787">
        <w:tc>
          <w:tcPr>
            <w:tcW w:w="8788" w:type="dxa"/>
            <w:gridSpan w:val="13"/>
          </w:tcPr>
          <w:p w14:paraId="37EFB08A" w14:textId="77777777" w:rsidR="005E37FE" w:rsidRPr="005E37FE" w:rsidRDefault="005E37FE" w:rsidP="005E37FE">
            <w:pPr>
              <w:autoSpaceDE w:val="0"/>
              <w:autoSpaceDN w:val="0"/>
              <w:adjustRightInd w:val="0"/>
              <w:rPr>
                <w:color w:val="B3272F"/>
              </w:rPr>
            </w:pPr>
          </w:p>
        </w:tc>
      </w:tr>
      <w:tr w:rsidR="005E37FE" w:rsidRPr="005E37FE" w14:paraId="1BB8CD6D" w14:textId="77777777" w:rsidTr="00752787">
        <w:tc>
          <w:tcPr>
            <w:tcW w:w="8788" w:type="dxa"/>
            <w:gridSpan w:val="13"/>
          </w:tcPr>
          <w:p w14:paraId="1F690A31" w14:textId="77777777" w:rsidR="005E37FE" w:rsidRPr="005E37FE" w:rsidRDefault="005E37FE" w:rsidP="005E37FE">
            <w:pPr>
              <w:autoSpaceDE w:val="0"/>
              <w:autoSpaceDN w:val="0"/>
              <w:adjustRightInd w:val="0"/>
              <w:rPr>
                <w:b/>
                <w:color w:val="B3272F"/>
              </w:rPr>
            </w:pPr>
            <w:r w:rsidRPr="005E37FE">
              <w:rPr>
                <w:b/>
                <w:color w:val="B3272F"/>
                <w:szCs w:val="24"/>
              </w:rPr>
              <w:t>Governance</w:t>
            </w:r>
          </w:p>
        </w:tc>
      </w:tr>
      <w:tr w:rsidR="005E37FE" w:rsidRPr="005E37FE" w14:paraId="5641AAFB" w14:textId="77777777" w:rsidTr="00752787">
        <w:tc>
          <w:tcPr>
            <w:tcW w:w="8788" w:type="dxa"/>
            <w:gridSpan w:val="13"/>
          </w:tcPr>
          <w:p w14:paraId="1BAD827D" w14:textId="77777777" w:rsidR="005E37FE" w:rsidRPr="005E37FE" w:rsidRDefault="005E37FE" w:rsidP="005E37FE">
            <w:pPr>
              <w:autoSpaceDE w:val="0"/>
              <w:autoSpaceDN w:val="0"/>
              <w:adjustRightInd w:val="0"/>
            </w:pPr>
            <w:r w:rsidRPr="005E37FE">
              <w:t>The Victorian City Council is constituted under the Act to provide leadership for the good governance of the municipal district and the local community. Council has a number of roles including:</w:t>
            </w:r>
          </w:p>
          <w:p w14:paraId="6A73B3DC"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Taking into account the diverse needs of the local community in decision-making</w:t>
            </w:r>
          </w:p>
          <w:p w14:paraId="73C7FB30"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Providing leadership by establishing strategic objectives and monitoring achievements</w:t>
            </w:r>
          </w:p>
          <w:p w14:paraId="59FC571F"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Ensuring that resources are managed in a responsible and accountable manner</w:t>
            </w:r>
          </w:p>
          <w:p w14:paraId="40A735AD"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Advocating the interests of the local community to other communities and governments</w:t>
            </w:r>
          </w:p>
          <w:p w14:paraId="69C2F986"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Fostering community cohesion and encouraging active participation in civic life.</w:t>
            </w:r>
          </w:p>
          <w:p w14:paraId="77EB750D" w14:textId="77777777" w:rsidR="005E37FE" w:rsidRPr="005E37FE" w:rsidRDefault="005E37FE" w:rsidP="005E37FE">
            <w:pPr>
              <w:autoSpaceDE w:val="0"/>
              <w:autoSpaceDN w:val="0"/>
              <w:adjustRightInd w:val="0"/>
            </w:pPr>
          </w:p>
          <w:p w14:paraId="1EF658BA" w14:textId="77777777" w:rsidR="005E37FE" w:rsidRPr="005E37FE" w:rsidRDefault="005E37FE" w:rsidP="005E37FE">
            <w:pPr>
              <w:autoSpaceDE w:val="0"/>
              <w:autoSpaceDN w:val="0"/>
              <w:adjustRightInd w:val="0"/>
            </w:pPr>
            <w:r w:rsidRPr="005E37FE">
              <w:t>Council is committed to effective and sustainable forms of democratic and corporate governance as the key to ensuring that council and its administration meet the community’s priorities. The community has many opportunities to provide input into council’s decision-making processes including community consultation, public forums such as ward meetings and the ability to make submissions to Special Committees of council.</w:t>
            </w:r>
          </w:p>
          <w:p w14:paraId="6BB6ABB6" w14:textId="77777777" w:rsidR="005E37FE" w:rsidRPr="005E37FE" w:rsidRDefault="005E37FE" w:rsidP="005E37FE">
            <w:pPr>
              <w:autoSpaceDE w:val="0"/>
              <w:autoSpaceDN w:val="0"/>
              <w:adjustRightInd w:val="0"/>
            </w:pPr>
          </w:p>
          <w:p w14:paraId="59E664A5" w14:textId="77777777" w:rsidR="005E37FE" w:rsidRPr="005E37FE" w:rsidRDefault="005E37FE" w:rsidP="005E37FE">
            <w:pPr>
              <w:autoSpaceDE w:val="0"/>
              <w:autoSpaceDN w:val="0"/>
              <w:adjustRightInd w:val="0"/>
            </w:pPr>
            <w:r w:rsidRPr="005E37FE">
              <w:rPr>
                <w:noProof/>
              </w:rPr>
              <w:drawing>
                <wp:anchor distT="0" distB="0" distL="114300" distR="114300" simplePos="0" relativeHeight="251658289" behindDoc="0" locked="0" layoutInCell="1" allowOverlap="1" wp14:anchorId="57EE44B3" wp14:editId="6ACE72B2">
                  <wp:simplePos x="0" y="0"/>
                  <wp:positionH relativeFrom="column">
                    <wp:posOffset>3927308</wp:posOffset>
                  </wp:positionH>
                  <wp:positionV relativeFrom="paragraph">
                    <wp:posOffset>300559</wp:posOffset>
                  </wp:positionV>
                  <wp:extent cx="1660872" cy="8605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0872" cy="860500"/>
                          </a:xfrm>
                          <a:prstGeom prst="rect">
                            <a:avLst/>
                          </a:prstGeom>
                          <a:noFill/>
                        </pic:spPr>
                      </pic:pic>
                    </a:graphicData>
                  </a:graphic>
                  <wp14:sizeRelH relativeFrom="margin">
                    <wp14:pctWidth>0</wp14:pctWidth>
                  </wp14:sizeRelH>
                  <wp14:sizeRelV relativeFrom="margin">
                    <wp14:pctHeight>0</wp14:pctHeight>
                  </wp14:sizeRelV>
                </wp:anchor>
              </w:drawing>
            </w:r>
            <w:r w:rsidRPr="005E37FE">
              <w:t>Council’s formal decision-making processes are conducted through council meetings and Special Committees of Council. Council delegates the majority of its decision-making to council staff. These delegations are exercised in accordance with adopted council policies.</w:t>
            </w:r>
          </w:p>
          <w:p w14:paraId="76AFEDC6" w14:textId="77777777" w:rsidR="005E37FE" w:rsidRPr="005E37FE" w:rsidRDefault="005E37FE" w:rsidP="005E37FE">
            <w:pPr>
              <w:autoSpaceDE w:val="0"/>
              <w:autoSpaceDN w:val="0"/>
              <w:adjustRightInd w:val="0"/>
            </w:pPr>
          </w:p>
        </w:tc>
      </w:tr>
      <w:tr w:rsidR="005E37FE" w:rsidRPr="005E37FE" w14:paraId="0667D279" w14:textId="77777777" w:rsidTr="00752787">
        <w:tc>
          <w:tcPr>
            <w:tcW w:w="8788" w:type="dxa"/>
            <w:gridSpan w:val="13"/>
          </w:tcPr>
          <w:p w14:paraId="3049484F" w14:textId="77777777" w:rsidR="005E37FE" w:rsidRPr="005E37FE" w:rsidRDefault="005E37FE" w:rsidP="005E37FE">
            <w:pPr>
              <w:autoSpaceDE w:val="0"/>
              <w:autoSpaceDN w:val="0"/>
              <w:adjustRightInd w:val="0"/>
              <w:rPr>
                <w:b/>
              </w:rPr>
            </w:pPr>
            <w:r w:rsidRPr="005E37FE">
              <w:rPr>
                <w:b/>
              </w:rPr>
              <w:t>Meetings of council</w:t>
            </w:r>
          </w:p>
        </w:tc>
      </w:tr>
      <w:tr w:rsidR="005E37FE" w:rsidRPr="005E37FE" w14:paraId="5DF5997D" w14:textId="77777777" w:rsidTr="00752787">
        <w:tc>
          <w:tcPr>
            <w:tcW w:w="8788" w:type="dxa"/>
            <w:gridSpan w:val="13"/>
          </w:tcPr>
          <w:p w14:paraId="58022247" w14:textId="77777777" w:rsidR="005E37FE" w:rsidRPr="005E37FE" w:rsidRDefault="005E37FE" w:rsidP="005E37FE">
            <w:pPr>
              <w:autoSpaceDE w:val="0"/>
              <w:autoSpaceDN w:val="0"/>
              <w:adjustRightInd w:val="0"/>
            </w:pPr>
            <w:r w:rsidRPr="005E37FE">
              <w:t>Council conducts open public meetings on the second and fourth Tuesday of each month. Members of the community are welcome to attend these meetings and observe from the gallery. Council meetings also provide the opportunity for community members to submit a question to the council, make a submission or speak to an item. For the 202X-2X year council held the following meetings:</w:t>
            </w:r>
          </w:p>
          <w:p w14:paraId="64E9F214"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22 council meetings</w:t>
            </w:r>
          </w:p>
          <w:p w14:paraId="7DF8E5DE" w14:textId="77777777" w:rsidR="005E37FE" w:rsidRPr="005E37FE" w:rsidRDefault="005E37FE" w:rsidP="005E37FE">
            <w:pPr>
              <w:autoSpaceDE w:val="0"/>
              <w:autoSpaceDN w:val="0"/>
              <w:adjustRightInd w:val="0"/>
            </w:pPr>
            <w:r w:rsidRPr="005E37FE">
              <w:t>The following table provides a summary of councillor attendance at council meetings meetings for the 202X-2X financial year.</w:t>
            </w:r>
          </w:p>
          <w:p w14:paraId="50977879" w14:textId="77777777" w:rsidR="005E37FE" w:rsidRPr="005E37FE" w:rsidRDefault="005E37FE" w:rsidP="005E37FE">
            <w:pPr>
              <w:autoSpaceDE w:val="0"/>
              <w:autoSpaceDN w:val="0"/>
              <w:adjustRightInd w:val="0"/>
            </w:pPr>
          </w:p>
        </w:tc>
      </w:tr>
      <w:tr w:rsidR="005E37FE" w:rsidRPr="005E37FE" w14:paraId="3D524A2E" w14:textId="77777777" w:rsidTr="00752787">
        <w:tc>
          <w:tcPr>
            <w:tcW w:w="2550" w:type="dxa"/>
            <w:tcBorders>
              <w:top w:val="single" w:sz="4" w:space="0" w:color="auto"/>
              <w:bottom w:val="single" w:sz="4" w:space="0" w:color="auto"/>
            </w:tcBorders>
          </w:tcPr>
          <w:p w14:paraId="320E40F4" w14:textId="77777777" w:rsidR="005E37FE" w:rsidRPr="005E37FE" w:rsidRDefault="005E37FE" w:rsidP="005E37FE">
            <w:pPr>
              <w:autoSpaceDE w:val="0"/>
              <w:autoSpaceDN w:val="0"/>
              <w:adjustRightInd w:val="0"/>
              <w:rPr>
                <w:b/>
              </w:rPr>
            </w:pPr>
          </w:p>
          <w:p w14:paraId="67DEA3BC" w14:textId="77777777" w:rsidR="005E37FE" w:rsidRPr="005E37FE" w:rsidRDefault="005E37FE" w:rsidP="005E37FE">
            <w:pPr>
              <w:autoSpaceDE w:val="0"/>
              <w:autoSpaceDN w:val="0"/>
              <w:adjustRightInd w:val="0"/>
              <w:rPr>
                <w:b/>
              </w:rPr>
            </w:pPr>
          </w:p>
          <w:p w14:paraId="633C4DFE" w14:textId="77777777" w:rsidR="005E37FE" w:rsidRPr="005E37FE" w:rsidRDefault="005E37FE" w:rsidP="005E37FE">
            <w:pPr>
              <w:autoSpaceDE w:val="0"/>
              <w:autoSpaceDN w:val="0"/>
              <w:adjustRightInd w:val="0"/>
              <w:rPr>
                <w:b/>
              </w:rPr>
            </w:pPr>
            <w:r w:rsidRPr="005E37FE">
              <w:rPr>
                <w:b/>
              </w:rPr>
              <w:t>Councillors</w:t>
            </w:r>
          </w:p>
        </w:tc>
        <w:tc>
          <w:tcPr>
            <w:tcW w:w="1134" w:type="dxa"/>
            <w:gridSpan w:val="3"/>
            <w:tcBorders>
              <w:top w:val="single" w:sz="4" w:space="0" w:color="auto"/>
              <w:bottom w:val="single" w:sz="4" w:space="0" w:color="auto"/>
            </w:tcBorders>
          </w:tcPr>
          <w:p w14:paraId="1B88FC4A" w14:textId="77777777" w:rsidR="005E37FE" w:rsidRPr="005E37FE" w:rsidRDefault="005E37FE" w:rsidP="005E37FE">
            <w:pPr>
              <w:autoSpaceDE w:val="0"/>
              <w:autoSpaceDN w:val="0"/>
              <w:adjustRightInd w:val="0"/>
              <w:jc w:val="right"/>
              <w:rPr>
                <w:b/>
              </w:rPr>
            </w:pPr>
          </w:p>
          <w:p w14:paraId="714375C0" w14:textId="77777777" w:rsidR="005E37FE" w:rsidRPr="005E37FE" w:rsidRDefault="005E37FE" w:rsidP="005E37FE">
            <w:pPr>
              <w:autoSpaceDE w:val="0"/>
              <w:autoSpaceDN w:val="0"/>
              <w:adjustRightInd w:val="0"/>
              <w:jc w:val="right"/>
              <w:rPr>
                <w:b/>
              </w:rPr>
            </w:pPr>
            <w:r w:rsidRPr="005E37FE">
              <w:rPr>
                <w:b/>
              </w:rPr>
              <w:t>Council</w:t>
            </w:r>
          </w:p>
          <w:p w14:paraId="440942E8" w14:textId="77777777" w:rsidR="005E37FE" w:rsidRPr="005E37FE" w:rsidRDefault="005E37FE" w:rsidP="005E37FE">
            <w:pPr>
              <w:autoSpaceDE w:val="0"/>
              <w:autoSpaceDN w:val="0"/>
              <w:adjustRightInd w:val="0"/>
              <w:jc w:val="right"/>
              <w:rPr>
                <w:b/>
              </w:rPr>
            </w:pPr>
            <w:r w:rsidRPr="005E37FE">
              <w:rPr>
                <w:b/>
              </w:rPr>
              <w:t>Meeting</w:t>
            </w:r>
          </w:p>
        </w:tc>
        <w:tc>
          <w:tcPr>
            <w:tcW w:w="1276" w:type="dxa"/>
            <w:gridSpan w:val="3"/>
            <w:tcBorders>
              <w:top w:val="single" w:sz="4" w:space="0" w:color="auto"/>
              <w:bottom w:val="single" w:sz="4" w:space="0" w:color="auto"/>
            </w:tcBorders>
          </w:tcPr>
          <w:p w14:paraId="3258975F" w14:textId="77777777" w:rsidR="005E37FE" w:rsidRPr="005E37FE" w:rsidRDefault="005E37FE" w:rsidP="005E37FE">
            <w:pPr>
              <w:autoSpaceDE w:val="0"/>
              <w:autoSpaceDN w:val="0"/>
              <w:adjustRightInd w:val="0"/>
              <w:jc w:val="right"/>
              <w:rPr>
                <w:b/>
              </w:rPr>
            </w:pPr>
          </w:p>
        </w:tc>
        <w:tc>
          <w:tcPr>
            <w:tcW w:w="1418" w:type="dxa"/>
            <w:gridSpan w:val="3"/>
            <w:tcBorders>
              <w:top w:val="single" w:sz="4" w:space="0" w:color="auto"/>
              <w:bottom w:val="single" w:sz="4" w:space="0" w:color="auto"/>
            </w:tcBorders>
          </w:tcPr>
          <w:p w14:paraId="0BB3F03B" w14:textId="77777777" w:rsidR="005E37FE" w:rsidRPr="005E37FE" w:rsidRDefault="005E37FE" w:rsidP="005E37FE">
            <w:pPr>
              <w:autoSpaceDE w:val="0"/>
              <w:autoSpaceDN w:val="0"/>
              <w:adjustRightInd w:val="0"/>
              <w:jc w:val="right"/>
              <w:rPr>
                <w:b/>
              </w:rPr>
            </w:pPr>
          </w:p>
        </w:tc>
        <w:tc>
          <w:tcPr>
            <w:tcW w:w="2410" w:type="dxa"/>
            <w:gridSpan w:val="3"/>
          </w:tcPr>
          <w:p w14:paraId="1113BD4F" w14:textId="77777777" w:rsidR="005E37FE" w:rsidRPr="005E37FE" w:rsidRDefault="005E37FE" w:rsidP="005E37FE">
            <w:pPr>
              <w:autoSpaceDE w:val="0"/>
              <w:autoSpaceDN w:val="0"/>
              <w:adjustRightInd w:val="0"/>
              <w:jc w:val="right"/>
              <w:rPr>
                <w:b/>
              </w:rPr>
            </w:pPr>
          </w:p>
        </w:tc>
      </w:tr>
      <w:tr w:rsidR="005E37FE" w:rsidRPr="005E37FE" w14:paraId="6CFB50D1" w14:textId="77777777" w:rsidTr="00752787">
        <w:tc>
          <w:tcPr>
            <w:tcW w:w="2550" w:type="dxa"/>
            <w:tcBorders>
              <w:top w:val="single" w:sz="4" w:space="0" w:color="auto"/>
            </w:tcBorders>
          </w:tcPr>
          <w:p w14:paraId="18F48F52" w14:textId="77777777" w:rsidR="005E37FE" w:rsidRPr="005E37FE" w:rsidRDefault="005E37FE" w:rsidP="005E37FE">
            <w:pPr>
              <w:autoSpaceDE w:val="0"/>
              <w:autoSpaceDN w:val="0"/>
              <w:adjustRightInd w:val="0"/>
            </w:pPr>
            <w:r w:rsidRPr="005E37FE">
              <w:t>Cr Jack Wingman (Mayor)</w:t>
            </w:r>
          </w:p>
        </w:tc>
        <w:tc>
          <w:tcPr>
            <w:tcW w:w="1134" w:type="dxa"/>
            <w:gridSpan w:val="3"/>
            <w:tcBorders>
              <w:top w:val="single" w:sz="4" w:space="0" w:color="auto"/>
            </w:tcBorders>
          </w:tcPr>
          <w:p w14:paraId="792AF0A3" w14:textId="77777777" w:rsidR="005E37FE" w:rsidRPr="005E37FE" w:rsidRDefault="005E37FE" w:rsidP="005E37FE">
            <w:pPr>
              <w:autoSpaceDE w:val="0"/>
              <w:autoSpaceDN w:val="0"/>
              <w:adjustRightInd w:val="0"/>
              <w:jc w:val="right"/>
            </w:pPr>
            <w:r w:rsidRPr="005E37FE">
              <w:t>22</w:t>
            </w:r>
          </w:p>
        </w:tc>
        <w:tc>
          <w:tcPr>
            <w:tcW w:w="1276" w:type="dxa"/>
            <w:gridSpan w:val="3"/>
            <w:tcBorders>
              <w:top w:val="single" w:sz="4" w:space="0" w:color="auto"/>
            </w:tcBorders>
          </w:tcPr>
          <w:p w14:paraId="7F5E91BA" w14:textId="77777777" w:rsidR="005E37FE" w:rsidRPr="005E37FE" w:rsidRDefault="005E37FE" w:rsidP="005E37FE">
            <w:pPr>
              <w:autoSpaceDE w:val="0"/>
              <w:autoSpaceDN w:val="0"/>
              <w:adjustRightInd w:val="0"/>
              <w:jc w:val="right"/>
            </w:pPr>
          </w:p>
        </w:tc>
        <w:tc>
          <w:tcPr>
            <w:tcW w:w="1418" w:type="dxa"/>
            <w:gridSpan w:val="3"/>
            <w:tcBorders>
              <w:top w:val="single" w:sz="4" w:space="0" w:color="auto"/>
            </w:tcBorders>
          </w:tcPr>
          <w:p w14:paraId="6A0977CA" w14:textId="77777777" w:rsidR="005E37FE" w:rsidRPr="005E37FE" w:rsidRDefault="005E37FE" w:rsidP="005E37FE">
            <w:pPr>
              <w:autoSpaceDE w:val="0"/>
              <w:autoSpaceDN w:val="0"/>
              <w:adjustRightInd w:val="0"/>
              <w:jc w:val="right"/>
            </w:pPr>
          </w:p>
        </w:tc>
        <w:tc>
          <w:tcPr>
            <w:tcW w:w="2410" w:type="dxa"/>
            <w:gridSpan w:val="3"/>
          </w:tcPr>
          <w:p w14:paraId="08457DE4" w14:textId="77777777" w:rsidR="005E37FE" w:rsidRPr="005E37FE" w:rsidRDefault="005E37FE" w:rsidP="005E37FE">
            <w:pPr>
              <w:autoSpaceDE w:val="0"/>
              <w:autoSpaceDN w:val="0"/>
              <w:adjustRightInd w:val="0"/>
              <w:jc w:val="right"/>
            </w:pPr>
          </w:p>
        </w:tc>
      </w:tr>
      <w:tr w:rsidR="005E37FE" w:rsidRPr="005E37FE" w14:paraId="788DF4DA" w14:textId="77777777" w:rsidTr="00752787">
        <w:tc>
          <w:tcPr>
            <w:tcW w:w="2550" w:type="dxa"/>
          </w:tcPr>
          <w:p w14:paraId="00585C96" w14:textId="77777777" w:rsidR="005E37FE" w:rsidRPr="005E37FE" w:rsidRDefault="005E37FE" w:rsidP="005E37FE">
            <w:pPr>
              <w:autoSpaceDE w:val="0"/>
              <w:autoSpaceDN w:val="0"/>
              <w:adjustRightInd w:val="0"/>
            </w:pPr>
            <w:r w:rsidRPr="005E37FE">
              <w:t>Cr Jim Part</w:t>
            </w:r>
          </w:p>
        </w:tc>
        <w:tc>
          <w:tcPr>
            <w:tcW w:w="1134" w:type="dxa"/>
            <w:gridSpan w:val="3"/>
          </w:tcPr>
          <w:p w14:paraId="58E4A74E" w14:textId="77777777" w:rsidR="005E37FE" w:rsidRPr="005E37FE" w:rsidRDefault="005E37FE" w:rsidP="005E37FE">
            <w:pPr>
              <w:autoSpaceDE w:val="0"/>
              <w:autoSpaceDN w:val="0"/>
              <w:adjustRightInd w:val="0"/>
              <w:jc w:val="right"/>
            </w:pPr>
            <w:r w:rsidRPr="005E37FE">
              <w:t>21</w:t>
            </w:r>
          </w:p>
        </w:tc>
        <w:tc>
          <w:tcPr>
            <w:tcW w:w="1276" w:type="dxa"/>
            <w:gridSpan w:val="3"/>
          </w:tcPr>
          <w:p w14:paraId="56F339BF" w14:textId="77777777" w:rsidR="005E37FE" w:rsidRPr="005E37FE" w:rsidRDefault="005E37FE" w:rsidP="005E37FE">
            <w:pPr>
              <w:autoSpaceDE w:val="0"/>
              <w:autoSpaceDN w:val="0"/>
              <w:adjustRightInd w:val="0"/>
              <w:jc w:val="right"/>
            </w:pPr>
          </w:p>
        </w:tc>
        <w:tc>
          <w:tcPr>
            <w:tcW w:w="1418" w:type="dxa"/>
            <w:gridSpan w:val="3"/>
          </w:tcPr>
          <w:p w14:paraId="4BFB3784" w14:textId="77777777" w:rsidR="005E37FE" w:rsidRPr="005E37FE" w:rsidRDefault="005E37FE" w:rsidP="005E37FE">
            <w:pPr>
              <w:autoSpaceDE w:val="0"/>
              <w:autoSpaceDN w:val="0"/>
              <w:adjustRightInd w:val="0"/>
              <w:jc w:val="right"/>
            </w:pPr>
          </w:p>
        </w:tc>
        <w:tc>
          <w:tcPr>
            <w:tcW w:w="2410" w:type="dxa"/>
            <w:gridSpan w:val="3"/>
          </w:tcPr>
          <w:p w14:paraId="7F8DA8B4" w14:textId="77777777" w:rsidR="005E37FE" w:rsidRPr="005E37FE" w:rsidRDefault="005E37FE" w:rsidP="005E37FE">
            <w:pPr>
              <w:autoSpaceDE w:val="0"/>
              <w:autoSpaceDN w:val="0"/>
              <w:adjustRightInd w:val="0"/>
              <w:jc w:val="right"/>
            </w:pPr>
          </w:p>
        </w:tc>
      </w:tr>
      <w:tr w:rsidR="005E37FE" w:rsidRPr="005E37FE" w14:paraId="5D808062" w14:textId="77777777" w:rsidTr="00752787">
        <w:tc>
          <w:tcPr>
            <w:tcW w:w="2550" w:type="dxa"/>
          </w:tcPr>
          <w:p w14:paraId="78F74BF3" w14:textId="77777777" w:rsidR="005E37FE" w:rsidRPr="005E37FE" w:rsidRDefault="005E37FE" w:rsidP="005E37FE">
            <w:pPr>
              <w:autoSpaceDE w:val="0"/>
              <w:autoSpaceDN w:val="0"/>
              <w:adjustRightInd w:val="0"/>
            </w:pPr>
            <w:r w:rsidRPr="005E37FE">
              <w:t>Cr Judith Vice</w:t>
            </w:r>
          </w:p>
        </w:tc>
        <w:tc>
          <w:tcPr>
            <w:tcW w:w="1134" w:type="dxa"/>
            <w:gridSpan w:val="3"/>
          </w:tcPr>
          <w:p w14:paraId="422993C0" w14:textId="77777777" w:rsidR="005E37FE" w:rsidRPr="005E37FE" w:rsidRDefault="005E37FE" w:rsidP="005E37FE">
            <w:pPr>
              <w:autoSpaceDE w:val="0"/>
              <w:autoSpaceDN w:val="0"/>
              <w:adjustRightInd w:val="0"/>
              <w:jc w:val="right"/>
            </w:pPr>
            <w:r w:rsidRPr="005E37FE">
              <w:t>20</w:t>
            </w:r>
          </w:p>
        </w:tc>
        <w:tc>
          <w:tcPr>
            <w:tcW w:w="1276" w:type="dxa"/>
            <w:gridSpan w:val="3"/>
          </w:tcPr>
          <w:p w14:paraId="50160AEF" w14:textId="77777777" w:rsidR="005E37FE" w:rsidRPr="005E37FE" w:rsidRDefault="005E37FE" w:rsidP="005E37FE">
            <w:pPr>
              <w:autoSpaceDE w:val="0"/>
              <w:autoSpaceDN w:val="0"/>
              <w:adjustRightInd w:val="0"/>
              <w:jc w:val="right"/>
            </w:pPr>
          </w:p>
        </w:tc>
        <w:tc>
          <w:tcPr>
            <w:tcW w:w="1418" w:type="dxa"/>
            <w:gridSpan w:val="3"/>
          </w:tcPr>
          <w:p w14:paraId="78AE5906" w14:textId="77777777" w:rsidR="005E37FE" w:rsidRPr="005E37FE" w:rsidRDefault="005E37FE" w:rsidP="005E37FE">
            <w:pPr>
              <w:autoSpaceDE w:val="0"/>
              <w:autoSpaceDN w:val="0"/>
              <w:adjustRightInd w:val="0"/>
              <w:jc w:val="right"/>
            </w:pPr>
          </w:p>
        </w:tc>
        <w:tc>
          <w:tcPr>
            <w:tcW w:w="2410" w:type="dxa"/>
            <w:gridSpan w:val="3"/>
          </w:tcPr>
          <w:p w14:paraId="539A3217" w14:textId="77777777" w:rsidR="005E37FE" w:rsidRPr="005E37FE" w:rsidRDefault="005E37FE" w:rsidP="005E37FE">
            <w:pPr>
              <w:autoSpaceDE w:val="0"/>
              <w:autoSpaceDN w:val="0"/>
              <w:adjustRightInd w:val="0"/>
              <w:jc w:val="right"/>
            </w:pPr>
          </w:p>
        </w:tc>
      </w:tr>
      <w:tr w:rsidR="005E37FE" w:rsidRPr="005E37FE" w14:paraId="50674822" w14:textId="77777777" w:rsidTr="00752787">
        <w:tc>
          <w:tcPr>
            <w:tcW w:w="2550" w:type="dxa"/>
          </w:tcPr>
          <w:p w14:paraId="25CA1C40" w14:textId="77777777" w:rsidR="005E37FE" w:rsidRPr="005E37FE" w:rsidRDefault="005E37FE" w:rsidP="005E37FE">
            <w:pPr>
              <w:autoSpaceDE w:val="0"/>
              <w:autoSpaceDN w:val="0"/>
              <w:adjustRightInd w:val="0"/>
            </w:pPr>
            <w:r w:rsidRPr="005E37FE">
              <w:lastRenderedPageBreak/>
              <w:t>Cr Coral Rose</w:t>
            </w:r>
          </w:p>
        </w:tc>
        <w:tc>
          <w:tcPr>
            <w:tcW w:w="1134" w:type="dxa"/>
            <w:gridSpan w:val="3"/>
          </w:tcPr>
          <w:p w14:paraId="55AA8543" w14:textId="77777777" w:rsidR="005E37FE" w:rsidRPr="005E37FE" w:rsidRDefault="005E37FE" w:rsidP="005E37FE">
            <w:pPr>
              <w:autoSpaceDE w:val="0"/>
              <w:autoSpaceDN w:val="0"/>
              <w:adjustRightInd w:val="0"/>
              <w:jc w:val="right"/>
            </w:pPr>
            <w:r w:rsidRPr="005E37FE">
              <w:t>22</w:t>
            </w:r>
          </w:p>
        </w:tc>
        <w:tc>
          <w:tcPr>
            <w:tcW w:w="1276" w:type="dxa"/>
            <w:gridSpan w:val="3"/>
          </w:tcPr>
          <w:p w14:paraId="09C73628" w14:textId="77777777" w:rsidR="005E37FE" w:rsidRPr="005E37FE" w:rsidRDefault="005E37FE" w:rsidP="005E37FE">
            <w:pPr>
              <w:autoSpaceDE w:val="0"/>
              <w:autoSpaceDN w:val="0"/>
              <w:adjustRightInd w:val="0"/>
              <w:jc w:val="right"/>
            </w:pPr>
          </w:p>
        </w:tc>
        <w:tc>
          <w:tcPr>
            <w:tcW w:w="1418" w:type="dxa"/>
            <w:gridSpan w:val="3"/>
          </w:tcPr>
          <w:p w14:paraId="3A7555B4" w14:textId="77777777" w:rsidR="005E37FE" w:rsidRPr="005E37FE" w:rsidRDefault="005E37FE" w:rsidP="005E37FE">
            <w:pPr>
              <w:autoSpaceDE w:val="0"/>
              <w:autoSpaceDN w:val="0"/>
              <w:adjustRightInd w:val="0"/>
              <w:jc w:val="right"/>
            </w:pPr>
          </w:p>
        </w:tc>
        <w:tc>
          <w:tcPr>
            <w:tcW w:w="2410" w:type="dxa"/>
            <w:gridSpan w:val="3"/>
          </w:tcPr>
          <w:p w14:paraId="4265A492" w14:textId="77777777" w:rsidR="005E37FE" w:rsidRPr="005E37FE" w:rsidRDefault="005E37FE" w:rsidP="005E37FE">
            <w:pPr>
              <w:autoSpaceDE w:val="0"/>
              <w:autoSpaceDN w:val="0"/>
              <w:adjustRightInd w:val="0"/>
              <w:jc w:val="right"/>
            </w:pPr>
          </w:p>
        </w:tc>
      </w:tr>
      <w:tr w:rsidR="005E37FE" w:rsidRPr="005E37FE" w14:paraId="7799FE50" w14:textId="77777777" w:rsidTr="00752787">
        <w:tc>
          <w:tcPr>
            <w:tcW w:w="2550" w:type="dxa"/>
          </w:tcPr>
          <w:p w14:paraId="25472B0D" w14:textId="77777777" w:rsidR="005E37FE" w:rsidRPr="005E37FE" w:rsidRDefault="005E37FE" w:rsidP="005E37FE">
            <w:pPr>
              <w:autoSpaceDE w:val="0"/>
              <w:autoSpaceDN w:val="0"/>
              <w:adjustRightInd w:val="0"/>
            </w:pPr>
            <w:r w:rsidRPr="005E37FE">
              <w:t>Cr Steve Hurdle</w:t>
            </w:r>
          </w:p>
        </w:tc>
        <w:tc>
          <w:tcPr>
            <w:tcW w:w="1134" w:type="dxa"/>
            <w:gridSpan w:val="3"/>
          </w:tcPr>
          <w:p w14:paraId="364B5E60" w14:textId="77777777" w:rsidR="005E37FE" w:rsidRPr="005E37FE" w:rsidRDefault="005E37FE" w:rsidP="005E37FE">
            <w:pPr>
              <w:autoSpaceDE w:val="0"/>
              <w:autoSpaceDN w:val="0"/>
              <w:adjustRightInd w:val="0"/>
              <w:jc w:val="right"/>
            </w:pPr>
            <w:r w:rsidRPr="005E37FE">
              <w:t>22</w:t>
            </w:r>
          </w:p>
        </w:tc>
        <w:tc>
          <w:tcPr>
            <w:tcW w:w="1276" w:type="dxa"/>
            <w:gridSpan w:val="3"/>
          </w:tcPr>
          <w:p w14:paraId="04705BC0" w14:textId="77777777" w:rsidR="005E37FE" w:rsidRPr="005E37FE" w:rsidRDefault="005E37FE" w:rsidP="005E37FE">
            <w:pPr>
              <w:autoSpaceDE w:val="0"/>
              <w:autoSpaceDN w:val="0"/>
              <w:adjustRightInd w:val="0"/>
              <w:jc w:val="right"/>
            </w:pPr>
          </w:p>
        </w:tc>
        <w:tc>
          <w:tcPr>
            <w:tcW w:w="1418" w:type="dxa"/>
            <w:gridSpan w:val="3"/>
          </w:tcPr>
          <w:p w14:paraId="657C842D" w14:textId="77777777" w:rsidR="005E37FE" w:rsidRPr="005E37FE" w:rsidRDefault="005E37FE" w:rsidP="005E37FE">
            <w:pPr>
              <w:autoSpaceDE w:val="0"/>
              <w:autoSpaceDN w:val="0"/>
              <w:adjustRightInd w:val="0"/>
              <w:jc w:val="right"/>
            </w:pPr>
          </w:p>
        </w:tc>
        <w:tc>
          <w:tcPr>
            <w:tcW w:w="2410" w:type="dxa"/>
            <w:gridSpan w:val="3"/>
          </w:tcPr>
          <w:p w14:paraId="74E7B1B9" w14:textId="77777777" w:rsidR="005E37FE" w:rsidRPr="005E37FE" w:rsidRDefault="005E37FE" w:rsidP="005E37FE">
            <w:pPr>
              <w:autoSpaceDE w:val="0"/>
              <w:autoSpaceDN w:val="0"/>
              <w:adjustRightInd w:val="0"/>
              <w:jc w:val="right"/>
            </w:pPr>
          </w:p>
        </w:tc>
      </w:tr>
      <w:tr w:rsidR="005E37FE" w:rsidRPr="005E37FE" w14:paraId="61E60217" w14:textId="77777777" w:rsidTr="00752787">
        <w:tc>
          <w:tcPr>
            <w:tcW w:w="2550" w:type="dxa"/>
          </w:tcPr>
          <w:p w14:paraId="69BE49DB" w14:textId="77777777" w:rsidR="005E37FE" w:rsidRPr="005E37FE" w:rsidRDefault="005E37FE" w:rsidP="005E37FE">
            <w:pPr>
              <w:autoSpaceDE w:val="0"/>
              <w:autoSpaceDN w:val="0"/>
              <w:adjustRightInd w:val="0"/>
            </w:pPr>
            <w:r w:rsidRPr="005E37FE">
              <w:t>Cr Heinz Kram</w:t>
            </w:r>
          </w:p>
        </w:tc>
        <w:tc>
          <w:tcPr>
            <w:tcW w:w="1134" w:type="dxa"/>
            <w:gridSpan w:val="3"/>
          </w:tcPr>
          <w:p w14:paraId="44244E12" w14:textId="77777777" w:rsidR="005E37FE" w:rsidRPr="005E37FE" w:rsidRDefault="005E37FE" w:rsidP="005E37FE">
            <w:pPr>
              <w:autoSpaceDE w:val="0"/>
              <w:autoSpaceDN w:val="0"/>
              <w:adjustRightInd w:val="0"/>
              <w:jc w:val="right"/>
            </w:pPr>
            <w:r w:rsidRPr="005E37FE">
              <w:t>19</w:t>
            </w:r>
          </w:p>
        </w:tc>
        <w:tc>
          <w:tcPr>
            <w:tcW w:w="1276" w:type="dxa"/>
            <w:gridSpan w:val="3"/>
          </w:tcPr>
          <w:p w14:paraId="3FD3D784" w14:textId="77777777" w:rsidR="005E37FE" w:rsidRPr="005E37FE" w:rsidRDefault="005E37FE" w:rsidP="005E37FE">
            <w:pPr>
              <w:autoSpaceDE w:val="0"/>
              <w:autoSpaceDN w:val="0"/>
              <w:adjustRightInd w:val="0"/>
              <w:jc w:val="right"/>
            </w:pPr>
          </w:p>
        </w:tc>
        <w:tc>
          <w:tcPr>
            <w:tcW w:w="1418" w:type="dxa"/>
            <w:gridSpan w:val="3"/>
          </w:tcPr>
          <w:p w14:paraId="3CFFA7AA" w14:textId="77777777" w:rsidR="005E37FE" w:rsidRPr="005E37FE" w:rsidRDefault="005E37FE" w:rsidP="005E37FE">
            <w:pPr>
              <w:autoSpaceDE w:val="0"/>
              <w:autoSpaceDN w:val="0"/>
              <w:adjustRightInd w:val="0"/>
              <w:jc w:val="right"/>
            </w:pPr>
          </w:p>
        </w:tc>
        <w:tc>
          <w:tcPr>
            <w:tcW w:w="2410" w:type="dxa"/>
            <w:gridSpan w:val="3"/>
          </w:tcPr>
          <w:p w14:paraId="36CFEDE4" w14:textId="77777777" w:rsidR="005E37FE" w:rsidRPr="005E37FE" w:rsidRDefault="005E37FE" w:rsidP="005E37FE">
            <w:pPr>
              <w:autoSpaceDE w:val="0"/>
              <w:autoSpaceDN w:val="0"/>
              <w:adjustRightInd w:val="0"/>
              <w:jc w:val="right"/>
            </w:pPr>
          </w:p>
        </w:tc>
      </w:tr>
      <w:tr w:rsidR="005E37FE" w:rsidRPr="005E37FE" w14:paraId="7369A51A" w14:textId="77777777" w:rsidTr="00752787">
        <w:tc>
          <w:tcPr>
            <w:tcW w:w="2550" w:type="dxa"/>
          </w:tcPr>
          <w:p w14:paraId="4FEB2A62" w14:textId="77777777" w:rsidR="005E37FE" w:rsidRPr="005E37FE" w:rsidRDefault="005E37FE" w:rsidP="005E37FE">
            <w:pPr>
              <w:autoSpaceDE w:val="0"/>
              <w:autoSpaceDN w:val="0"/>
              <w:adjustRightInd w:val="0"/>
            </w:pPr>
            <w:r w:rsidRPr="005E37FE">
              <w:t>Cr Jane Added</w:t>
            </w:r>
          </w:p>
        </w:tc>
        <w:tc>
          <w:tcPr>
            <w:tcW w:w="1134" w:type="dxa"/>
            <w:gridSpan w:val="3"/>
          </w:tcPr>
          <w:p w14:paraId="0BC5DF60" w14:textId="77777777" w:rsidR="005E37FE" w:rsidRPr="005E37FE" w:rsidRDefault="005E37FE" w:rsidP="005E37FE">
            <w:pPr>
              <w:autoSpaceDE w:val="0"/>
              <w:autoSpaceDN w:val="0"/>
              <w:adjustRightInd w:val="0"/>
              <w:jc w:val="right"/>
            </w:pPr>
            <w:r w:rsidRPr="005E37FE">
              <w:t>22</w:t>
            </w:r>
          </w:p>
        </w:tc>
        <w:tc>
          <w:tcPr>
            <w:tcW w:w="1276" w:type="dxa"/>
            <w:gridSpan w:val="3"/>
          </w:tcPr>
          <w:p w14:paraId="41171D52" w14:textId="77777777" w:rsidR="005E37FE" w:rsidRPr="005E37FE" w:rsidRDefault="005E37FE" w:rsidP="005E37FE">
            <w:pPr>
              <w:autoSpaceDE w:val="0"/>
              <w:autoSpaceDN w:val="0"/>
              <w:adjustRightInd w:val="0"/>
              <w:jc w:val="right"/>
            </w:pPr>
          </w:p>
        </w:tc>
        <w:tc>
          <w:tcPr>
            <w:tcW w:w="1418" w:type="dxa"/>
            <w:gridSpan w:val="3"/>
          </w:tcPr>
          <w:p w14:paraId="2ECCBC84" w14:textId="77777777" w:rsidR="005E37FE" w:rsidRPr="005E37FE" w:rsidRDefault="005E37FE" w:rsidP="005E37FE">
            <w:pPr>
              <w:autoSpaceDE w:val="0"/>
              <w:autoSpaceDN w:val="0"/>
              <w:adjustRightInd w:val="0"/>
              <w:jc w:val="right"/>
            </w:pPr>
          </w:p>
        </w:tc>
        <w:tc>
          <w:tcPr>
            <w:tcW w:w="2410" w:type="dxa"/>
            <w:gridSpan w:val="3"/>
          </w:tcPr>
          <w:p w14:paraId="7F68D2BD" w14:textId="77777777" w:rsidR="005E37FE" w:rsidRPr="005E37FE" w:rsidRDefault="005E37FE" w:rsidP="005E37FE">
            <w:pPr>
              <w:autoSpaceDE w:val="0"/>
              <w:autoSpaceDN w:val="0"/>
              <w:adjustRightInd w:val="0"/>
              <w:jc w:val="right"/>
            </w:pPr>
          </w:p>
        </w:tc>
      </w:tr>
      <w:tr w:rsidR="005E37FE" w:rsidRPr="005E37FE" w14:paraId="0D599519" w14:textId="77777777" w:rsidTr="00752787">
        <w:tc>
          <w:tcPr>
            <w:tcW w:w="2550" w:type="dxa"/>
          </w:tcPr>
          <w:p w14:paraId="36EFCDCF" w14:textId="77777777" w:rsidR="005E37FE" w:rsidRPr="005E37FE" w:rsidRDefault="005E37FE" w:rsidP="005E37FE">
            <w:pPr>
              <w:autoSpaceDE w:val="0"/>
              <w:autoSpaceDN w:val="0"/>
              <w:adjustRightInd w:val="0"/>
            </w:pPr>
            <w:r w:rsidRPr="005E37FE">
              <w:t>Cr Philip Malan</w:t>
            </w:r>
          </w:p>
        </w:tc>
        <w:tc>
          <w:tcPr>
            <w:tcW w:w="1134" w:type="dxa"/>
            <w:gridSpan w:val="3"/>
          </w:tcPr>
          <w:p w14:paraId="28B73F50" w14:textId="77777777" w:rsidR="005E37FE" w:rsidRPr="005E37FE" w:rsidRDefault="005E37FE" w:rsidP="005E37FE">
            <w:pPr>
              <w:autoSpaceDE w:val="0"/>
              <w:autoSpaceDN w:val="0"/>
              <w:adjustRightInd w:val="0"/>
              <w:jc w:val="right"/>
            </w:pPr>
            <w:r w:rsidRPr="005E37FE">
              <w:t>22</w:t>
            </w:r>
          </w:p>
        </w:tc>
        <w:tc>
          <w:tcPr>
            <w:tcW w:w="1276" w:type="dxa"/>
            <w:gridSpan w:val="3"/>
          </w:tcPr>
          <w:p w14:paraId="1904B3FC" w14:textId="77777777" w:rsidR="005E37FE" w:rsidRPr="005E37FE" w:rsidRDefault="005E37FE" w:rsidP="005E37FE">
            <w:pPr>
              <w:autoSpaceDE w:val="0"/>
              <w:autoSpaceDN w:val="0"/>
              <w:adjustRightInd w:val="0"/>
              <w:jc w:val="right"/>
            </w:pPr>
          </w:p>
        </w:tc>
        <w:tc>
          <w:tcPr>
            <w:tcW w:w="1418" w:type="dxa"/>
            <w:gridSpan w:val="3"/>
          </w:tcPr>
          <w:p w14:paraId="64798ECE" w14:textId="77777777" w:rsidR="005E37FE" w:rsidRPr="005E37FE" w:rsidRDefault="005E37FE" w:rsidP="005E37FE">
            <w:pPr>
              <w:autoSpaceDE w:val="0"/>
              <w:autoSpaceDN w:val="0"/>
              <w:adjustRightInd w:val="0"/>
              <w:jc w:val="right"/>
            </w:pPr>
          </w:p>
        </w:tc>
        <w:tc>
          <w:tcPr>
            <w:tcW w:w="2410" w:type="dxa"/>
            <w:gridSpan w:val="3"/>
          </w:tcPr>
          <w:p w14:paraId="266860E2" w14:textId="77777777" w:rsidR="005E37FE" w:rsidRPr="005E37FE" w:rsidRDefault="005E37FE" w:rsidP="005E37FE">
            <w:pPr>
              <w:autoSpaceDE w:val="0"/>
              <w:autoSpaceDN w:val="0"/>
              <w:adjustRightInd w:val="0"/>
              <w:jc w:val="right"/>
            </w:pPr>
          </w:p>
        </w:tc>
      </w:tr>
      <w:tr w:rsidR="005E37FE" w:rsidRPr="005E37FE" w14:paraId="7C2728E8" w14:textId="77777777" w:rsidTr="00752787">
        <w:tc>
          <w:tcPr>
            <w:tcW w:w="2550" w:type="dxa"/>
          </w:tcPr>
          <w:p w14:paraId="40B98F23" w14:textId="77777777" w:rsidR="005E37FE" w:rsidRPr="005E37FE" w:rsidRDefault="005E37FE" w:rsidP="005E37FE">
            <w:pPr>
              <w:autoSpaceDE w:val="0"/>
              <w:autoSpaceDN w:val="0"/>
              <w:adjustRightInd w:val="0"/>
            </w:pPr>
            <w:r w:rsidRPr="005E37FE">
              <w:t>Cr Kevin Chad</w:t>
            </w:r>
          </w:p>
        </w:tc>
        <w:tc>
          <w:tcPr>
            <w:tcW w:w="1134" w:type="dxa"/>
            <w:gridSpan w:val="3"/>
          </w:tcPr>
          <w:p w14:paraId="29B50E41" w14:textId="77777777" w:rsidR="005E37FE" w:rsidRPr="005E37FE" w:rsidRDefault="005E37FE" w:rsidP="005E37FE">
            <w:pPr>
              <w:autoSpaceDE w:val="0"/>
              <w:autoSpaceDN w:val="0"/>
              <w:adjustRightInd w:val="0"/>
              <w:jc w:val="right"/>
            </w:pPr>
            <w:r w:rsidRPr="005E37FE">
              <w:t>21</w:t>
            </w:r>
          </w:p>
        </w:tc>
        <w:tc>
          <w:tcPr>
            <w:tcW w:w="1276" w:type="dxa"/>
            <w:gridSpan w:val="3"/>
          </w:tcPr>
          <w:p w14:paraId="21F0939B" w14:textId="77777777" w:rsidR="005E37FE" w:rsidRPr="005E37FE" w:rsidRDefault="005E37FE" w:rsidP="005E37FE">
            <w:pPr>
              <w:autoSpaceDE w:val="0"/>
              <w:autoSpaceDN w:val="0"/>
              <w:adjustRightInd w:val="0"/>
              <w:jc w:val="right"/>
            </w:pPr>
          </w:p>
        </w:tc>
        <w:tc>
          <w:tcPr>
            <w:tcW w:w="1418" w:type="dxa"/>
            <w:gridSpan w:val="3"/>
          </w:tcPr>
          <w:p w14:paraId="255B596F" w14:textId="77777777" w:rsidR="005E37FE" w:rsidRPr="005E37FE" w:rsidRDefault="005E37FE" w:rsidP="005E37FE">
            <w:pPr>
              <w:autoSpaceDE w:val="0"/>
              <w:autoSpaceDN w:val="0"/>
              <w:adjustRightInd w:val="0"/>
              <w:jc w:val="right"/>
            </w:pPr>
          </w:p>
        </w:tc>
        <w:tc>
          <w:tcPr>
            <w:tcW w:w="2410" w:type="dxa"/>
            <w:gridSpan w:val="3"/>
          </w:tcPr>
          <w:p w14:paraId="3C82ACAC" w14:textId="77777777" w:rsidR="005E37FE" w:rsidRPr="005E37FE" w:rsidRDefault="005E37FE" w:rsidP="005E37FE">
            <w:pPr>
              <w:autoSpaceDE w:val="0"/>
              <w:autoSpaceDN w:val="0"/>
              <w:adjustRightInd w:val="0"/>
              <w:jc w:val="right"/>
            </w:pPr>
          </w:p>
        </w:tc>
      </w:tr>
      <w:tr w:rsidR="005E37FE" w:rsidRPr="005E37FE" w14:paraId="40A7050A" w14:textId="77777777" w:rsidTr="00752787">
        <w:tc>
          <w:tcPr>
            <w:tcW w:w="2550" w:type="dxa"/>
          </w:tcPr>
          <w:p w14:paraId="0559581A" w14:textId="77777777" w:rsidR="005E37FE" w:rsidRPr="005E37FE" w:rsidRDefault="005E37FE" w:rsidP="005E37FE">
            <w:pPr>
              <w:autoSpaceDE w:val="0"/>
              <w:autoSpaceDN w:val="0"/>
              <w:adjustRightInd w:val="0"/>
            </w:pPr>
            <w:r w:rsidRPr="005E37FE">
              <w:t>Cr Phillip Heals</w:t>
            </w:r>
          </w:p>
        </w:tc>
        <w:tc>
          <w:tcPr>
            <w:tcW w:w="1134" w:type="dxa"/>
            <w:gridSpan w:val="3"/>
          </w:tcPr>
          <w:p w14:paraId="4F958ED3" w14:textId="77777777" w:rsidR="005E37FE" w:rsidRPr="005E37FE" w:rsidRDefault="005E37FE" w:rsidP="005E37FE">
            <w:pPr>
              <w:autoSpaceDE w:val="0"/>
              <w:autoSpaceDN w:val="0"/>
              <w:adjustRightInd w:val="0"/>
              <w:jc w:val="right"/>
            </w:pPr>
            <w:r w:rsidRPr="005E37FE">
              <w:t>12</w:t>
            </w:r>
          </w:p>
        </w:tc>
        <w:tc>
          <w:tcPr>
            <w:tcW w:w="1276" w:type="dxa"/>
            <w:gridSpan w:val="3"/>
          </w:tcPr>
          <w:p w14:paraId="37950307" w14:textId="77777777" w:rsidR="005E37FE" w:rsidRPr="005E37FE" w:rsidRDefault="005E37FE" w:rsidP="005E37FE">
            <w:pPr>
              <w:autoSpaceDE w:val="0"/>
              <w:autoSpaceDN w:val="0"/>
              <w:adjustRightInd w:val="0"/>
              <w:jc w:val="right"/>
            </w:pPr>
          </w:p>
        </w:tc>
        <w:tc>
          <w:tcPr>
            <w:tcW w:w="1418" w:type="dxa"/>
            <w:gridSpan w:val="3"/>
          </w:tcPr>
          <w:p w14:paraId="6AA1FD3B" w14:textId="77777777" w:rsidR="005E37FE" w:rsidRPr="005E37FE" w:rsidRDefault="005E37FE" w:rsidP="005E37FE">
            <w:pPr>
              <w:autoSpaceDE w:val="0"/>
              <w:autoSpaceDN w:val="0"/>
              <w:adjustRightInd w:val="0"/>
              <w:jc w:val="right"/>
            </w:pPr>
          </w:p>
        </w:tc>
        <w:tc>
          <w:tcPr>
            <w:tcW w:w="2410" w:type="dxa"/>
            <w:gridSpan w:val="3"/>
          </w:tcPr>
          <w:p w14:paraId="637CAA88" w14:textId="77777777" w:rsidR="005E37FE" w:rsidRPr="005E37FE" w:rsidRDefault="005E37FE" w:rsidP="005E37FE">
            <w:pPr>
              <w:autoSpaceDE w:val="0"/>
              <w:autoSpaceDN w:val="0"/>
              <w:adjustRightInd w:val="0"/>
              <w:jc w:val="right"/>
            </w:pPr>
          </w:p>
        </w:tc>
      </w:tr>
      <w:tr w:rsidR="005E37FE" w:rsidRPr="005E37FE" w14:paraId="700E039C" w14:textId="77777777" w:rsidTr="00752787">
        <w:tc>
          <w:tcPr>
            <w:tcW w:w="2550" w:type="dxa"/>
            <w:tcBorders>
              <w:bottom w:val="single" w:sz="4" w:space="0" w:color="auto"/>
            </w:tcBorders>
          </w:tcPr>
          <w:p w14:paraId="62791E1B" w14:textId="77777777" w:rsidR="005E37FE" w:rsidRPr="005E37FE" w:rsidRDefault="005E37FE" w:rsidP="005E37FE">
            <w:pPr>
              <w:autoSpaceDE w:val="0"/>
              <w:autoSpaceDN w:val="0"/>
              <w:adjustRightInd w:val="0"/>
            </w:pPr>
            <w:r w:rsidRPr="005E37FE">
              <w:t>Cr John Melkin (ret)</w:t>
            </w:r>
          </w:p>
        </w:tc>
        <w:tc>
          <w:tcPr>
            <w:tcW w:w="1134" w:type="dxa"/>
            <w:gridSpan w:val="3"/>
            <w:tcBorders>
              <w:bottom w:val="single" w:sz="4" w:space="0" w:color="auto"/>
            </w:tcBorders>
          </w:tcPr>
          <w:p w14:paraId="5B84EAF7" w14:textId="77777777" w:rsidR="005E37FE" w:rsidRPr="005E37FE" w:rsidRDefault="005E37FE" w:rsidP="005E37FE">
            <w:pPr>
              <w:autoSpaceDE w:val="0"/>
              <w:autoSpaceDN w:val="0"/>
              <w:adjustRightInd w:val="0"/>
              <w:jc w:val="right"/>
            </w:pPr>
            <w:r w:rsidRPr="005E37FE">
              <w:t>10</w:t>
            </w:r>
          </w:p>
        </w:tc>
        <w:tc>
          <w:tcPr>
            <w:tcW w:w="1276" w:type="dxa"/>
            <w:gridSpan w:val="3"/>
            <w:tcBorders>
              <w:bottom w:val="single" w:sz="4" w:space="0" w:color="auto"/>
            </w:tcBorders>
          </w:tcPr>
          <w:p w14:paraId="1536FAEC" w14:textId="77777777" w:rsidR="005E37FE" w:rsidRPr="005E37FE" w:rsidRDefault="005E37FE" w:rsidP="005E37FE">
            <w:pPr>
              <w:autoSpaceDE w:val="0"/>
              <w:autoSpaceDN w:val="0"/>
              <w:adjustRightInd w:val="0"/>
              <w:jc w:val="right"/>
            </w:pPr>
          </w:p>
        </w:tc>
        <w:tc>
          <w:tcPr>
            <w:tcW w:w="1418" w:type="dxa"/>
            <w:gridSpan w:val="3"/>
            <w:tcBorders>
              <w:bottom w:val="single" w:sz="4" w:space="0" w:color="auto"/>
            </w:tcBorders>
          </w:tcPr>
          <w:p w14:paraId="7944E681" w14:textId="77777777" w:rsidR="005E37FE" w:rsidRPr="005E37FE" w:rsidRDefault="005E37FE" w:rsidP="005E37FE">
            <w:pPr>
              <w:autoSpaceDE w:val="0"/>
              <w:autoSpaceDN w:val="0"/>
              <w:adjustRightInd w:val="0"/>
              <w:jc w:val="right"/>
            </w:pPr>
          </w:p>
        </w:tc>
        <w:tc>
          <w:tcPr>
            <w:tcW w:w="2410" w:type="dxa"/>
            <w:gridSpan w:val="3"/>
          </w:tcPr>
          <w:p w14:paraId="634BDA99" w14:textId="77777777" w:rsidR="005E37FE" w:rsidRPr="005E37FE" w:rsidRDefault="005E37FE" w:rsidP="005E37FE">
            <w:pPr>
              <w:autoSpaceDE w:val="0"/>
              <w:autoSpaceDN w:val="0"/>
              <w:adjustRightInd w:val="0"/>
              <w:jc w:val="right"/>
            </w:pPr>
          </w:p>
        </w:tc>
      </w:tr>
      <w:tr w:rsidR="005E37FE" w:rsidRPr="005E37FE" w14:paraId="69C8BB51" w14:textId="77777777" w:rsidTr="00752787">
        <w:tc>
          <w:tcPr>
            <w:tcW w:w="2550" w:type="dxa"/>
            <w:tcBorders>
              <w:top w:val="single" w:sz="4" w:space="0" w:color="auto"/>
              <w:bottom w:val="single" w:sz="4" w:space="0" w:color="auto"/>
            </w:tcBorders>
          </w:tcPr>
          <w:p w14:paraId="64AD6451" w14:textId="77777777" w:rsidR="005E37FE" w:rsidRPr="005E37FE" w:rsidRDefault="005E37FE" w:rsidP="005E37FE">
            <w:pPr>
              <w:autoSpaceDE w:val="0"/>
              <w:autoSpaceDN w:val="0"/>
              <w:adjustRightInd w:val="0"/>
            </w:pPr>
          </w:p>
        </w:tc>
        <w:tc>
          <w:tcPr>
            <w:tcW w:w="1134" w:type="dxa"/>
            <w:gridSpan w:val="3"/>
            <w:tcBorders>
              <w:top w:val="single" w:sz="4" w:space="0" w:color="auto"/>
              <w:bottom w:val="single" w:sz="4" w:space="0" w:color="auto"/>
            </w:tcBorders>
          </w:tcPr>
          <w:p w14:paraId="6AEE5FF3" w14:textId="77777777" w:rsidR="005E37FE" w:rsidRPr="005E37FE" w:rsidRDefault="005E37FE" w:rsidP="005E37FE">
            <w:pPr>
              <w:autoSpaceDE w:val="0"/>
              <w:autoSpaceDN w:val="0"/>
              <w:adjustRightInd w:val="0"/>
              <w:jc w:val="right"/>
            </w:pPr>
          </w:p>
        </w:tc>
        <w:tc>
          <w:tcPr>
            <w:tcW w:w="1276" w:type="dxa"/>
            <w:gridSpan w:val="3"/>
            <w:tcBorders>
              <w:top w:val="single" w:sz="4" w:space="0" w:color="auto"/>
              <w:bottom w:val="single" w:sz="4" w:space="0" w:color="auto"/>
            </w:tcBorders>
          </w:tcPr>
          <w:p w14:paraId="55E3D607" w14:textId="77777777" w:rsidR="005E37FE" w:rsidRPr="005E37FE" w:rsidRDefault="005E37FE" w:rsidP="005E37FE">
            <w:pPr>
              <w:autoSpaceDE w:val="0"/>
              <w:autoSpaceDN w:val="0"/>
              <w:adjustRightInd w:val="0"/>
              <w:jc w:val="right"/>
            </w:pPr>
          </w:p>
        </w:tc>
        <w:tc>
          <w:tcPr>
            <w:tcW w:w="1418" w:type="dxa"/>
            <w:gridSpan w:val="3"/>
            <w:tcBorders>
              <w:top w:val="single" w:sz="4" w:space="0" w:color="auto"/>
              <w:bottom w:val="single" w:sz="4" w:space="0" w:color="auto"/>
            </w:tcBorders>
          </w:tcPr>
          <w:p w14:paraId="2096A1FD" w14:textId="77777777" w:rsidR="005E37FE" w:rsidRPr="005E37FE" w:rsidRDefault="005E37FE" w:rsidP="005E37FE">
            <w:pPr>
              <w:autoSpaceDE w:val="0"/>
              <w:autoSpaceDN w:val="0"/>
              <w:adjustRightInd w:val="0"/>
              <w:jc w:val="right"/>
            </w:pPr>
          </w:p>
        </w:tc>
        <w:tc>
          <w:tcPr>
            <w:tcW w:w="2410" w:type="dxa"/>
            <w:gridSpan w:val="3"/>
            <w:tcBorders>
              <w:bottom w:val="single" w:sz="4" w:space="0" w:color="auto"/>
            </w:tcBorders>
          </w:tcPr>
          <w:p w14:paraId="4DD11969" w14:textId="77777777" w:rsidR="005E37FE" w:rsidRPr="005E37FE" w:rsidRDefault="005E37FE" w:rsidP="005E37FE">
            <w:pPr>
              <w:autoSpaceDE w:val="0"/>
              <w:autoSpaceDN w:val="0"/>
              <w:adjustRightInd w:val="0"/>
              <w:jc w:val="right"/>
            </w:pPr>
          </w:p>
        </w:tc>
      </w:tr>
      <w:tr w:rsidR="005E37FE" w:rsidRPr="005E37FE" w14:paraId="709904E5" w14:textId="77777777" w:rsidTr="00752787">
        <w:trPr>
          <w:trHeight w:val="100"/>
        </w:trPr>
        <w:tc>
          <w:tcPr>
            <w:tcW w:w="8788" w:type="dxa"/>
            <w:gridSpan w:val="13"/>
            <w:tcBorders>
              <w:top w:val="single" w:sz="4" w:space="0" w:color="auto"/>
            </w:tcBorders>
          </w:tcPr>
          <w:p w14:paraId="54C6FB06" w14:textId="77777777" w:rsidR="005E37FE" w:rsidRPr="005E37FE" w:rsidRDefault="005E37FE" w:rsidP="005E37FE">
            <w:pPr>
              <w:autoSpaceDE w:val="0"/>
              <w:autoSpaceDN w:val="0"/>
              <w:adjustRightInd w:val="0"/>
              <w:rPr>
                <w:b/>
                <w:color w:val="000000"/>
              </w:rPr>
            </w:pPr>
            <w:r w:rsidRPr="005E37FE">
              <w:rPr>
                <w:b/>
                <w:color w:val="000000"/>
              </w:rPr>
              <w:t>Delegated committees</w:t>
            </w:r>
          </w:p>
        </w:tc>
      </w:tr>
      <w:tr w:rsidR="005E37FE" w:rsidRPr="005E37FE" w14:paraId="198196C9" w14:textId="77777777" w:rsidTr="00752787">
        <w:tc>
          <w:tcPr>
            <w:tcW w:w="8788" w:type="dxa"/>
            <w:gridSpan w:val="13"/>
          </w:tcPr>
          <w:p w14:paraId="395DBEBA" w14:textId="77777777" w:rsidR="005E37FE" w:rsidRPr="005E37FE" w:rsidRDefault="005E37FE" w:rsidP="005E37FE">
            <w:pPr>
              <w:autoSpaceDE w:val="0"/>
              <w:autoSpaceDN w:val="0"/>
              <w:adjustRightInd w:val="0"/>
              <w:rPr>
                <w:color w:val="000000"/>
              </w:rPr>
            </w:pPr>
            <w:r w:rsidRPr="005E37FE">
              <w:rPr>
                <w:noProof/>
                <w:color w:val="000000"/>
              </w:rPr>
              <w:drawing>
                <wp:anchor distT="0" distB="0" distL="114300" distR="114300" simplePos="0" relativeHeight="251658286" behindDoc="0" locked="0" layoutInCell="1" allowOverlap="1" wp14:anchorId="0D13178B" wp14:editId="307AF328">
                  <wp:simplePos x="0" y="0"/>
                  <wp:positionH relativeFrom="margin">
                    <wp:posOffset>4201094</wp:posOffset>
                  </wp:positionH>
                  <wp:positionV relativeFrom="paragraph">
                    <wp:posOffset>209664</wp:posOffset>
                  </wp:positionV>
                  <wp:extent cx="1804670" cy="847725"/>
                  <wp:effectExtent l="0" t="0" r="5080" b="9525"/>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r w:rsidRPr="005E37FE">
              <w:rPr>
                <w:color w:val="000000"/>
              </w:rPr>
              <w:t xml:space="preserve">The </w:t>
            </w:r>
            <w:r w:rsidRPr="005E37FE">
              <w:t>Act</w:t>
            </w:r>
            <w:r w:rsidRPr="005E37FE">
              <w:rPr>
                <w:color w:val="000000"/>
              </w:rPr>
              <w:t xml:space="preserve"> allows councils to establish one or more delegated committees consisting of:</w:t>
            </w:r>
          </w:p>
          <w:p w14:paraId="5C6AB106"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Councillors</w:t>
            </w:r>
          </w:p>
          <w:p w14:paraId="041609A7"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Council staff</w:t>
            </w:r>
          </w:p>
          <w:p w14:paraId="5C7CF04E"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Other persons</w:t>
            </w:r>
          </w:p>
          <w:p w14:paraId="401BD9B8"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 xml:space="preserve">Any combination of the above. </w:t>
            </w:r>
          </w:p>
          <w:p w14:paraId="077C4B94" w14:textId="77777777" w:rsidR="005E37FE" w:rsidRPr="005E37FE" w:rsidRDefault="005E37FE" w:rsidP="005E37FE">
            <w:pPr>
              <w:autoSpaceDE w:val="0"/>
              <w:autoSpaceDN w:val="0"/>
              <w:adjustRightInd w:val="0"/>
              <w:rPr>
                <w:color w:val="000000"/>
              </w:rPr>
            </w:pPr>
          </w:p>
          <w:p w14:paraId="466C172D" w14:textId="77777777" w:rsidR="005E37FE" w:rsidRPr="005E37FE" w:rsidRDefault="005E37FE" w:rsidP="005E37FE">
            <w:pPr>
              <w:autoSpaceDE w:val="0"/>
              <w:autoSpaceDN w:val="0"/>
              <w:adjustRightInd w:val="0"/>
              <w:rPr>
                <w:color w:val="000000"/>
              </w:rPr>
            </w:pPr>
            <w:r w:rsidRPr="005E37FE">
              <w:rPr>
                <w:color w:val="000000"/>
              </w:rPr>
              <w:t>The following table contains a list of delegated committees established by the council that are in operation and the purpose for which each committee was established.</w:t>
            </w:r>
          </w:p>
          <w:p w14:paraId="3BC1EBD8" w14:textId="77777777" w:rsidR="005E37FE" w:rsidRPr="005E37FE" w:rsidRDefault="005E37FE" w:rsidP="005E37FE">
            <w:pPr>
              <w:autoSpaceDE w:val="0"/>
              <w:autoSpaceDN w:val="0"/>
              <w:adjustRightInd w:val="0"/>
              <w:rPr>
                <w:b/>
                <w:color w:val="000000"/>
              </w:rPr>
            </w:pPr>
          </w:p>
        </w:tc>
      </w:tr>
      <w:tr w:rsidR="005E37FE" w:rsidRPr="005E37FE" w14:paraId="733CAEB2" w14:textId="77777777" w:rsidTr="00752787">
        <w:tc>
          <w:tcPr>
            <w:tcW w:w="2552" w:type="dxa"/>
            <w:tcBorders>
              <w:top w:val="single" w:sz="4" w:space="0" w:color="auto"/>
              <w:bottom w:val="single" w:sz="4" w:space="0" w:color="auto"/>
            </w:tcBorders>
          </w:tcPr>
          <w:p w14:paraId="1B826447" w14:textId="77777777" w:rsidR="005E37FE" w:rsidRPr="005E37FE" w:rsidRDefault="005E37FE" w:rsidP="005E37FE">
            <w:pPr>
              <w:autoSpaceDE w:val="0"/>
              <w:autoSpaceDN w:val="0"/>
              <w:adjustRightInd w:val="0"/>
              <w:rPr>
                <w:b/>
              </w:rPr>
            </w:pPr>
          </w:p>
          <w:p w14:paraId="744DC7AA" w14:textId="77777777" w:rsidR="005E37FE" w:rsidRPr="005E37FE" w:rsidRDefault="005E37FE" w:rsidP="005E37FE">
            <w:pPr>
              <w:autoSpaceDE w:val="0"/>
              <w:autoSpaceDN w:val="0"/>
              <w:adjustRightInd w:val="0"/>
              <w:rPr>
                <w:b/>
              </w:rPr>
            </w:pPr>
          </w:p>
          <w:p w14:paraId="66F1B6B9" w14:textId="77777777" w:rsidR="005E37FE" w:rsidRPr="005E37FE" w:rsidRDefault="005E37FE" w:rsidP="005E37FE">
            <w:pPr>
              <w:autoSpaceDE w:val="0"/>
              <w:autoSpaceDN w:val="0"/>
              <w:adjustRightInd w:val="0"/>
              <w:rPr>
                <w:b/>
              </w:rPr>
            </w:pPr>
            <w:r w:rsidRPr="005E37FE">
              <w:rPr>
                <w:b/>
              </w:rPr>
              <w:t>Delegated committee</w:t>
            </w:r>
          </w:p>
        </w:tc>
        <w:tc>
          <w:tcPr>
            <w:tcW w:w="1345" w:type="dxa"/>
            <w:gridSpan w:val="4"/>
            <w:tcBorders>
              <w:top w:val="single" w:sz="4" w:space="0" w:color="auto"/>
              <w:bottom w:val="single" w:sz="4" w:space="0" w:color="auto"/>
            </w:tcBorders>
          </w:tcPr>
          <w:p w14:paraId="61FBBBAF" w14:textId="77777777" w:rsidR="005E37FE" w:rsidRPr="005E37FE" w:rsidRDefault="005E37FE" w:rsidP="005E37FE">
            <w:pPr>
              <w:autoSpaceDE w:val="0"/>
              <w:autoSpaceDN w:val="0"/>
              <w:adjustRightInd w:val="0"/>
              <w:jc w:val="right"/>
              <w:rPr>
                <w:b/>
              </w:rPr>
            </w:pPr>
          </w:p>
          <w:p w14:paraId="115C18AC" w14:textId="77777777" w:rsidR="005E37FE" w:rsidRPr="005E37FE" w:rsidRDefault="005E37FE" w:rsidP="005E37FE">
            <w:pPr>
              <w:autoSpaceDE w:val="0"/>
              <w:autoSpaceDN w:val="0"/>
              <w:adjustRightInd w:val="0"/>
              <w:jc w:val="right"/>
              <w:rPr>
                <w:b/>
              </w:rPr>
            </w:pPr>
          </w:p>
          <w:p w14:paraId="152B27C6" w14:textId="77777777" w:rsidR="005E37FE" w:rsidRPr="005E37FE" w:rsidRDefault="005E37FE" w:rsidP="005E37FE">
            <w:pPr>
              <w:autoSpaceDE w:val="0"/>
              <w:autoSpaceDN w:val="0"/>
              <w:adjustRightInd w:val="0"/>
              <w:jc w:val="right"/>
            </w:pPr>
            <w:r w:rsidRPr="005E37FE">
              <w:rPr>
                <w:b/>
              </w:rPr>
              <w:t>Councillors</w:t>
            </w:r>
          </w:p>
        </w:tc>
        <w:tc>
          <w:tcPr>
            <w:tcW w:w="1063" w:type="dxa"/>
            <w:gridSpan w:val="2"/>
            <w:tcBorders>
              <w:top w:val="single" w:sz="4" w:space="0" w:color="auto"/>
              <w:bottom w:val="single" w:sz="4" w:space="0" w:color="auto"/>
            </w:tcBorders>
          </w:tcPr>
          <w:p w14:paraId="33A18DA1" w14:textId="77777777" w:rsidR="005E37FE" w:rsidRPr="005E37FE" w:rsidRDefault="005E37FE" w:rsidP="005E37FE">
            <w:pPr>
              <w:autoSpaceDE w:val="0"/>
              <w:autoSpaceDN w:val="0"/>
              <w:adjustRightInd w:val="0"/>
              <w:jc w:val="right"/>
            </w:pPr>
          </w:p>
          <w:p w14:paraId="57C323E4" w14:textId="77777777" w:rsidR="005E37FE" w:rsidRPr="005E37FE" w:rsidRDefault="005E37FE" w:rsidP="005E37FE">
            <w:pPr>
              <w:autoSpaceDE w:val="0"/>
              <w:autoSpaceDN w:val="0"/>
              <w:adjustRightInd w:val="0"/>
              <w:jc w:val="right"/>
            </w:pPr>
          </w:p>
          <w:p w14:paraId="7444C9D3" w14:textId="77777777" w:rsidR="005E37FE" w:rsidRPr="005E37FE" w:rsidRDefault="005E37FE" w:rsidP="005E37FE">
            <w:pPr>
              <w:autoSpaceDE w:val="0"/>
              <w:autoSpaceDN w:val="0"/>
              <w:adjustRightInd w:val="0"/>
              <w:jc w:val="right"/>
              <w:rPr>
                <w:b/>
              </w:rPr>
            </w:pPr>
            <w:r w:rsidRPr="005E37FE">
              <w:rPr>
                <w:b/>
              </w:rPr>
              <w:t>Officers</w:t>
            </w:r>
          </w:p>
        </w:tc>
        <w:tc>
          <w:tcPr>
            <w:tcW w:w="1276" w:type="dxa"/>
            <w:gridSpan w:val="2"/>
            <w:tcBorders>
              <w:top w:val="single" w:sz="4" w:space="0" w:color="auto"/>
              <w:bottom w:val="single" w:sz="4" w:space="0" w:color="auto"/>
            </w:tcBorders>
          </w:tcPr>
          <w:p w14:paraId="0DFFA85B" w14:textId="77777777" w:rsidR="005E37FE" w:rsidRPr="005E37FE" w:rsidRDefault="005E37FE" w:rsidP="005E37FE">
            <w:pPr>
              <w:autoSpaceDE w:val="0"/>
              <w:autoSpaceDN w:val="0"/>
              <w:adjustRightInd w:val="0"/>
              <w:jc w:val="right"/>
              <w:rPr>
                <w:b/>
              </w:rPr>
            </w:pPr>
          </w:p>
          <w:p w14:paraId="23EA528C" w14:textId="77777777" w:rsidR="005E37FE" w:rsidRPr="005E37FE" w:rsidRDefault="005E37FE" w:rsidP="005E37FE">
            <w:pPr>
              <w:autoSpaceDE w:val="0"/>
              <w:autoSpaceDN w:val="0"/>
              <w:adjustRightInd w:val="0"/>
              <w:jc w:val="right"/>
              <w:rPr>
                <w:b/>
              </w:rPr>
            </w:pPr>
          </w:p>
          <w:p w14:paraId="6F6D9422" w14:textId="77777777" w:rsidR="005E37FE" w:rsidRPr="005E37FE" w:rsidRDefault="005E37FE" w:rsidP="005E37FE">
            <w:pPr>
              <w:autoSpaceDE w:val="0"/>
              <w:autoSpaceDN w:val="0"/>
              <w:adjustRightInd w:val="0"/>
              <w:jc w:val="right"/>
              <w:rPr>
                <w:b/>
              </w:rPr>
            </w:pPr>
            <w:r w:rsidRPr="005E37FE">
              <w:rPr>
                <w:b/>
              </w:rPr>
              <w:t>Other</w:t>
            </w:r>
          </w:p>
        </w:tc>
        <w:tc>
          <w:tcPr>
            <w:tcW w:w="2552" w:type="dxa"/>
            <w:gridSpan w:val="4"/>
            <w:tcBorders>
              <w:top w:val="single" w:sz="4" w:space="0" w:color="auto"/>
              <w:bottom w:val="single" w:sz="4" w:space="0" w:color="auto"/>
            </w:tcBorders>
          </w:tcPr>
          <w:p w14:paraId="59D8BCEF" w14:textId="77777777" w:rsidR="005E37FE" w:rsidRPr="005E37FE" w:rsidRDefault="005E37FE" w:rsidP="005E37FE">
            <w:pPr>
              <w:autoSpaceDE w:val="0"/>
              <w:autoSpaceDN w:val="0"/>
              <w:adjustRightInd w:val="0"/>
              <w:jc w:val="right"/>
              <w:rPr>
                <w:b/>
              </w:rPr>
            </w:pPr>
          </w:p>
          <w:p w14:paraId="6AD4FBE8" w14:textId="77777777" w:rsidR="005E37FE" w:rsidRPr="005E37FE" w:rsidRDefault="005E37FE" w:rsidP="005E37FE">
            <w:pPr>
              <w:autoSpaceDE w:val="0"/>
              <w:autoSpaceDN w:val="0"/>
              <w:adjustRightInd w:val="0"/>
              <w:jc w:val="right"/>
              <w:rPr>
                <w:b/>
              </w:rPr>
            </w:pPr>
          </w:p>
          <w:p w14:paraId="07D0E061" w14:textId="77777777" w:rsidR="005E37FE" w:rsidRPr="005E37FE" w:rsidRDefault="005E37FE" w:rsidP="005E37FE">
            <w:pPr>
              <w:autoSpaceDE w:val="0"/>
              <w:autoSpaceDN w:val="0"/>
              <w:adjustRightInd w:val="0"/>
              <w:jc w:val="center"/>
              <w:rPr>
                <w:b/>
              </w:rPr>
            </w:pPr>
            <w:r w:rsidRPr="005E37FE">
              <w:rPr>
                <w:b/>
              </w:rPr>
              <w:t>Purpose</w:t>
            </w:r>
          </w:p>
        </w:tc>
      </w:tr>
      <w:tr w:rsidR="005E37FE" w:rsidRPr="005E37FE" w14:paraId="4D6E9404" w14:textId="77777777" w:rsidTr="00752787">
        <w:tc>
          <w:tcPr>
            <w:tcW w:w="2867" w:type="dxa"/>
            <w:gridSpan w:val="2"/>
            <w:tcBorders>
              <w:top w:val="single" w:sz="4" w:space="0" w:color="auto"/>
            </w:tcBorders>
          </w:tcPr>
          <w:p w14:paraId="7A06CB1C" w14:textId="77777777" w:rsidR="005E37FE" w:rsidRPr="005E37FE" w:rsidRDefault="005E37FE" w:rsidP="005E37FE">
            <w:pPr>
              <w:autoSpaceDE w:val="0"/>
              <w:autoSpaceDN w:val="0"/>
              <w:adjustRightInd w:val="0"/>
            </w:pPr>
            <w:r w:rsidRPr="005E37FE">
              <w:t>Hearing of submissions committee</w:t>
            </w:r>
          </w:p>
        </w:tc>
        <w:tc>
          <w:tcPr>
            <w:tcW w:w="1030" w:type="dxa"/>
            <w:gridSpan w:val="3"/>
          </w:tcPr>
          <w:p w14:paraId="71AAF977" w14:textId="77777777" w:rsidR="005E37FE" w:rsidRPr="005E37FE" w:rsidRDefault="005E37FE" w:rsidP="005E37FE">
            <w:pPr>
              <w:autoSpaceDE w:val="0"/>
              <w:autoSpaceDN w:val="0"/>
              <w:adjustRightInd w:val="0"/>
              <w:jc w:val="right"/>
            </w:pPr>
            <w:r w:rsidRPr="005E37FE">
              <w:t>10</w:t>
            </w:r>
          </w:p>
        </w:tc>
        <w:tc>
          <w:tcPr>
            <w:tcW w:w="1063" w:type="dxa"/>
            <w:gridSpan w:val="2"/>
          </w:tcPr>
          <w:p w14:paraId="473133A8" w14:textId="77777777" w:rsidR="005E37FE" w:rsidRPr="005E37FE" w:rsidRDefault="005E37FE" w:rsidP="005E37FE">
            <w:pPr>
              <w:autoSpaceDE w:val="0"/>
              <w:autoSpaceDN w:val="0"/>
              <w:adjustRightInd w:val="0"/>
              <w:jc w:val="right"/>
            </w:pPr>
            <w:r w:rsidRPr="005E37FE">
              <w:t>0</w:t>
            </w:r>
          </w:p>
        </w:tc>
        <w:tc>
          <w:tcPr>
            <w:tcW w:w="1276" w:type="dxa"/>
            <w:gridSpan w:val="2"/>
            <w:tcBorders>
              <w:top w:val="single" w:sz="4" w:space="0" w:color="auto"/>
            </w:tcBorders>
          </w:tcPr>
          <w:p w14:paraId="45977D63" w14:textId="77777777" w:rsidR="005E37FE" w:rsidRPr="005E37FE" w:rsidRDefault="005E37FE" w:rsidP="005E37FE">
            <w:pPr>
              <w:autoSpaceDE w:val="0"/>
              <w:autoSpaceDN w:val="0"/>
              <w:adjustRightInd w:val="0"/>
              <w:jc w:val="right"/>
            </w:pPr>
            <w:r w:rsidRPr="005E37FE">
              <w:t>0</w:t>
            </w:r>
          </w:p>
        </w:tc>
        <w:tc>
          <w:tcPr>
            <w:tcW w:w="2552" w:type="dxa"/>
            <w:gridSpan w:val="4"/>
            <w:tcBorders>
              <w:top w:val="single" w:sz="4" w:space="0" w:color="auto"/>
            </w:tcBorders>
          </w:tcPr>
          <w:p w14:paraId="5FB21222" w14:textId="77777777" w:rsidR="005E37FE" w:rsidRPr="005E37FE" w:rsidRDefault="005E37FE" w:rsidP="005E37FE">
            <w:pPr>
              <w:autoSpaceDE w:val="0"/>
              <w:autoSpaceDN w:val="0"/>
              <w:adjustRightInd w:val="0"/>
            </w:pPr>
            <w:r w:rsidRPr="005E37FE">
              <w:t>To consider all submissions made under section 223 of the Act</w:t>
            </w:r>
          </w:p>
        </w:tc>
      </w:tr>
      <w:tr w:rsidR="005E37FE" w:rsidRPr="005E37FE" w14:paraId="75C38A04" w14:textId="77777777" w:rsidTr="00752787">
        <w:tc>
          <w:tcPr>
            <w:tcW w:w="2867" w:type="dxa"/>
            <w:gridSpan w:val="2"/>
          </w:tcPr>
          <w:p w14:paraId="26314C59" w14:textId="77777777" w:rsidR="005E37FE" w:rsidRPr="005E37FE" w:rsidRDefault="005E37FE" w:rsidP="005E37FE">
            <w:pPr>
              <w:autoSpaceDE w:val="0"/>
              <w:autoSpaceDN w:val="0"/>
              <w:adjustRightInd w:val="0"/>
            </w:pPr>
            <w:r w:rsidRPr="005E37FE">
              <w:t>Planning committee</w:t>
            </w:r>
            <w:r w:rsidRPr="005E37FE">
              <w:rPr>
                <w:vertAlign w:val="superscript"/>
              </w:rPr>
              <w:t>1</w:t>
            </w:r>
          </w:p>
        </w:tc>
        <w:tc>
          <w:tcPr>
            <w:tcW w:w="1030" w:type="dxa"/>
            <w:gridSpan w:val="3"/>
          </w:tcPr>
          <w:p w14:paraId="4C4AC594" w14:textId="77777777" w:rsidR="005E37FE" w:rsidRPr="005E37FE" w:rsidRDefault="005E37FE" w:rsidP="005E37FE">
            <w:pPr>
              <w:autoSpaceDE w:val="0"/>
              <w:autoSpaceDN w:val="0"/>
              <w:adjustRightInd w:val="0"/>
              <w:jc w:val="right"/>
            </w:pPr>
            <w:r w:rsidRPr="005E37FE">
              <w:t>5</w:t>
            </w:r>
          </w:p>
        </w:tc>
        <w:tc>
          <w:tcPr>
            <w:tcW w:w="1063" w:type="dxa"/>
            <w:gridSpan w:val="2"/>
          </w:tcPr>
          <w:p w14:paraId="6B8A9109" w14:textId="77777777" w:rsidR="005E37FE" w:rsidRPr="005E37FE" w:rsidRDefault="005E37FE" w:rsidP="005E37FE">
            <w:pPr>
              <w:autoSpaceDE w:val="0"/>
              <w:autoSpaceDN w:val="0"/>
              <w:adjustRightInd w:val="0"/>
              <w:jc w:val="right"/>
            </w:pPr>
            <w:r w:rsidRPr="005E37FE">
              <w:t>0</w:t>
            </w:r>
          </w:p>
        </w:tc>
        <w:tc>
          <w:tcPr>
            <w:tcW w:w="1276" w:type="dxa"/>
            <w:gridSpan w:val="2"/>
          </w:tcPr>
          <w:p w14:paraId="3DEAF10B" w14:textId="77777777" w:rsidR="005E37FE" w:rsidRPr="005E37FE" w:rsidRDefault="005E37FE" w:rsidP="005E37FE">
            <w:pPr>
              <w:autoSpaceDE w:val="0"/>
              <w:autoSpaceDN w:val="0"/>
              <w:adjustRightInd w:val="0"/>
              <w:jc w:val="right"/>
            </w:pPr>
            <w:r w:rsidRPr="005E37FE">
              <w:t>0</w:t>
            </w:r>
          </w:p>
        </w:tc>
        <w:tc>
          <w:tcPr>
            <w:tcW w:w="2552" w:type="dxa"/>
            <w:gridSpan w:val="4"/>
          </w:tcPr>
          <w:p w14:paraId="792E06B0" w14:textId="77777777" w:rsidR="005E37FE" w:rsidRPr="005E37FE" w:rsidRDefault="005E37FE" w:rsidP="005E37FE">
            <w:pPr>
              <w:autoSpaceDE w:val="0"/>
              <w:autoSpaceDN w:val="0"/>
              <w:adjustRightInd w:val="0"/>
            </w:pPr>
            <w:r w:rsidRPr="005E37FE">
              <w:t>To make planning application decisions</w:t>
            </w:r>
          </w:p>
        </w:tc>
      </w:tr>
      <w:tr w:rsidR="005E37FE" w:rsidRPr="005E37FE" w14:paraId="2D48B8A3" w14:textId="77777777" w:rsidTr="00752787">
        <w:tc>
          <w:tcPr>
            <w:tcW w:w="2867" w:type="dxa"/>
            <w:gridSpan w:val="2"/>
          </w:tcPr>
          <w:p w14:paraId="6992B3DC" w14:textId="77777777" w:rsidR="005E37FE" w:rsidRPr="005E37FE" w:rsidRDefault="005E37FE" w:rsidP="005E37FE">
            <w:pPr>
              <w:autoSpaceDE w:val="0"/>
              <w:autoSpaceDN w:val="0"/>
              <w:adjustRightInd w:val="0"/>
            </w:pPr>
            <w:r w:rsidRPr="005E37FE">
              <w:t>Place naming committee</w:t>
            </w:r>
          </w:p>
        </w:tc>
        <w:tc>
          <w:tcPr>
            <w:tcW w:w="1030" w:type="dxa"/>
            <w:gridSpan w:val="3"/>
          </w:tcPr>
          <w:p w14:paraId="3C0AFB3A" w14:textId="77777777" w:rsidR="005E37FE" w:rsidRPr="005E37FE" w:rsidRDefault="005E37FE" w:rsidP="005E37FE">
            <w:pPr>
              <w:autoSpaceDE w:val="0"/>
              <w:autoSpaceDN w:val="0"/>
              <w:adjustRightInd w:val="0"/>
              <w:jc w:val="right"/>
            </w:pPr>
            <w:r w:rsidRPr="005E37FE">
              <w:t>2</w:t>
            </w:r>
          </w:p>
        </w:tc>
        <w:tc>
          <w:tcPr>
            <w:tcW w:w="1063" w:type="dxa"/>
            <w:gridSpan w:val="2"/>
          </w:tcPr>
          <w:p w14:paraId="0C54C706" w14:textId="77777777" w:rsidR="005E37FE" w:rsidRPr="005E37FE" w:rsidRDefault="005E37FE" w:rsidP="005E37FE">
            <w:pPr>
              <w:autoSpaceDE w:val="0"/>
              <w:autoSpaceDN w:val="0"/>
              <w:adjustRightInd w:val="0"/>
              <w:jc w:val="right"/>
            </w:pPr>
            <w:r w:rsidRPr="005E37FE">
              <w:t>2</w:t>
            </w:r>
          </w:p>
        </w:tc>
        <w:tc>
          <w:tcPr>
            <w:tcW w:w="1276" w:type="dxa"/>
            <w:gridSpan w:val="2"/>
          </w:tcPr>
          <w:p w14:paraId="2B63FAB0" w14:textId="77777777" w:rsidR="005E37FE" w:rsidRPr="005E37FE" w:rsidRDefault="005E37FE" w:rsidP="005E37FE">
            <w:pPr>
              <w:autoSpaceDE w:val="0"/>
              <w:autoSpaceDN w:val="0"/>
              <w:adjustRightInd w:val="0"/>
              <w:jc w:val="right"/>
            </w:pPr>
            <w:r w:rsidRPr="005E37FE">
              <w:t>0</w:t>
            </w:r>
          </w:p>
        </w:tc>
        <w:tc>
          <w:tcPr>
            <w:tcW w:w="2552" w:type="dxa"/>
            <w:gridSpan w:val="4"/>
          </w:tcPr>
          <w:p w14:paraId="3594ECAF" w14:textId="77777777" w:rsidR="005E37FE" w:rsidRPr="005E37FE" w:rsidRDefault="005E37FE" w:rsidP="005E37FE">
            <w:pPr>
              <w:autoSpaceDE w:val="0"/>
              <w:autoSpaceDN w:val="0"/>
              <w:adjustRightInd w:val="0"/>
            </w:pPr>
            <w:r w:rsidRPr="005E37FE">
              <w:t>To recommend to council names for new suburbs and streets within the municipality</w:t>
            </w:r>
          </w:p>
        </w:tc>
      </w:tr>
      <w:tr w:rsidR="005E37FE" w:rsidRPr="005E37FE" w14:paraId="51E33AA4" w14:textId="77777777" w:rsidTr="00752787">
        <w:tc>
          <w:tcPr>
            <w:tcW w:w="2867" w:type="dxa"/>
            <w:gridSpan w:val="2"/>
            <w:tcBorders>
              <w:bottom w:val="single" w:sz="4" w:space="0" w:color="auto"/>
            </w:tcBorders>
          </w:tcPr>
          <w:p w14:paraId="59E00E7E" w14:textId="77777777" w:rsidR="005E37FE" w:rsidRPr="005E37FE" w:rsidRDefault="005E37FE" w:rsidP="005E37FE">
            <w:pPr>
              <w:autoSpaceDE w:val="0"/>
              <w:autoSpaceDN w:val="0"/>
              <w:adjustRightInd w:val="0"/>
            </w:pPr>
            <w:r w:rsidRPr="005E37FE">
              <w:t>Economic development committee</w:t>
            </w:r>
          </w:p>
        </w:tc>
        <w:tc>
          <w:tcPr>
            <w:tcW w:w="1030" w:type="dxa"/>
            <w:gridSpan w:val="3"/>
            <w:tcBorders>
              <w:bottom w:val="single" w:sz="4" w:space="0" w:color="auto"/>
            </w:tcBorders>
          </w:tcPr>
          <w:p w14:paraId="0398EA58" w14:textId="77777777" w:rsidR="005E37FE" w:rsidRPr="005E37FE" w:rsidRDefault="005E37FE" w:rsidP="005E37FE">
            <w:pPr>
              <w:autoSpaceDE w:val="0"/>
              <w:autoSpaceDN w:val="0"/>
              <w:adjustRightInd w:val="0"/>
              <w:jc w:val="right"/>
            </w:pPr>
            <w:r w:rsidRPr="005E37FE">
              <w:t>4</w:t>
            </w:r>
          </w:p>
        </w:tc>
        <w:tc>
          <w:tcPr>
            <w:tcW w:w="1063" w:type="dxa"/>
            <w:gridSpan w:val="2"/>
            <w:tcBorders>
              <w:bottom w:val="single" w:sz="4" w:space="0" w:color="auto"/>
            </w:tcBorders>
          </w:tcPr>
          <w:p w14:paraId="1C62DB08" w14:textId="77777777" w:rsidR="005E37FE" w:rsidRPr="005E37FE" w:rsidRDefault="005E37FE" w:rsidP="005E37FE">
            <w:pPr>
              <w:autoSpaceDE w:val="0"/>
              <w:autoSpaceDN w:val="0"/>
              <w:adjustRightInd w:val="0"/>
              <w:jc w:val="right"/>
            </w:pPr>
            <w:r w:rsidRPr="005E37FE">
              <w:t>2</w:t>
            </w:r>
          </w:p>
        </w:tc>
        <w:tc>
          <w:tcPr>
            <w:tcW w:w="1276" w:type="dxa"/>
            <w:gridSpan w:val="2"/>
            <w:tcBorders>
              <w:bottom w:val="single" w:sz="4" w:space="0" w:color="auto"/>
            </w:tcBorders>
          </w:tcPr>
          <w:p w14:paraId="17798A11" w14:textId="77777777" w:rsidR="005E37FE" w:rsidRPr="005E37FE" w:rsidRDefault="005E37FE" w:rsidP="005E37FE">
            <w:pPr>
              <w:autoSpaceDE w:val="0"/>
              <w:autoSpaceDN w:val="0"/>
              <w:adjustRightInd w:val="0"/>
              <w:jc w:val="right"/>
            </w:pPr>
            <w:r w:rsidRPr="005E37FE">
              <w:t>4</w:t>
            </w:r>
          </w:p>
        </w:tc>
        <w:tc>
          <w:tcPr>
            <w:tcW w:w="2552" w:type="dxa"/>
            <w:gridSpan w:val="4"/>
            <w:tcBorders>
              <w:bottom w:val="single" w:sz="4" w:space="0" w:color="auto"/>
            </w:tcBorders>
          </w:tcPr>
          <w:p w14:paraId="2CB25E95" w14:textId="77777777" w:rsidR="005E37FE" w:rsidRPr="005E37FE" w:rsidRDefault="005E37FE" w:rsidP="005E37FE">
            <w:pPr>
              <w:autoSpaceDE w:val="0"/>
              <w:autoSpaceDN w:val="0"/>
              <w:adjustRightInd w:val="0"/>
            </w:pPr>
            <w:r w:rsidRPr="005E37FE">
              <w:t>To recommend to council actions to be undertaken to support economic activity within the municipality</w:t>
            </w:r>
          </w:p>
        </w:tc>
      </w:tr>
      <w:tr w:rsidR="005E37FE" w:rsidRPr="005E37FE" w14:paraId="5B5FC38C" w14:textId="77777777" w:rsidTr="00752787">
        <w:tc>
          <w:tcPr>
            <w:tcW w:w="8788" w:type="dxa"/>
            <w:gridSpan w:val="13"/>
            <w:tcBorders>
              <w:top w:val="single" w:sz="4" w:space="0" w:color="auto"/>
            </w:tcBorders>
          </w:tcPr>
          <w:p w14:paraId="154D8E7B" w14:textId="77777777" w:rsidR="005E37FE" w:rsidRPr="005E37FE" w:rsidRDefault="005E37FE" w:rsidP="005E37FE">
            <w:pPr>
              <w:autoSpaceDE w:val="0"/>
              <w:autoSpaceDN w:val="0"/>
              <w:adjustRightInd w:val="0"/>
              <w:rPr>
                <w:color w:val="000000"/>
              </w:rPr>
            </w:pPr>
            <w:r w:rsidRPr="005E37FE">
              <w:rPr>
                <w:color w:val="000000"/>
                <w:vertAlign w:val="superscript"/>
              </w:rPr>
              <w:t xml:space="preserve">1 </w:t>
            </w:r>
            <w:r w:rsidRPr="005E37FE">
              <w:rPr>
                <w:color w:val="000000"/>
              </w:rPr>
              <w:t>Has delegated functions, duties or powers</w:t>
            </w:r>
          </w:p>
        </w:tc>
      </w:tr>
      <w:tr w:rsidR="005E37FE" w:rsidRPr="005E37FE" w14:paraId="6C584972" w14:textId="77777777" w:rsidTr="00752787">
        <w:tc>
          <w:tcPr>
            <w:tcW w:w="8788" w:type="dxa"/>
            <w:gridSpan w:val="13"/>
          </w:tcPr>
          <w:p w14:paraId="03DDBAEA" w14:textId="77777777" w:rsidR="005E37FE" w:rsidRPr="005E37FE" w:rsidRDefault="005E37FE" w:rsidP="005E37FE">
            <w:pPr>
              <w:autoSpaceDE w:val="0"/>
              <w:autoSpaceDN w:val="0"/>
              <w:adjustRightInd w:val="0"/>
              <w:rPr>
                <w:color w:val="000000"/>
              </w:rPr>
            </w:pPr>
            <w:r w:rsidRPr="005E37FE">
              <w:rPr>
                <w:noProof/>
                <w:color w:val="000000"/>
              </w:rPr>
              <w:lastRenderedPageBreak/>
              <w:drawing>
                <wp:anchor distT="0" distB="0" distL="114300" distR="114300" simplePos="0" relativeHeight="251658290" behindDoc="0" locked="0" layoutInCell="1" allowOverlap="1" wp14:anchorId="77CF2031" wp14:editId="6012EFC2">
                  <wp:simplePos x="0" y="0"/>
                  <wp:positionH relativeFrom="column">
                    <wp:posOffset>3806644</wp:posOffset>
                  </wp:positionH>
                  <wp:positionV relativeFrom="paragraph">
                    <wp:posOffset>-374053</wp:posOffset>
                  </wp:positionV>
                  <wp:extent cx="1859280" cy="963295"/>
                  <wp:effectExtent l="0" t="0" r="7620" b="8255"/>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p>
        </w:tc>
      </w:tr>
      <w:tr w:rsidR="005E37FE" w:rsidRPr="005E37FE" w14:paraId="1DB20743" w14:textId="77777777" w:rsidTr="00752787">
        <w:tc>
          <w:tcPr>
            <w:tcW w:w="8788" w:type="dxa"/>
            <w:gridSpan w:val="13"/>
          </w:tcPr>
          <w:p w14:paraId="12067B39" w14:textId="77777777" w:rsidR="005E37FE" w:rsidRPr="005E37FE" w:rsidRDefault="005E37FE" w:rsidP="005E37FE">
            <w:pPr>
              <w:autoSpaceDE w:val="0"/>
              <w:autoSpaceDN w:val="0"/>
              <w:adjustRightInd w:val="0"/>
              <w:rPr>
                <w:b/>
                <w:color w:val="000000"/>
              </w:rPr>
            </w:pPr>
            <w:r w:rsidRPr="005E37FE">
              <w:rPr>
                <w:b/>
                <w:color w:val="000000"/>
              </w:rPr>
              <w:t>Code of conduct</w:t>
            </w:r>
          </w:p>
        </w:tc>
      </w:tr>
      <w:tr w:rsidR="005E37FE" w:rsidRPr="005E37FE" w14:paraId="25762E67" w14:textId="77777777" w:rsidTr="00752787">
        <w:tc>
          <w:tcPr>
            <w:tcW w:w="8788" w:type="dxa"/>
            <w:gridSpan w:val="13"/>
          </w:tcPr>
          <w:p w14:paraId="51CD48BD" w14:textId="77777777" w:rsidR="005E37FE" w:rsidRPr="005E37FE" w:rsidRDefault="005E37FE" w:rsidP="005E37FE">
            <w:pPr>
              <w:autoSpaceDE w:val="0"/>
              <w:autoSpaceDN w:val="0"/>
              <w:adjustRightInd w:val="0"/>
              <w:rPr>
                <w:color w:val="000000"/>
              </w:rPr>
            </w:pPr>
            <w:r w:rsidRPr="005E37FE">
              <w:rPr>
                <w:color w:val="000000"/>
              </w:rPr>
              <w:t xml:space="preserve">The </w:t>
            </w:r>
            <w:r w:rsidRPr="005E37FE">
              <w:t>Act</w:t>
            </w:r>
            <w:r w:rsidRPr="005E37FE">
              <w:rPr>
                <w:color w:val="000000"/>
              </w:rPr>
              <w:t xml:space="preserve"> requires councils to develop and approve a councillor Code of Conduct within 12 months after each general election. On 29 April 2021, Council adopted a revised Councillor Code of Conduct which is designed to:</w:t>
            </w:r>
          </w:p>
          <w:p w14:paraId="4B6C6BBA"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Assist councillors to maintain the highest standards of conduct and behaviour as well as provide a means to deal with problems they may encounter</w:t>
            </w:r>
          </w:p>
          <w:p w14:paraId="196D9C15"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Attract the highest level of confidence from Council’s stakeholders</w:t>
            </w:r>
          </w:p>
          <w:p w14:paraId="1D099F7B"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Assist the mayor and councillors to discharge the responsibilities of their public office appropriately.</w:t>
            </w:r>
          </w:p>
          <w:p w14:paraId="153800F6" w14:textId="77777777" w:rsidR="005E37FE" w:rsidRPr="005E37FE" w:rsidRDefault="005E37FE" w:rsidP="005E37FE">
            <w:pPr>
              <w:autoSpaceDE w:val="0"/>
              <w:autoSpaceDN w:val="0"/>
              <w:adjustRightInd w:val="0"/>
              <w:rPr>
                <w:color w:val="000000"/>
              </w:rPr>
            </w:pPr>
          </w:p>
          <w:p w14:paraId="20899797" w14:textId="77777777" w:rsidR="005E37FE" w:rsidRPr="005E37FE" w:rsidRDefault="005E37FE" w:rsidP="005E37FE">
            <w:pPr>
              <w:autoSpaceDE w:val="0"/>
              <w:autoSpaceDN w:val="0"/>
              <w:adjustRightInd w:val="0"/>
              <w:rPr>
                <w:color w:val="000000"/>
              </w:rPr>
            </w:pPr>
            <w:r w:rsidRPr="005E37FE">
              <w:rPr>
                <w:color w:val="000000"/>
              </w:rPr>
              <w:t>In addition to setting out the Councillor Conduct Principles, the Code also outlines:</w:t>
            </w:r>
          </w:p>
          <w:p w14:paraId="59893480"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noProof/>
              </w:rPr>
              <w:drawing>
                <wp:anchor distT="0" distB="0" distL="114300" distR="114300" simplePos="0" relativeHeight="251658291" behindDoc="0" locked="0" layoutInCell="1" allowOverlap="1" wp14:anchorId="5184DE56" wp14:editId="7152628E">
                  <wp:simplePos x="0" y="0"/>
                  <wp:positionH relativeFrom="column">
                    <wp:posOffset>3719890</wp:posOffset>
                  </wp:positionH>
                  <wp:positionV relativeFrom="paragraph">
                    <wp:posOffset>210617</wp:posOffset>
                  </wp:positionV>
                  <wp:extent cx="1859280" cy="963295"/>
                  <wp:effectExtent l="0" t="0" r="7620" b="8255"/>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r w:rsidRPr="005E37FE">
              <w:rPr>
                <w:szCs w:val="22"/>
              </w:rPr>
              <w:t>Other conduct definitions under the Act, such as those relating to misuse of position, improper direction, breach of confidentiality and conflict of interest</w:t>
            </w:r>
          </w:p>
          <w:p w14:paraId="7FAFF8A0"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Roles and relationships</w:t>
            </w:r>
          </w:p>
          <w:p w14:paraId="1CE20212"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color w:val="000000"/>
                <w:szCs w:val="22"/>
              </w:rPr>
            </w:pPr>
            <w:r w:rsidRPr="005E37FE">
              <w:rPr>
                <w:szCs w:val="22"/>
              </w:rPr>
              <w:t>Dispute resolution procedures.</w:t>
            </w:r>
          </w:p>
        </w:tc>
      </w:tr>
      <w:tr w:rsidR="005E37FE" w:rsidRPr="005E37FE" w14:paraId="21020F06" w14:textId="77777777" w:rsidTr="00752787">
        <w:tc>
          <w:tcPr>
            <w:tcW w:w="8788" w:type="dxa"/>
            <w:gridSpan w:val="13"/>
          </w:tcPr>
          <w:p w14:paraId="41DEF24B" w14:textId="77777777" w:rsidR="005E37FE" w:rsidRPr="005E37FE" w:rsidRDefault="005E37FE" w:rsidP="005E37FE">
            <w:pPr>
              <w:autoSpaceDE w:val="0"/>
              <w:autoSpaceDN w:val="0"/>
              <w:adjustRightInd w:val="0"/>
            </w:pPr>
          </w:p>
        </w:tc>
      </w:tr>
      <w:tr w:rsidR="005E37FE" w:rsidRPr="005E37FE" w14:paraId="17C794D0" w14:textId="77777777" w:rsidTr="00752787">
        <w:tc>
          <w:tcPr>
            <w:tcW w:w="8788" w:type="dxa"/>
            <w:gridSpan w:val="13"/>
          </w:tcPr>
          <w:p w14:paraId="6707229B" w14:textId="77777777" w:rsidR="005E37FE" w:rsidRPr="005E37FE" w:rsidRDefault="005E37FE" w:rsidP="005E37FE">
            <w:pPr>
              <w:autoSpaceDE w:val="0"/>
              <w:autoSpaceDN w:val="0"/>
              <w:adjustRightInd w:val="0"/>
              <w:rPr>
                <w:b/>
                <w:color w:val="000000"/>
              </w:rPr>
            </w:pPr>
            <w:r w:rsidRPr="005E37FE">
              <w:rPr>
                <w:b/>
                <w:color w:val="000000"/>
              </w:rPr>
              <w:t>Conflict of interest</w:t>
            </w:r>
          </w:p>
        </w:tc>
      </w:tr>
      <w:tr w:rsidR="005E37FE" w:rsidRPr="005E37FE" w14:paraId="5243BAF8" w14:textId="77777777" w:rsidTr="00752787">
        <w:tc>
          <w:tcPr>
            <w:tcW w:w="8788" w:type="dxa"/>
            <w:gridSpan w:val="13"/>
          </w:tcPr>
          <w:p w14:paraId="5EA4B6BE" w14:textId="77777777" w:rsidR="005E37FE" w:rsidRPr="005E37FE" w:rsidRDefault="005E37FE" w:rsidP="005E37FE">
            <w:pPr>
              <w:autoSpaceDE w:val="0"/>
              <w:autoSpaceDN w:val="0"/>
              <w:adjustRightInd w:val="0"/>
              <w:rPr>
                <w:color w:val="000000"/>
              </w:rPr>
            </w:pPr>
            <w:r w:rsidRPr="005E37FE">
              <w:rPr>
                <w:color w:val="000000"/>
              </w:rPr>
              <w:t xml:space="preserve">Councillors are elected by the residents and ratepayers to act in the best interests of the community. This is a position of trust that requires councillors to act in the public interest. When a council delegates its powers to a council officer or a committee, the committee or officer also needs to act in the public interest. </w:t>
            </w:r>
          </w:p>
          <w:p w14:paraId="7003864A" w14:textId="77777777" w:rsidR="005E37FE" w:rsidRPr="005E37FE" w:rsidRDefault="005E37FE" w:rsidP="005E37FE">
            <w:pPr>
              <w:autoSpaceDE w:val="0"/>
              <w:autoSpaceDN w:val="0"/>
              <w:adjustRightInd w:val="0"/>
              <w:rPr>
                <w:color w:val="000000"/>
              </w:rPr>
            </w:pPr>
            <w:r w:rsidRPr="005E37FE">
              <w:rPr>
                <w:color w:val="000000"/>
              </w:rPr>
              <w:t xml:space="preserve">A conflict of interest occurs when a personal or private interest might compromise the ability to act in the public interest. A conflict of interest exists even if no improper act results from it. </w:t>
            </w:r>
          </w:p>
        </w:tc>
      </w:tr>
      <w:tr w:rsidR="005E37FE" w:rsidRPr="005E37FE" w14:paraId="1F5CF9A9" w14:textId="77777777" w:rsidTr="00752787">
        <w:tc>
          <w:tcPr>
            <w:tcW w:w="8788" w:type="dxa"/>
            <w:gridSpan w:val="13"/>
          </w:tcPr>
          <w:p w14:paraId="0B68A020" w14:textId="77777777" w:rsidR="005E37FE" w:rsidRPr="005E37FE" w:rsidRDefault="005E37FE" w:rsidP="005E37FE">
            <w:pPr>
              <w:autoSpaceDE w:val="0"/>
              <w:autoSpaceDN w:val="0"/>
              <w:adjustRightInd w:val="0"/>
              <w:rPr>
                <w:color w:val="000000"/>
              </w:rPr>
            </w:pPr>
            <w:r w:rsidRPr="005E37FE">
              <w:rPr>
                <w:color w:val="000000"/>
              </w:rPr>
              <w:t xml:space="preserve">Council has a comprehensive procedure in place to accommodate the disclosure of a conflict of interest. Declaration of a conflict of interest is a standard agenda item for all council and Committee meetings. </w:t>
            </w:r>
          </w:p>
          <w:p w14:paraId="47D3B1E8" w14:textId="77777777" w:rsidR="005E37FE" w:rsidRPr="005E37FE" w:rsidRDefault="005E37FE" w:rsidP="005E37FE">
            <w:pPr>
              <w:autoSpaceDE w:val="0"/>
              <w:autoSpaceDN w:val="0"/>
              <w:adjustRightInd w:val="0"/>
              <w:rPr>
                <w:color w:val="000000"/>
              </w:rPr>
            </w:pPr>
            <w:r w:rsidRPr="005E37FE">
              <w:rPr>
                <w:noProof/>
                <w:color w:val="000000"/>
              </w:rPr>
              <w:drawing>
                <wp:anchor distT="0" distB="0" distL="114300" distR="114300" simplePos="0" relativeHeight="251658285" behindDoc="0" locked="0" layoutInCell="1" allowOverlap="1" wp14:anchorId="009BCF36" wp14:editId="7468F433">
                  <wp:simplePos x="0" y="0"/>
                  <wp:positionH relativeFrom="margin">
                    <wp:posOffset>3847632</wp:posOffset>
                  </wp:positionH>
                  <wp:positionV relativeFrom="paragraph">
                    <wp:posOffset>590287</wp:posOffset>
                  </wp:positionV>
                  <wp:extent cx="1804670" cy="847725"/>
                  <wp:effectExtent l="0" t="0" r="5080" b="9525"/>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r w:rsidRPr="005E37FE">
              <w:rPr>
                <w:color w:val="000000"/>
              </w:rPr>
              <w:t>While the procedures vary depending on the particular role and circumstances, in general they involve disclosing the relevant interests in a specific way and then stepping aside from the relevant decision-making process or from the exercise of the public duty. A register is maintained to record all disclosed conflict of interests. During 202X-2X, 18 conflicts of interest were declared at council and Special Committee meetings.</w:t>
            </w:r>
          </w:p>
        </w:tc>
      </w:tr>
      <w:tr w:rsidR="005E37FE" w:rsidRPr="005E37FE" w14:paraId="27DC4A01" w14:textId="77777777" w:rsidTr="00752787">
        <w:tc>
          <w:tcPr>
            <w:tcW w:w="8788" w:type="dxa"/>
            <w:gridSpan w:val="13"/>
          </w:tcPr>
          <w:p w14:paraId="4CE27CD8" w14:textId="77777777" w:rsidR="005E37FE" w:rsidRPr="005E37FE" w:rsidRDefault="005E37FE" w:rsidP="005E37FE">
            <w:pPr>
              <w:autoSpaceDE w:val="0"/>
              <w:autoSpaceDN w:val="0"/>
              <w:adjustRightInd w:val="0"/>
              <w:rPr>
                <w:color w:val="000000"/>
              </w:rPr>
            </w:pPr>
          </w:p>
        </w:tc>
      </w:tr>
      <w:tr w:rsidR="005E37FE" w:rsidRPr="005E37FE" w14:paraId="7F0CF197" w14:textId="77777777" w:rsidTr="00752787">
        <w:tc>
          <w:tcPr>
            <w:tcW w:w="8788" w:type="dxa"/>
            <w:gridSpan w:val="13"/>
          </w:tcPr>
          <w:p w14:paraId="490FD28B" w14:textId="77777777" w:rsidR="005E37FE" w:rsidRPr="005E37FE" w:rsidRDefault="005E37FE" w:rsidP="005E37FE">
            <w:pPr>
              <w:autoSpaceDE w:val="0"/>
              <w:autoSpaceDN w:val="0"/>
              <w:adjustRightInd w:val="0"/>
              <w:rPr>
                <w:color w:val="000000"/>
              </w:rPr>
            </w:pPr>
            <w:r w:rsidRPr="005E37FE">
              <w:rPr>
                <w:b/>
                <w:color w:val="000000"/>
              </w:rPr>
              <w:t>Councillor allowances</w:t>
            </w:r>
          </w:p>
        </w:tc>
      </w:tr>
      <w:tr w:rsidR="005E37FE" w:rsidRPr="005E37FE" w14:paraId="0309EFB4" w14:textId="77777777" w:rsidTr="00752787">
        <w:tc>
          <w:tcPr>
            <w:tcW w:w="8788" w:type="dxa"/>
            <w:gridSpan w:val="13"/>
          </w:tcPr>
          <w:p w14:paraId="2E9D188E" w14:textId="77777777" w:rsidR="005E37FE" w:rsidRPr="005E37FE" w:rsidRDefault="005E37FE" w:rsidP="005E37FE">
            <w:pPr>
              <w:autoSpaceDE w:val="0"/>
              <w:autoSpaceDN w:val="0"/>
              <w:adjustRightInd w:val="0"/>
              <w:rPr>
                <w:color w:val="000000"/>
              </w:rPr>
            </w:pPr>
            <w:r w:rsidRPr="005E37FE">
              <w:rPr>
                <w:color w:val="000000"/>
              </w:rPr>
              <w:t xml:space="preserve">In accordance with Section 39 of the </w:t>
            </w:r>
            <w:r w:rsidRPr="005E37FE">
              <w:t>Act</w:t>
            </w:r>
            <w:r w:rsidRPr="005E37FE">
              <w:rPr>
                <w:color w:val="000000"/>
              </w:rPr>
              <w:t>, councillors are entitled to receive an allowance while performing their duty as a councillor. The Mayor is also entitled to receive a higher allowance.</w:t>
            </w:r>
          </w:p>
          <w:p w14:paraId="5BC3CC3C" w14:textId="77777777" w:rsidR="005E37FE" w:rsidRPr="005E37FE" w:rsidRDefault="005E37FE" w:rsidP="005E37FE">
            <w:pPr>
              <w:autoSpaceDE w:val="0"/>
              <w:autoSpaceDN w:val="0"/>
              <w:adjustRightInd w:val="0"/>
              <w:rPr>
                <w:color w:val="000000"/>
              </w:rPr>
            </w:pPr>
            <w:r w:rsidRPr="005E37FE">
              <w:rPr>
                <w:color w:val="000000"/>
              </w:rPr>
              <w:t>The State Government sets the upper and lower limits for all allowances paid to councillors and Mayors. Councils are divided into three categories based on the income and population of each council. In this instance Victorian City Council is recognised as a category two council.</w:t>
            </w:r>
          </w:p>
          <w:p w14:paraId="017F1309" w14:textId="77777777" w:rsidR="005E37FE" w:rsidRPr="005E37FE" w:rsidRDefault="005E37FE" w:rsidP="005E37FE">
            <w:pPr>
              <w:autoSpaceDE w:val="0"/>
              <w:autoSpaceDN w:val="0"/>
              <w:adjustRightInd w:val="0"/>
              <w:rPr>
                <w:color w:val="000000"/>
              </w:rPr>
            </w:pPr>
            <w:r w:rsidRPr="005E37FE">
              <w:rPr>
                <w:color w:val="000000"/>
              </w:rPr>
              <w:t>The following table contains details of current allowances fixed for the mayor and councillors during the year.</w:t>
            </w:r>
          </w:p>
        </w:tc>
      </w:tr>
      <w:tr w:rsidR="005E37FE" w:rsidRPr="005E37FE" w14:paraId="75642593" w14:textId="77777777" w:rsidTr="00752787">
        <w:tc>
          <w:tcPr>
            <w:tcW w:w="2867" w:type="dxa"/>
            <w:gridSpan w:val="2"/>
            <w:tcBorders>
              <w:top w:val="single" w:sz="4" w:space="0" w:color="auto"/>
              <w:bottom w:val="single" w:sz="4" w:space="0" w:color="auto"/>
            </w:tcBorders>
          </w:tcPr>
          <w:p w14:paraId="2F3D7F0B" w14:textId="77777777" w:rsidR="005E37FE" w:rsidRPr="005E37FE" w:rsidRDefault="005E37FE" w:rsidP="005E37FE">
            <w:pPr>
              <w:autoSpaceDE w:val="0"/>
              <w:autoSpaceDN w:val="0"/>
              <w:adjustRightInd w:val="0"/>
              <w:rPr>
                <w:b/>
              </w:rPr>
            </w:pPr>
          </w:p>
          <w:p w14:paraId="653FA63D" w14:textId="77777777" w:rsidR="005E37FE" w:rsidRPr="005E37FE" w:rsidRDefault="005E37FE" w:rsidP="005E37FE">
            <w:pPr>
              <w:autoSpaceDE w:val="0"/>
              <w:autoSpaceDN w:val="0"/>
              <w:adjustRightInd w:val="0"/>
              <w:rPr>
                <w:b/>
              </w:rPr>
            </w:pPr>
            <w:r w:rsidRPr="005E37FE">
              <w:rPr>
                <w:b/>
              </w:rPr>
              <w:t>Councillors</w:t>
            </w:r>
          </w:p>
        </w:tc>
        <w:tc>
          <w:tcPr>
            <w:tcW w:w="2093" w:type="dxa"/>
            <w:gridSpan w:val="5"/>
            <w:tcBorders>
              <w:top w:val="single" w:sz="4" w:space="0" w:color="auto"/>
              <w:bottom w:val="single" w:sz="4" w:space="0" w:color="auto"/>
            </w:tcBorders>
          </w:tcPr>
          <w:p w14:paraId="55D97087" w14:textId="77777777" w:rsidR="005E37FE" w:rsidRPr="005E37FE" w:rsidRDefault="005E37FE" w:rsidP="005E37FE">
            <w:pPr>
              <w:autoSpaceDE w:val="0"/>
              <w:autoSpaceDN w:val="0"/>
              <w:adjustRightInd w:val="0"/>
              <w:jc w:val="right"/>
              <w:rPr>
                <w:b/>
              </w:rPr>
            </w:pPr>
          </w:p>
          <w:p w14:paraId="11BEBEAB" w14:textId="77777777" w:rsidR="005E37FE" w:rsidRPr="005E37FE" w:rsidRDefault="005E37FE" w:rsidP="005E37FE">
            <w:pPr>
              <w:autoSpaceDE w:val="0"/>
              <w:autoSpaceDN w:val="0"/>
              <w:adjustRightInd w:val="0"/>
              <w:jc w:val="right"/>
              <w:rPr>
                <w:b/>
              </w:rPr>
            </w:pPr>
            <w:r w:rsidRPr="005E37FE">
              <w:rPr>
                <w:b/>
              </w:rPr>
              <w:t>Allowance</w:t>
            </w:r>
          </w:p>
          <w:p w14:paraId="5DA54E82" w14:textId="77777777" w:rsidR="005E37FE" w:rsidRPr="005E37FE" w:rsidRDefault="005E37FE" w:rsidP="005E37FE">
            <w:pPr>
              <w:autoSpaceDE w:val="0"/>
              <w:autoSpaceDN w:val="0"/>
              <w:adjustRightInd w:val="0"/>
              <w:jc w:val="right"/>
              <w:rPr>
                <w:b/>
              </w:rPr>
            </w:pPr>
            <w:r w:rsidRPr="005E37FE">
              <w:rPr>
                <w:b/>
              </w:rPr>
              <w:t>$</w:t>
            </w:r>
          </w:p>
        </w:tc>
        <w:tc>
          <w:tcPr>
            <w:tcW w:w="1276" w:type="dxa"/>
            <w:gridSpan w:val="2"/>
          </w:tcPr>
          <w:p w14:paraId="29C1A765" w14:textId="77777777" w:rsidR="005E37FE" w:rsidRPr="005E37FE" w:rsidRDefault="005E37FE" w:rsidP="005E37FE">
            <w:pPr>
              <w:autoSpaceDE w:val="0"/>
              <w:autoSpaceDN w:val="0"/>
              <w:adjustRightInd w:val="0"/>
              <w:jc w:val="right"/>
              <w:rPr>
                <w:b/>
              </w:rPr>
            </w:pPr>
          </w:p>
        </w:tc>
        <w:tc>
          <w:tcPr>
            <w:tcW w:w="2552" w:type="dxa"/>
            <w:gridSpan w:val="4"/>
          </w:tcPr>
          <w:p w14:paraId="053FA330" w14:textId="77777777" w:rsidR="005E37FE" w:rsidRPr="005E37FE" w:rsidRDefault="005E37FE" w:rsidP="005E37FE">
            <w:pPr>
              <w:autoSpaceDE w:val="0"/>
              <w:autoSpaceDN w:val="0"/>
              <w:adjustRightInd w:val="0"/>
              <w:jc w:val="right"/>
              <w:rPr>
                <w:b/>
              </w:rPr>
            </w:pPr>
          </w:p>
        </w:tc>
      </w:tr>
      <w:tr w:rsidR="005E37FE" w:rsidRPr="005E37FE" w14:paraId="7169ABD8" w14:textId="77777777" w:rsidTr="00752787">
        <w:tc>
          <w:tcPr>
            <w:tcW w:w="2867" w:type="dxa"/>
            <w:gridSpan w:val="2"/>
            <w:tcBorders>
              <w:top w:val="single" w:sz="4" w:space="0" w:color="auto"/>
            </w:tcBorders>
          </w:tcPr>
          <w:p w14:paraId="1E028100" w14:textId="77777777" w:rsidR="005E37FE" w:rsidRPr="005E37FE" w:rsidRDefault="005E37FE" w:rsidP="005E37FE">
            <w:pPr>
              <w:autoSpaceDE w:val="0"/>
              <w:autoSpaceDN w:val="0"/>
              <w:adjustRightInd w:val="0"/>
            </w:pPr>
            <w:r w:rsidRPr="005E37FE">
              <w:lastRenderedPageBreak/>
              <w:t>Cr Jack Wingman (Mayor)</w:t>
            </w:r>
          </w:p>
        </w:tc>
        <w:tc>
          <w:tcPr>
            <w:tcW w:w="2093" w:type="dxa"/>
            <w:gridSpan w:val="5"/>
            <w:tcBorders>
              <w:top w:val="single" w:sz="4" w:space="0" w:color="auto"/>
            </w:tcBorders>
          </w:tcPr>
          <w:p w14:paraId="611B9592" w14:textId="77777777" w:rsidR="005E37FE" w:rsidRPr="005E37FE" w:rsidRDefault="005E37FE" w:rsidP="005E37FE">
            <w:pPr>
              <w:autoSpaceDE w:val="0"/>
              <w:autoSpaceDN w:val="0"/>
              <w:adjustRightInd w:val="0"/>
              <w:jc w:val="right"/>
            </w:pPr>
            <w:r w:rsidRPr="005E37FE">
              <w:t>54,616</w:t>
            </w:r>
          </w:p>
        </w:tc>
        <w:tc>
          <w:tcPr>
            <w:tcW w:w="1276" w:type="dxa"/>
            <w:gridSpan w:val="2"/>
          </w:tcPr>
          <w:p w14:paraId="7A45E132" w14:textId="77777777" w:rsidR="005E37FE" w:rsidRPr="005E37FE" w:rsidRDefault="005E37FE" w:rsidP="005E37FE">
            <w:pPr>
              <w:autoSpaceDE w:val="0"/>
              <w:autoSpaceDN w:val="0"/>
              <w:adjustRightInd w:val="0"/>
              <w:jc w:val="right"/>
            </w:pPr>
          </w:p>
        </w:tc>
        <w:tc>
          <w:tcPr>
            <w:tcW w:w="2552" w:type="dxa"/>
            <w:gridSpan w:val="4"/>
          </w:tcPr>
          <w:p w14:paraId="65DD2F3A" w14:textId="77777777" w:rsidR="005E37FE" w:rsidRPr="005E37FE" w:rsidRDefault="005E37FE" w:rsidP="005E37FE">
            <w:pPr>
              <w:autoSpaceDE w:val="0"/>
              <w:autoSpaceDN w:val="0"/>
              <w:adjustRightInd w:val="0"/>
              <w:jc w:val="right"/>
            </w:pPr>
          </w:p>
        </w:tc>
      </w:tr>
      <w:tr w:rsidR="005E37FE" w:rsidRPr="005E37FE" w14:paraId="720B4833" w14:textId="77777777" w:rsidTr="00752787">
        <w:tc>
          <w:tcPr>
            <w:tcW w:w="2867" w:type="dxa"/>
            <w:gridSpan w:val="2"/>
          </w:tcPr>
          <w:p w14:paraId="7DF26D42" w14:textId="77777777" w:rsidR="005E37FE" w:rsidRPr="005E37FE" w:rsidRDefault="005E37FE" w:rsidP="005E37FE">
            <w:pPr>
              <w:autoSpaceDE w:val="0"/>
              <w:autoSpaceDN w:val="0"/>
              <w:adjustRightInd w:val="0"/>
            </w:pPr>
            <w:r w:rsidRPr="005E37FE">
              <w:t>Cr Jim Part</w:t>
            </w:r>
          </w:p>
        </w:tc>
        <w:tc>
          <w:tcPr>
            <w:tcW w:w="2093" w:type="dxa"/>
            <w:gridSpan w:val="5"/>
          </w:tcPr>
          <w:p w14:paraId="58567D7A" w14:textId="77777777" w:rsidR="005E37FE" w:rsidRPr="005E37FE" w:rsidRDefault="005E37FE" w:rsidP="005E37FE">
            <w:pPr>
              <w:autoSpaceDE w:val="0"/>
              <w:autoSpaceDN w:val="0"/>
              <w:adjustRightInd w:val="0"/>
              <w:jc w:val="right"/>
            </w:pPr>
            <w:r w:rsidRPr="005E37FE">
              <w:t>22,706</w:t>
            </w:r>
          </w:p>
        </w:tc>
        <w:tc>
          <w:tcPr>
            <w:tcW w:w="1276" w:type="dxa"/>
            <w:gridSpan w:val="2"/>
          </w:tcPr>
          <w:p w14:paraId="09189EF2" w14:textId="77777777" w:rsidR="005E37FE" w:rsidRPr="005E37FE" w:rsidRDefault="005E37FE" w:rsidP="005E37FE">
            <w:pPr>
              <w:autoSpaceDE w:val="0"/>
              <w:autoSpaceDN w:val="0"/>
              <w:adjustRightInd w:val="0"/>
              <w:jc w:val="right"/>
            </w:pPr>
          </w:p>
        </w:tc>
        <w:tc>
          <w:tcPr>
            <w:tcW w:w="2552" w:type="dxa"/>
            <w:gridSpan w:val="4"/>
          </w:tcPr>
          <w:p w14:paraId="1096536D" w14:textId="77777777" w:rsidR="005E37FE" w:rsidRPr="005E37FE" w:rsidRDefault="005E37FE" w:rsidP="005E37FE">
            <w:pPr>
              <w:autoSpaceDE w:val="0"/>
              <w:autoSpaceDN w:val="0"/>
              <w:adjustRightInd w:val="0"/>
              <w:jc w:val="right"/>
            </w:pPr>
          </w:p>
        </w:tc>
      </w:tr>
      <w:tr w:rsidR="005E37FE" w:rsidRPr="005E37FE" w14:paraId="398F928B" w14:textId="77777777" w:rsidTr="00752787">
        <w:tc>
          <w:tcPr>
            <w:tcW w:w="2867" w:type="dxa"/>
            <w:gridSpan w:val="2"/>
          </w:tcPr>
          <w:p w14:paraId="35DDB0EF" w14:textId="77777777" w:rsidR="005E37FE" w:rsidRPr="005E37FE" w:rsidRDefault="005E37FE" w:rsidP="005E37FE">
            <w:pPr>
              <w:autoSpaceDE w:val="0"/>
              <w:autoSpaceDN w:val="0"/>
              <w:adjustRightInd w:val="0"/>
            </w:pPr>
            <w:r w:rsidRPr="005E37FE">
              <w:t>Cr Judith Vice</w:t>
            </w:r>
          </w:p>
        </w:tc>
        <w:tc>
          <w:tcPr>
            <w:tcW w:w="2093" w:type="dxa"/>
            <w:gridSpan w:val="5"/>
          </w:tcPr>
          <w:p w14:paraId="14D98397" w14:textId="77777777" w:rsidR="005E37FE" w:rsidRPr="005E37FE" w:rsidRDefault="005E37FE" w:rsidP="005E37FE">
            <w:pPr>
              <w:autoSpaceDE w:val="0"/>
              <w:autoSpaceDN w:val="0"/>
              <w:adjustRightInd w:val="0"/>
              <w:jc w:val="right"/>
            </w:pPr>
            <w:r w:rsidRPr="005E37FE">
              <w:t>22,706</w:t>
            </w:r>
          </w:p>
        </w:tc>
        <w:tc>
          <w:tcPr>
            <w:tcW w:w="1276" w:type="dxa"/>
            <w:gridSpan w:val="2"/>
          </w:tcPr>
          <w:p w14:paraId="7799E542" w14:textId="77777777" w:rsidR="005E37FE" w:rsidRPr="005E37FE" w:rsidRDefault="005E37FE" w:rsidP="005E37FE">
            <w:pPr>
              <w:autoSpaceDE w:val="0"/>
              <w:autoSpaceDN w:val="0"/>
              <w:adjustRightInd w:val="0"/>
              <w:jc w:val="right"/>
            </w:pPr>
          </w:p>
        </w:tc>
        <w:tc>
          <w:tcPr>
            <w:tcW w:w="2552" w:type="dxa"/>
            <w:gridSpan w:val="4"/>
          </w:tcPr>
          <w:p w14:paraId="65FD1806" w14:textId="77777777" w:rsidR="005E37FE" w:rsidRPr="005E37FE" w:rsidRDefault="005E37FE" w:rsidP="005E37FE">
            <w:pPr>
              <w:autoSpaceDE w:val="0"/>
              <w:autoSpaceDN w:val="0"/>
              <w:adjustRightInd w:val="0"/>
              <w:jc w:val="right"/>
            </w:pPr>
          </w:p>
        </w:tc>
      </w:tr>
      <w:tr w:rsidR="005E37FE" w:rsidRPr="005E37FE" w14:paraId="79204283" w14:textId="77777777" w:rsidTr="00752787">
        <w:tc>
          <w:tcPr>
            <w:tcW w:w="2867" w:type="dxa"/>
            <w:gridSpan w:val="2"/>
          </w:tcPr>
          <w:p w14:paraId="53F5BBB5" w14:textId="77777777" w:rsidR="005E37FE" w:rsidRPr="005E37FE" w:rsidRDefault="005E37FE" w:rsidP="005E37FE">
            <w:pPr>
              <w:autoSpaceDE w:val="0"/>
              <w:autoSpaceDN w:val="0"/>
              <w:adjustRightInd w:val="0"/>
            </w:pPr>
            <w:r w:rsidRPr="005E37FE">
              <w:t>Cr Coral Rose</w:t>
            </w:r>
          </w:p>
        </w:tc>
        <w:tc>
          <w:tcPr>
            <w:tcW w:w="2093" w:type="dxa"/>
            <w:gridSpan w:val="5"/>
          </w:tcPr>
          <w:p w14:paraId="152EE719" w14:textId="77777777" w:rsidR="005E37FE" w:rsidRPr="005E37FE" w:rsidRDefault="005E37FE" w:rsidP="005E37FE">
            <w:pPr>
              <w:autoSpaceDE w:val="0"/>
              <w:autoSpaceDN w:val="0"/>
              <w:adjustRightInd w:val="0"/>
              <w:jc w:val="right"/>
            </w:pPr>
            <w:r w:rsidRPr="005E37FE">
              <w:t>22,706</w:t>
            </w:r>
          </w:p>
        </w:tc>
        <w:tc>
          <w:tcPr>
            <w:tcW w:w="1276" w:type="dxa"/>
            <w:gridSpan w:val="2"/>
          </w:tcPr>
          <w:p w14:paraId="4364637A" w14:textId="77777777" w:rsidR="005E37FE" w:rsidRPr="005E37FE" w:rsidRDefault="005E37FE" w:rsidP="005E37FE">
            <w:pPr>
              <w:autoSpaceDE w:val="0"/>
              <w:autoSpaceDN w:val="0"/>
              <w:adjustRightInd w:val="0"/>
              <w:jc w:val="right"/>
            </w:pPr>
          </w:p>
        </w:tc>
        <w:tc>
          <w:tcPr>
            <w:tcW w:w="2552" w:type="dxa"/>
            <w:gridSpan w:val="4"/>
          </w:tcPr>
          <w:p w14:paraId="7D491E67" w14:textId="77777777" w:rsidR="005E37FE" w:rsidRPr="005E37FE" w:rsidRDefault="005E37FE" w:rsidP="005E37FE">
            <w:pPr>
              <w:autoSpaceDE w:val="0"/>
              <w:autoSpaceDN w:val="0"/>
              <w:adjustRightInd w:val="0"/>
              <w:jc w:val="right"/>
            </w:pPr>
          </w:p>
        </w:tc>
      </w:tr>
      <w:tr w:rsidR="005E37FE" w:rsidRPr="005E37FE" w14:paraId="35B36802" w14:textId="77777777" w:rsidTr="00752787">
        <w:tc>
          <w:tcPr>
            <w:tcW w:w="2867" w:type="dxa"/>
            <w:gridSpan w:val="2"/>
          </w:tcPr>
          <w:p w14:paraId="65A48769" w14:textId="77777777" w:rsidR="005E37FE" w:rsidRPr="005E37FE" w:rsidRDefault="005E37FE" w:rsidP="005E37FE">
            <w:pPr>
              <w:autoSpaceDE w:val="0"/>
              <w:autoSpaceDN w:val="0"/>
              <w:adjustRightInd w:val="0"/>
            </w:pPr>
            <w:r w:rsidRPr="005E37FE">
              <w:t>Cr Steve Hurdle</w:t>
            </w:r>
          </w:p>
        </w:tc>
        <w:tc>
          <w:tcPr>
            <w:tcW w:w="2093" w:type="dxa"/>
            <w:gridSpan w:val="5"/>
          </w:tcPr>
          <w:p w14:paraId="73EBAFAB" w14:textId="77777777" w:rsidR="005E37FE" w:rsidRPr="005E37FE" w:rsidRDefault="005E37FE" w:rsidP="005E37FE">
            <w:pPr>
              <w:autoSpaceDE w:val="0"/>
              <w:autoSpaceDN w:val="0"/>
              <w:adjustRightInd w:val="0"/>
              <w:jc w:val="right"/>
            </w:pPr>
            <w:r w:rsidRPr="005E37FE">
              <w:t>22,706</w:t>
            </w:r>
          </w:p>
        </w:tc>
        <w:tc>
          <w:tcPr>
            <w:tcW w:w="1276" w:type="dxa"/>
            <w:gridSpan w:val="2"/>
          </w:tcPr>
          <w:p w14:paraId="33BF1BDF" w14:textId="77777777" w:rsidR="005E37FE" w:rsidRPr="005E37FE" w:rsidRDefault="005E37FE" w:rsidP="005E37FE">
            <w:pPr>
              <w:autoSpaceDE w:val="0"/>
              <w:autoSpaceDN w:val="0"/>
              <w:adjustRightInd w:val="0"/>
              <w:jc w:val="right"/>
            </w:pPr>
          </w:p>
        </w:tc>
        <w:tc>
          <w:tcPr>
            <w:tcW w:w="2552" w:type="dxa"/>
            <w:gridSpan w:val="4"/>
          </w:tcPr>
          <w:p w14:paraId="459D1174" w14:textId="77777777" w:rsidR="005E37FE" w:rsidRPr="005E37FE" w:rsidRDefault="005E37FE" w:rsidP="005E37FE">
            <w:pPr>
              <w:autoSpaceDE w:val="0"/>
              <w:autoSpaceDN w:val="0"/>
              <w:adjustRightInd w:val="0"/>
              <w:jc w:val="right"/>
            </w:pPr>
          </w:p>
        </w:tc>
      </w:tr>
      <w:tr w:rsidR="005E37FE" w:rsidRPr="005E37FE" w14:paraId="3DF51398" w14:textId="77777777" w:rsidTr="00752787">
        <w:tc>
          <w:tcPr>
            <w:tcW w:w="2867" w:type="dxa"/>
            <w:gridSpan w:val="2"/>
          </w:tcPr>
          <w:p w14:paraId="3EA9D889" w14:textId="77777777" w:rsidR="005E37FE" w:rsidRPr="005E37FE" w:rsidRDefault="005E37FE" w:rsidP="005E37FE">
            <w:pPr>
              <w:autoSpaceDE w:val="0"/>
              <w:autoSpaceDN w:val="0"/>
              <w:adjustRightInd w:val="0"/>
            </w:pPr>
            <w:r w:rsidRPr="005E37FE">
              <w:t>Cr Heinz Kram</w:t>
            </w:r>
          </w:p>
        </w:tc>
        <w:tc>
          <w:tcPr>
            <w:tcW w:w="2093" w:type="dxa"/>
            <w:gridSpan w:val="5"/>
          </w:tcPr>
          <w:p w14:paraId="14E4E85F" w14:textId="77777777" w:rsidR="005E37FE" w:rsidRPr="005E37FE" w:rsidRDefault="005E37FE" w:rsidP="005E37FE">
            <w:pPr>
              <w:autoSpaceDE w:val="0"/>
              <w:autoSpaceDN w:val="0"/>
              <w:adjustRightInd w:val="0"/>
              <w:jc w:val="right"/>
            </w:pPr>
            <w:r w:rsidRPr="005E37FE">
              <w:t>22,706</w:t>
            </w:r>
          </w:p>
        </w:tc>
        <w:tc>
          <w:tcPr>
            <w:tcW w:w="1276" w:type="dxa"/>
            <w:gridSpan w:val="2"/>
          </w:tcPr>
          <w:p w14:paraId="2CB34DDE" w14:textId="77777777" w:rsidR="005E37FE" w:rsidRPr="005E37FE" w:rsidRDefault="005E37FE" w:rsidP="005E37FE">
            <w:pPr>
              <w:autoSpaceDE w:val="0"/>
              <w:autoSpaceDN w:val="0"/>
              <w:adjustRightInd w:val="0"/>
              <w:jc w:val="right"/>
            </w:pPr>
          </w:p>
        </w:tc>
        <w:tc>
          <w:tcPr>
            <w:tcW w:w="2552" w:type="dxa"/>
            <w:gridSpan w:val="4"/>
          </w:tcPr>
          <w:p w14:paraId="75BF10D1" w14:textId="77777777" w:rsidR="005E37FE" w:rsidRPr="005E37FE" w:rsidRDefault="005E37FE" w:rsidP="005E37FE">
            <w:pPr>
              <w:autoSpaceDE w:val="0"/>
              <w:autoSpaceDN w:val="0"/>
              <w:adjustRightInd w:val="0"/>
              <w:jc w:val="right"/>
            </w:pPr>
          </w:p>
        </w:tc>
      </w:tr>
      <w:tr w:rsidR="005E37FE" w:rsidRPr="005E37FE" w14:paraId="7AEFCCF1" w14:textId="77777777" w:rsidTr="00752787">
        <w:tc>
          <w:tcPr>
            <w:tcW w:w="2867" w:type="dxa"/>
            <w:gridSpan w:val="2"/>
          </w:tcPr>
          <w:p w14:paraId="7DFD76D2" w14:textId="77777777" w:rsidR="005E37FE" w:rsidRPr="005E37FE" w:rsidRDefault="005E37FE" w:rsidP="005E37FE">
            <w:pPr>
              <w:autoSpaceDE w:val="0"/>
              <w:autoSpaceDN w:val="0"/>
              <w:adjustRightInd w:val="0"/>
            </w:pPr>
            <w:r w:rsidRPr="005E37FE">
              <w:t>Cr Jane Added</w:t>
            </w:r>
          </w:p>
        </w:tc>
        <w:tc>
          <w:tcPr>
            <w:tcW w:w="2093" w:type="dxa"/>
            <w:gridSpan w:val="5"/>
          </w:tcPr>
          <w:p w14:paraId="7FC456DD" w14:textId="77777777" w:rsidR="005E37FE" w:rsidRPr="005E37FE" w:rsidRDefault="005E37FE" w:rsidP="005E37FE">
            <w:pPr>
              <w:autoSpaceDE w:val="0"/>
              <w:autoSpaceDN w:val="0"/>
              <w:adjustRightInd w:val="0"/>
              <w:jc w:val="right"/>
            </w:pPr>
            <w:r w:rsidRPr="005E37FE">
              <w:t>22,706</w:t>
            </w:r>
          </w:p>
        </w:tc>
        <w:tc>
          <w:tcPr>
            <w:tcW w:w="1276" w:type="dxa"/>
            <w:gridSpan w:val="2"/>
          </w:tcPr>
          <w:p w14:paraId="2A4550CD" w14:textId="77777777" w:rsidR="005E37FE" w:rsidRPr="005E37FE" w:rsidRDefault="005E37FE" w:rsidP="005E37FE">
            <w:pPr>
              <w:autoSpaceDE w:val="0"/>
              <w:autoSpaceDN w:val="0"/>
              <w:adjustRightInd w:val="0"/>
              <w:jc w:val="right"/>
            </w:pPr>
          </w:p>
        </w:tc>
        <w:tc>
          <w:tcPr>
            <w:tcW w:w="2552" w:type="dxa"/>
            <w:gridSpan w:val="4"/>
          </w:tcPr>
          <w:p w14:paraId="40398D55" w14:textId="77777777" w:rsidR="005E37FE" w:rsidRPr="005E37FE" w:rsidRDefault="005E37FE" w:rsidP="005E37FE">
            <w:pPr>
              <w:autoSpaceDE w:val="0"/>
              <w:autoSpaceDN w:val="0"/>
              <w:adjustRightInd w:val="0"/>
              <w:jc w:val="right"/>
            </w:pPr>
          </w:p>
        </w:tc>
      </w:tr>
      <w:tr w:rsidR="005E37FE" w:rsidRPr="005E37FE" w14:paraId="3D7F0717" w14:textId="77777777" w:rsidTr="00752787">
        <w:tc>
          <w:tcPr>
            <w:tcW w:w="2867" w:type="dxa"/>
            <w:gridSpan w:val="2"/>
          </w:tcPr>
          <w:p w14:paraId="5C963C4D" w14:textId="77777777" w:rsidR="005E37FE" w:rsidRPr="005E37FE" w:rsidRDefault="005E37FE" w:rsidP="005E37FE">
            <w:pPr>
              <w:autoSpaceDE w:val="0"/>
              <w:autoSpaceDN w:val="0"/>
              <w:adjustRightInd w:val="0"/>
            </w:pPr>
            <w:r w:rsidRPr="005E37FE">
              <w:t>Cr Philip Malan</w:t>
            </w:r>
          </w:p>
        </w:tc>
        <w:tc>
          <w:tcPr>
            <w:tcW w:w="2093" w:type="dxa"/>
            <w:gridSpan w:val="5"/>
          </w:tcPr>
          <w:p w14:paraId="0A942E77" w14:textId="77777777" w:rsidR="005E37FE" w:rsidRPr="005E37FE" w:rsidRDefault="005E37FE" w:rsidP="005E37FE">
            <w:pPr>
              <w:autoSpaceDE w:val="0"/>
              <w:autoSpaceDN w:val="0"/>
              <w:adjustRightInd w:val="0"/>
              <w:jc w:val="right"/>
            </w:pPr>
            <w:r w:rsidRPr="005E37FE">
              <w:t>22,706</w:t>
            </w:r>
          </w:p>
        </w:tc>
        <w:tc>
          <w:tcPr>
            <w:tcW w:w="1276" w:type="dxa"/>
            <w:gridSpan w:val="2"/>
          </w:tcPr>
          <w:p w14:paraId="71C7528F" w14:textId="77777777" w:rsidR="005E37FE" w:rsidRPr="005E37FE" w:rsidRDefault="005E37FE" w:rsidP="005E37FE">
            <w:pPr>
              <w:autoSpaceDE w:val="0"/>
              <w:autoSpaceDN w:val="0"/>
              <w:adjustRightInd w:val="0"/>
              <w:jc w:val="right"/>
            </w:pPr>
          </w:p>
        </w:tc>
        <w:tc>
          <w:tcPr>
            <w:tcW w:w="2552" w:type="dxa"/>
            <w:gridSpan w:val="4"/>
          </w:tcPr>
          <w:p w14:paraId="06B73529" w14:textId="77777777" w:rsidR="005E37FE" w:rsidRPr="005E37FE" w:rsidRDefault="005E37FE" w:rsidP="005E37FE">
            <w:pPr>
              <w:autoSpaceDE w:val="0"/>
              <w:autoSpaceDN w:val="0"/>
              <w:adjustRightInd w:val="0"/>
              <w:jc w:val="right"/>
            </w:pPr>
          </w:p>
        </w:tc>
      </w:tr>
      <w:tr w:rsidR="005E37FE" w:rsidRPr="005E37FE" w14:paraId="7EC270C7" w14:textId="77777777" w:rsidTr="00752787">
        <w:tc>
          <w:tcPr>
            <w:tcW w:w="2867" w:type="dxa"/>
            <w:gridSpan w:val="2"/>
          </w:tcPr>
          <w:p w14:paraId="4D3FC2BD" w14:textId="77777777" w:rsidR="005E37FE" w:rsidRPr="005E37FE" w:rsidRDefault="005E37FE" w:rsidP="005E37FE">
            <w:pPr>
              <w:autoSpaceDE w:val="0"/>
              <w:autoSpaceDN w:val="0"/>
              <w:adjustRightInd w:val="0"/>
            </w:pPr>
            <w:r w:rsidRPr="005E37FE">
              <w:t>Cr Kevin Chad</w:t>
            </w:r>
          </w:p>
        </w:tc>
        <w:tc>
          <w:tcPr>
            <w:tcW w:w="2093" w:type="dxa"/>
            <w:gridSpan w:val="5"/>
          </w:tcPr>
          <w:p w14:paraId="221EAE25" w14:textId="77777777" w:rsidR="005E37FE" w:rsidRPr="005E37FE" w:rsidRDefault="005E37FE" w:rsidP="005E37FE">
            <w:pPr>
              <w:autoSpaceDE w:val="0"/>
              <w:autoSpaceDN w:val="0"/>
              <w:adjustRightInd w:val="0"/>
              <w:jc w:val="right"/>
            </w:pPr>
            <w:r w:rsidRPr="005E37FE">
              <w:t>22,706</w:t>
            </w:r>
          </w:p>
        </w:tc>
        <w:tc>
          <w:tcPr>
            <w:tcW w:w="1276" w:type="dxa"/>
            <w:gridSpan w:val="2"/>
          </w:tcPr>
          <w:p w14:paraId="0E0B80FC" w14:textId="77777777" w:rsidR="005E37FE" w:rsidRPr="005E37FE" w:rsidRDefault="005E37FE" w:rsidP="005E37FE">
            <w:pPr>
              <w:autoSpaceDE w:val="0"/>
              <w:autoSpaceDN w:val="0"/>
              <w:adjustRightInd w:val="0"/>
              <w:jc w:val="right"/>
            </w:pPr>
          </w:p>
        </w:tc>
        <w:tc>
          <w:tcPr>
            <w:tcW w:w="2552" w:type="dxa"/>
            <w:gridSpan w:val="4"/>
          </w:tcPr>
          <w:p w14:paraId="6A5FF838" w14:textId="77777777" w:rsidR="005E37FE" w:rsidRPr="005E37FE" w:rsidRDefault="005E37FE" w:rsidP="005E37FE">
            <w:pPr>
              <w:autoSpaceDE w:val="0"/>
              <w:autoSpaceDN w:val="0"/>
              <w:adjustRightInd w:val="0"/>
              <w:jc w:val="right"/>
            </w:pPr>
          </w:p>
        </w:tc>
      </w:tr>
      <w:tr w:rsidR="005E37FE" w:rsidRPr="005E37FE" w14:paraId="5A9D5A94" w14:textId="77777777" w:rsidTr="00752787">
        <w:tc>
          <w:tcPr>
            <w:tcW w:w="2867" w:type="dxa"/>
            <w:gridSpan w:val="2"/>
          </w:tcPr>
          <w:p w14:paraId="046D8CD7" w14:textId="77777777" w:rsidR="005E37FE" w:rsidRPr="005E37FE" w:rsidRDefault="005E37FE" w:rsidP="005E37FE">
            <w:pPr>
              <w:autoSpaceDE w:val="0"/>
              <w:autoSpaceDN w:val="0"/>
              <w:adjustRightInd w:val="0"/>
            </w:pPr>
            <w:r w:rsidRPr="005E37FE">
              <w:t>Cr Phillip Heals</w:t>
            </w:r>
          </w:p>
        </w:tc>
        <w:tc>
          <w:tcPr>
            <w:tcW w:w="2093" w:type="dxa"/>
            <w:gridSpan w:val="5"/>
          </w:tcPr>
          <w:p w14:paraId="79C0C209" w14:textId="77777777" w:rsidR="005E37FE" w:rsidRPr="005E37FE" w:rsidRDefault="005E37FE" w:rsidP="005E37FE">
            <w:pPr>
              <w:autoSpaceDE w:val="0"/>
              <w:autoSpaceDN w:val="0"/>
              <w:adjustRightInd w:val="0"/>
              <w:jc w:val="right"/>
            </w:pPr>
            <w:r w:rsidRPr="005E37FE">
              <w:t>11,566</w:t>
            </w:r>
          </w:p>
        </w:tc>
        <w:tc>
          <w:tcPr>
            <w:tcW w:w="1276" w:type="dxa"/>
            <w:gridSpan w:val="2"/>
          </w:tcPr>
          <w:p w14:paraId="72E0BA5E" w14:textId="77777777" w:rsidR="005E37FE" w:rsidRPr="005E37FE" w:rsidRDefault="005E37FE" w:rsidP="005E37FE">
            <w:pPr>
              <w:autoSpaceDE w:val="0"/>
              <w:autoSpaceDN w:val="0"/>
              <w:adjustRightInd w:val="0"/>
              <w:jc w:val="right"/>
            </w:pPr>
          </w:p>
        </w:tc>
        <w:tc>
          <w:tcPr>
            <w:tcW w:w="2552" w:type="dxa"/>
            <w:gridSpan w:val="4"/>
          </w:tcPr>
          <w:p w14:paraId="325AA5F4" w14:textId="77777777" w:rsidR="005E37FE" w:rsidRPr="005E37FE" w:rsidRDefault="005E37FE" w:rsidP="005E37FE">
            <w:pPr>
              <w:autoSpaceDE w:val="0"/>
              <w:autoSpaceDN w:val="0"/>
              <w:adjustRightInd w:val="0"/>
              <w:jc w:val="right"/>
            </w:pPr>
          </w:p>
        </w:tc>
      </w:tr>
      <w:tr w:rsidR="005E37FE" w:rsidRPr="005E37FE" w14:paraId="5406D6FF" w14:textId="77777777" w:rsidTr="00752787">
        <w:tc>
          <w:tcPr>
            <w:tcW w:w="2867" w:type="dxa"/>
            <w:gridSpan w:val="2"/>
            <w:tcBorders>
              <w:bottom w:val="single" w:sz="4" w:space="0" w:color="auto"/>
            </w:tcBorders>
          </w:tcPr>
          <w:p w14:paraId="61A8D0E8" w14:textId="77777777" w:rsidR="005E37FE" w:rsidRPr="005E37FE" w:rsidRDefault="005E37FE" w:rsidP="005E37FE">
            <w:pPr>
              <w:autoSpaceDE w:val="0"/>
              <w:autoSpaceDN w:val="0"/>
              <w:adjustRightInd w:val="0"/>
            </w:pPr>
            <w:r w:rsidRPr="005E37FE">
              <w:t>Cr John Melkin (ret)</w:t>
            </w:r>
          </w:p>
        </w:tc>
        <w:tc>
          <w:tcPr>
            <w:tcW w:w="2093" w:type="dxa"/>
            <w:gridSpan w:val="5"/>
            <w:tcBorders>
              <w:bottom w:val="single" w:sz="4" w:space="0" w:color="auto"/>
            </w:tcBorders>
          </w:tcPr>
          <w:p w14:paraId="246338C3" w14:textId="77777777" w:rsidR="005E37FE" w:rsidRPr="005E37FE" w:rsidRDefault="005E37FE" w:rsidP="005E37FE">
            <w:pPr>
              <w:autoSpaceDE w:val="0"/>
              <w:autoSpaceDN w:val="0"/>
              <w:adjustRightInd w:val="0"/>
              <w:jc w:val="right"/>
            </w:pPr>
            <w:r w:rsidRPr="005E37FE">
              <w:t>10,959</w:t>
            </w:r>
          </w:p>
        </w:tc>
        <w:tc>
          <w:tcPr>
            <w:tcW w:w="1276" w:type="dxa"/>
            <w:gridSpan w:val="2"/>
          </w:tcPr>
          <w:p w14:paraId="0D855A93" w14:textId="77777777" w:rsidR="005E37FE" w:rsidRPr="005E37FE" w:rsidRDefault="005E37FE" w:rsidP="005E37FE">
            <w:pPr>
              <w:autoSpaceDE w:val="0"/>
              <w:autoSpaceDN w:val="0"/>
              <w:adjustRightInd w:val="0"/>
              <w:jc w:val="right"/>
            </w:pPr>
          </w:p>
        </w:tc>
        <w:tc>
          <w:tcPr>
            <w:tcW w:w="2552" w:type="dxa"/>
            <w:gridSpan w:val="4"/>
          </w:tcPr>
          <w:p w14:paraId="4FF062B0" w14:textId="77777777" w:rsidR="005E37FE" w:rsidRPr="005E37FE" w:rsidRDefault="005E37FE" w:rsidP="005E37FE">
            <w:pPr>
              <w:autoSpaceDE w:val="0"/>
              <w:autoSpaceDN w:val="0"/>
              <w:adjustRightInd w:val="0"/>
              <w:jc w:val="right"/>
            </w:pPr>
            <w:r w:rsidRPr="005E37FE">
              <w:rPr>
                <w:noProof/>
                <w:color w:val="000000"/>
              </w:rPr>
              <w:drawing>
                <wp:anchor distT="0" distB="0" distL="114300" distR="114300" simplePos="0" relativeHeight="251658287" behindDoc="0" locked="0" layoutInCell="1" allowOverlap="1" wp14:anchorId="796D4176" wp14:editId="6F7537B0">
                  <wp:simplePos x="0" y="0"/>
                  <wp:positionH relativeFrom="margin">
                    <wp:posOffset>-53029</wp:posOffset>
                  </wp:positionH>
                  <wp:positionV relativeFrom="paragraph">
                    <wp:posOffset>-54610</wp:posOffset>
                  </wp:positionV>
                  <wp:extent cx="1804670" cy="847725"/>
                  <wp:effectExtent l="0" t="0" r="5080" b="9525"/>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p>
        </w:tc>
      </w:tr>
      <w:tr w:rsidR="005E37FE" w:rsidRPr="005E37FE" w14:paraId="43D7886B" w14:textId="77777777" w:rsidTr="00752787">
        <w:tc>
          <w:tcPr>
            <w:tcW w:w="8788" w:type="dxa"/>
            <w:gridSpan w:val="13"/>
          </w:tcPr>
          <w:p w14:paraId="2572E568" w14:textId="77777777" w:rsidR="005E37FE" w:rsidRPr="005E37FE" w:rsidRDefault="005E37FE" w:rsidP="005E37FE">
            <w:pPr>
              <w:autoSpaceDE w:val="0"/>
              <w:autoSpaceDN w:val="0"/>
              <w:adjustRightInd w:val="0"/>
              <w:rPr>
                <w:color w:val="000000"/>
              </w:rPr>
            </w:pPr>
          </w:p>
        </w:tc>
      </w:tr>
      <w:tr w:rsidR="005E37FE" w:rsidRPr="005E37FE" w14:paraId="1A807208" w14:textId="77777777" w:rsidTr="00752787">
        <w:tc>
          <w:tcPr>
            <w:tcW w:w="8788" w:type="dxa"/>
            <w:gridSpan w:val="13"/>
          </w:tcPr>
          <w:p w14:paraId="3E994F35" w14:textId="77777777" w:rsidR="005E37FE" w:rsidRPr="005E37FE" w:rsidRDefault="005E37FE" w:rsidP="005E37FE">
            <w:pPr>
              <w:autoSpaceDE w:val="0"/>
              <w:autoSpaceDN w:val="0"/>
              <w:adjustRightInd w:val="0"/>
              <w:rPr>
                <w:b/>
                <w:color w:val="000000"/>
              </w:rPr>
            </w:pPr>
            <w:r w:rsidRPr="005E37FE">
              <w:rPr>
                <w:b/>
                <w:color w:val="000000"/>
              </w:rPr>
              <w:t>Councillor expenses</w:t>
            </w:r>
          </w:p>
        </w:tc>
      </w:tr>
      <w:tr w:rsidR="005E37FE" w:rsidRPr="005E37FE" w14:paraId="336EAD52" w14:textId="77777777" w:rsidTr="00752787">
        <w:tc>
          <w:tcPr>
            <w:tcW w:w="8788" w:type="dxa"/>
            <w:gridSpan w:val="13"/>
          </w:tcPr>
          <w:p w14:paraId="4CA36536" w14:textId="77777777" w:rsidR="005E37FE" w:rsidRPr="005E37FE" w:rsidRDefault="005E37FE" w:rsidP="005E37FE">
            <w:pPr>
              <w:autoSpaceDE w:val="0"/>
              <w:autoSpaceDN w:val="0"/>
              <w:adjustRightInd w:val="0"/>
              <w:rPr>
                <w:color w:val="000000"/>
              </w:rPr>
            </w:pPr>
            <w:r w:rsidRPr="005E37FE">
              <w:rPr>
                <w:color w:val="000000"/>
              </w:rPr>
              <w:t xml:space="preserve">In accordance with Section 40 of the </w:t>
            </w:r>
            <w:r w:rsidRPr="005E37FE">
              <w:t>Act</w:t>
            </w:r>
            <w:r w:rsidRPr="005E37FE">
              <w:rPr>
                <w:color w:val="000000"/>
              </w:rPr>
              <w:t xml:space="preserve">, council is required to reimburse a councillor for expenses incurred whilst performing their duties as a councillor. Council is also required to adopt and maintain a policy in relation to the reimbursement of expenses for councillors. The policy provides guidance for the payment of reimbursements of expenses and the provision of resources, facilities and other support to the mayor and councillors to enable them to discharge their duties. Council also publishes in its Annual Report the details of the expenses, including reimbursement of expenses for each councillor and member of a council committee paid by the council. </w:t>
            </w:r>
          </w:p>
        </w:tc>
      </w:tr>
      <w:tr w:rsidR="005E37FE" w:rsidRPr="005E37FE" w14:paraId="59CF75E2" w14:textId="77777777" w:rsidTr="00752787">
        <w:tc>
          <w:tcPr>
            <w:tcW w:w="8788" w:type="dxa"/>
            <w:gridSpan w:val="13"/>
          </w:tcPr>
          <w:p w14:paraId="37FC016D" w14:textId="77777777" w:rsidR="005E37FE" w:rsidRPr="005E37FE" w:rsidRDefault="005E37FE" w:rsidP="005E37FE">
            <w:pPr>
              <w:autoSpaceDE w:val="0"/>
              <w:autoSpaceDN w:val="0"/>
              <w:adjustRightInd w:val="0"/>
              <w:rPr>
                <w:color w:val="000000"/>
              </w:rPr>
            </w:pPr>
            <w:r w:rsidRPr="005E37FE">
              <w:rPr>
                <w:color w:val="000000"/>
              </w:rPr>
              <w:t>The details of the expenses including reimbursement of expenses for each councillor and member of a council committee paid by the council for the 202X-2X year are set out in the following table.</w:t>
            </w:r>
          </w:p>
        </w:tc>
      </w:tr>
      <w:tr w:rsidR="005E37FE" w:rsidRPr="005E37FE" w14:paraId="340CCF9B" w14:textId="77777777" w:rsidTr="00752787">
        <w:tc>
          <w:tcPr>
            <w:tcW w:w="2552" w:type="dxa"/>
            <w:tcBorders>
              <w:bottom w:val="single" w:sz="4" w:space="0" w:color="auto"/>
            </w:tcBorders>
            <w:shd w:val="clear" w:color="auto" w:fill="auto"/>
          </w:tcPr>
          <w:p w14:paraId="06EA3D4A" w14:textId="77777777" w:rsidR="005E37FE" w:rsidRPr="005E37FE" w:rsidRDefault="005E37FE" w:rsidP="005E37FE">
            <w:pPr>
              <w:autoSpaceDE w:val="0"/>
              <w:autoSpaceDN w:val="0"/>
              <w:adjustRightInd w:val="0"/>
              <w:rPr>
                <w:b/>
              </w:rPr>
            </w:pPr>
          </w:p>
        </w:tc>
        <w:tc>
          <w:tcPr>
            <w:tcW w:w="992" w:type="dxa"/>
            <w:gridSpan w:val="2"/>
            <w:tcBorders>
              <w:bottom w:val="single" w:sz="4" w:space="0" w:color="auto"/>
            </w:tcBorders>
            <w:shd w:val="clear" w:color="auto" w:fill="auto"/>
          </w:tcPr>
          <w:p w14:paraId="633DFFB8" w14:textId="77777777" w:rsidR="005E37FE" w:rsidRPr="005E37FE" w:rsidRDefault="005E37FE" w:rsidP="005E37FE">
            <w:pPr>
              <w:autoSpaceDE w:val="0"/>
              <w:autoSpaceDN w:val="0"/>
              <w:adjustRightInd w:val="0"/>
              <w:jc w:val="right"/>
              <w:rPr>
                <w:b/>
              </w:rPr>
            </w:pPr>
          </w:p>
        </w:tc>
        <w:tc>
          <w:tcPr>
            <w:tcW w:w="1134" w:type="dxa"/>
            <w:gridSpan w:val="3"/>
            <w:tcBorders>
              <w:bottom w:val="single" w:sz="4" w:space="0" w:color="auto"/>
            </w:tcBorders>
            <w:shd w:val="clear" w:color="auto" w:fill="auto"/>
          </w:tcPr>
          <w:p w14:paraId="5C882CC1" w14:textId="77777777" w:rsidR="005E37FE" w:rsidRPr="005E37FE" w:rsidRDefault="005E37FE" w:rsidP="005E37FE">
            <w:pPr>
              <w:autoSpaceDE w:val="0"/>
              <w:autoSpaceDN w:val="0"/>
              <w:adjustRightInd w:val="0"/>
              <w:jc w:val="right"/>
              <w:rPr>
                <w:b/>
              </w:rPr>
            </w:pPr>
          </w:p>
        </w:tc>
        <w:tc>
          <w:tcPr>
            <w:tcW w:w="992" w:type="dxa"/>
            <w:gridSpan w:val="2"/>
            <w:tcBorders>
              <w:bottom w:val="single" w:sz="4" w:space="0" w:color="auto"/>
            </w:tcBorders>
            <w:shd w:val="clear" w:color="auto" w:fill="auto"/>
          </w:tcPr>
          <w:p w14:paraId="6F29CC11" w14:textId="77777777" w:rsidR="005E37FE" w:rsidRPr="005E37FE" w:rsidRDefault="005E37FE" w:rsidP="005E37FE">
            <w:pPr>
              <w:autoSpaceDE w:val="0"/>
              <w:autoSpaceDN w:val="0"/>
              <w:adjustRightInd w:val="0"/>
              <w:jc w:val="right"/>
              <w:rPr>
                <w:b/>
              </w:rPr>
            </w:pPr>
          </w:p>
        </w:tc>
        <w:tc>
          <w:tcPr>
            <w:tcW w:w="992" w:type="dxa"/>
            <w:gridSpan w:val="3"/>
            <w:tcBorders>
              <w:bottom w:val="single" w:sz="4" w:space="0" w:color="auto"/>
            </w:tcBorders>
            <w:shd w:val="clear" w:color="auto" w:fill="auto"/>
          </w:tcPr>
          <w:p w14:paraId="31868DDB" w14:textId="77777777" w:rsidR="005E37FE" w:rsidRPr="005E37FE" w:rsidRDefault="005E37FE" w:rsidP="005E37FE">
            <w:pPr>
              <w:autoSpaceDE w:val="0"/>
              <w:autoSpaceDN w:val="0"/>
              <w:adjustRightInd w:val="0"/>
              <w:jc w:val="right"/>
              <w:rPr>
                <w:b/>
              </w:rPr>
            </w:pPr>
          </w:p>
        </w:tc>
        <w:tc>
          <w:tcPr>
            <w:tcW w:w="1134" w:type="dxa"/>
            <w:tcBorders>
              <w:bottom w:val="single" w:sz="4" w:space="0" w:color="auto"/>
            </w:tcBorders>
            <w:shd w:val="clear" w:color="auto" w:fill="auto"/>
          </w:tcPr>
          <w:p w14:paraId="11FCD0C5" w14:textId="77777777" w:rsidR="005E37FE" w:rsidRPr="005E37FE" w:rsidRDefault="005E37FE" w:rsidP="005E37FE">
            <w:pPr>
              <w:autoSpaceDE w:val="0"/>
              <w:autoSpaceDN w:val="0"/>
              <w:adjustRightInd w:val="0"/>
              <w:jc w:val="right"/>
              <w:rPr>
                <w:b/>
              </w:rPr>
            </w:pPr>
          </w:p>
        </w:tc>
        <w:tc>
          <w:tcPr>
            <w:tcW w:w="992" w:type="dxa"/>
            <w:tcBorders>
              <w:bottom w:val="single" w:sz="4" w:space="0" w:color="auto"/>
            </w:tcBorders>
          </w:tcPr>
          <w:p w14:paraId="2AE1D09D" w14:textId="77777777" w:rsidR="005E37FE" w:rsidRPr="005E37FE" w:rsidRDefault="005E37FE" w:rsidP="005E37FE">
            <w:pPr>
              <w:autoSpaceDE w:val="0"/>
              <w:autoSpaceDN w:val="0"/>
              <w:adjustRightInd w:val="0"/>
              <w:jc w:val="right"/>
              <w:rPr>
                <w:b/>
              </w:rPr>
            </w:pPr>
          </w:p>
        </w:tc>
      </w:tr>
      <w:tr w:rsidR="005E37FE" w:rsidRPr="005E37FE" w14:paraId="251E36A7" w14:textId="77777777" w:rsidTr="00752787">
        <w:tc>
          <w:tcPr>
            <w:tcW w:w="2552" w:type="dxa"/>
            <w:tcBorders>
              <w:bottom w:val="single" w:sz="4" w:space="0" w:color="auto"/>
            </w:tcBorders>
            <w:shd w:val="clear" w:color="auto" w:fill="auto"/>
          </w:tcPr>
          <w:p w14:paraId="6A854C77" w14:textId="77777777" w:rsidR="005E37FE" w:rsidRPr="005E37FE" w:rsidRDefault="005E37FE" w:rsidP="005E37FE">
            <w:pPr>
              <w:autoSpaceDE w:val="0"/>
              <w:autoSpaceDN w:val="0"/>
              <w:adjustRightInd w:val="0"/>
              <w:rPr>
                <w:b/>
              </w:rPr>
            </w:pPr>
          </w:p>
          <w:p w14:paraId="16D3654C" w14:textId="77777777" w:rsidR="005E37FE" w:rsidRPr="005E37FE" w:rsidRDefault="005E37FE" w:rsidP="005E37FE">
            <w:pPr>
              <w:autoSpaceDE w:val="0"/>
              <w:autoSpaceDN w:val="0"/>
              <w:adjustRightInd w:val="0"/>
              <w:rPr>
                <w:b/>
              </w:rPr>
            </w:pPr>
            <w:r w:rsidRPr="005E37FE">
              <w:rPr>
                <w:b/>
              </w:rPr>
              <w:t>Councillors</w:t>
            </w:r>
          </w:p>
        </w:tc>
        <w:tc>
          <w:tcPr>
            <w:tcW w:w="992" w:type="dxa"/>
            <w:gridSpan w:val="2"/>
            <w:tcBorders>
              <w:bottom w:val="single" w:sz="4" w:space="0" w:color="auto"/>
            </w:tcBorders>
            <w:shd w:val="clear" w:color="auto" w:fill="auto"/>
          </w:tcPr>
          <w:p w14:paraId="46E1D5F2" w14:textId="77777777" w:rsidR="005E37FE" w:rsidRPr="005E37FE" w:rsidRDefault="005E37FE" w:rsidP="005E37FE">
            <w:pPr>
              <w:autoSpaceDE w:val="0"/>
              <w:autoSpaceDN w:val="0"/>
              <w:adjustRightInd w:val="0"/>
              <w:jc w:val="right"/>
              <w:rPr>
                <w:b/>
              </w:rPr>
            </w:pPr>
          </w:p>
          <w:p w14:paraId="60D98DBD" w14:textId="77777777" w:rsidR="005E37FE" w:rsidRPr="005E37FE" w:rsidRDefault="005E37FE" w:rsidP="005E37FE">
            <w:pPr>
              <w:autoSpaceDE w:val="0"/>
              <w:autoSpaceDN w:val="0"/>
              <w:adjustRightInd w:val="0"/>
              <w:jc w:val="right"/>
              <w:rPr>
                <w:b/>
              </w:rPr>
            </w:pPr>
            <w:r w:rsidRPr="005E37FE">
              <w:rPr>
                <w:b/>
              </w:rPr>
              <w:t>TR</w:t>
            </w:r>
          </w:p>
          <w:p w14:paraId="151F69EC" w14:textId="77777777" w:rsidR="005E37FE" w:rsidRPr="005E37FE" w:rsidRDefault="005E37FE" w:rsidP="005E37FE">
            <w:pPr>
              <w:autoSpaceDE w:val="0"/>
              <w:autoSpaceDN w:val="0"/>
              <w:adjustRightInd w:val="0"/>
              <w:jc w:val="right"/>
              <w:rPr>
                <w:b/>
              </w:rPr>
            </w:pPr>
            <w:r w:rsidRPr="005E37FE">
              <w:rPr>
                <w:b/>
              </w:rPr>
              <w:t>$</w:t>
            </w:r>
          </w:p>
        </w:tc>
        <w:tc>
          <w:tcPr>
            <w:tcW w:w="1134" w:type="dxa"/>
            <w:gridSpan w:val="3"/>
            <w:tcBorders>
              <w:bottom w:val="single" w:sz="4" w:space="0" w:color="auto"/>
            </w:tcBorders>
            <w:shd w:val="clear" w:color="auto" w:fill="auto"/>
          </w:tcPr>
          <w:p w14:paraId="712F498A" w14:textId="77777777" w:rsidR="005E37FE" w:rsidRPr="005E37FE" w:rsidRDefault="005E37FE" w:rsidP="005E37FE">
            <w:pPr>
              <w:autoSpaceDE w:val="0"/>
              <w:autoSpaceDN w:val="0"/>
              <w:adjustRightInd w:val="0"/>
              <w:jc w:val="right"/>
              <w:rPr>
                <w:b/>
              </w:rPr>
            </w:pPr>
          </w:p>
          <w:p w14:paraId="3E2525EC" w14:textId="77777777" w:rsidR="005E37FE" w:rsidRPr="005E37FE" w:rsidRDefault="005E37FE" w:rsidP="005E37FE">
            <w:pPr>
              <w:autoSpaceDE w:val="0"/>
              <w:autoSpaceDN w:val="0"/>
              <w:adjustRightInd w:val="0"/>
              <w:jc w:val="right"/>
              <w:rPr>
                <w:b/>
              </w:rPr>
            </w:pPr>
            <w:r w:rsidRPr="005E37FE">
              <w:rPr>
                <w:b/>
              </w:rPr>
              <w:t>CM</w:t>
            </w:r>
          </w:p>
          <w:p w14:paraId="322CB311" w14:textId="77777777" w:rsidR="005E37FE" w:rsidRPr="005E37FE" w:rsidRDefault="005E37FE" w:rsidP="005E37FE">
            <w:pPr>
              <w:autoSpaceDE w:val="0"/>
              <w:autoSpaceDN w:val="0"/>
              <w:adjustRightInd w:val="0"/>
              <w:jc w:val="right"/>
              <w:rPr>
                <w:b/>
              </w:rPr>
            </w:pPr>
            <w:r w:rsidRPr="005E37FE">
              <w:rPr>
                <w:b/>
              </w:rPr>
              <w:t>$</w:t>
            </w:r>
          </w:p>
        </w:tc>
        <w:tc>
          <w:tcPr>
            <w:tcW w:w="992" w:type="dxa"/>
            <w:gridSpan w:val="2"/>
            <w:tcBorders>
              <w:bottom w:val="single" w:sz="4" w:space="0" w:color="auto"/>
            </w:tcBorders>
            <w:shd w:val="clear" w:color="auto" w:fill="auto"/>
          </w:tcPr>
          <w:p w14:paraId="77DE4EF7" w14:textId="77777777" w:rsidR="005E37FE" w:rsidRPr="005E37FE" w:rsidRDefault="005E37FE" w:rsidP="005E37FE">
            <w:pPr>
              <w:autoSpaceDE w:val="0"/>
              <w:autoSpaceDN w:val="0"/>
              <w:adjustRightInd w:val="0"/>
              <w:jc w:val="right"/>
              <w:rPr>
                <w:b/>
              </w:rPr>
            </w:pPr>
          </w:p>
          <w:p w14:paraId="268857FD" w14:textId="77777777" w:rsidR="005E37FE" w:rsidRPr="005E37FE" w:rsidRDefault="005E37FE" w:rsidP="005E37FE">
            <w:pPr>
              <w:autoSpaceDE w:val="0"/>
              <w:autoSpaceDN w:val="0"/>
              <w:adjustRightInd w:val="0"/>
              <w:jc w:val="right"/>
              <w:rPr>
                <w:b/>
              </w:rPr>
            </w:pPr>
            <w:r w:rsidRPr="005E37FE">
              <w:rPr>
                <w:b/>
              </w:rPr>
              <w:t>CC</w:t>
            </w:r>
          </w:p>
          <w:p w14:paraId="57A43AEF" w14:textId="77777777" w:rsidR="005E37FE" w:rsidRPr="005E37FE" w:rsidRDefault="005E37FE" w:rsidP="005E37FE">
            <w:pPr>
              <w:autoSpaceDE w:val="0"/>
              <w:autoSpaceDN w:val="0"/>
              <w:adjustRightInd w:val="0"/>
              <w:jc w:val="right"/>
              <w:rPr>
                <w:b/>
              </w:rPr>
            </w:pPr>
            <w:r w:rsidRPr="005E37FE">
              <w:rPr>
                <w:b/>
              </w:rPr>
              <w:t>$</w:t>
            </w:r>
          </w:p>
        </w:tc>
        <w:tc>
          <w:tcPr>
            <w:tcW w:w="992" w:type="dxa"/>
            <w:gridSpan w:val="3"/>
            <w:tcBorders>
              <w:bottom w:val="single" w:sz="4" w:space="0" w:color="auto"/>
            </w:tcBorders>
            <w:shd w:val="clear" w:color="auto" w:fill="auto"/>
          </w:tcPr>
          <w:p w14:paraId="5275BB3D" w14:textId="77777777" w:rsidR="005E37FE" w:rsidRPr="005E37FE" w:rsidRDefault="005E37FE" w:rsidP="005E37FE">
            <w:pPr>
              <w:autoSpaceDE w:val="0"/>
              <w:autoSpaceDN w:val="0"/>
              <w:adjustRightInd w:val="0"/>
              <w:jc w:val="right"/>
              <w:rPr>
                <w:b/>
              </w:rPr>
            </w:pPr>
          </w:p>
          <w:p w14:paraId="099CF9E4" w14:textId="77777777" w:rsidR="005E37FE" w:rsidRPr="005E37FE" w:rsidRDefault="005E37FE" w:rsidP="005E37FE">
            <w:pPr>
              <w:autoSpaceDE w:val="0"/>
              <w:autoSpaceDN w:val="0"/>
              <w:adjustRightInd w:val="0"/>
              <w:jc w:val="right"/>
              <w:rPr>
                <w:b/>
              </w:rPr>
            </w:pPr>
            <w:r w:rsidRPr="005E37FE">
              <w:rPr>
                <w:b/>
              </w:rPr>
              <w:t>IC</w:t>
            </w:r>
          </w:p>
          <w:p w14:paraId="662B546D" w14:textId="77777777" w:rsidR="005E37FE" w:rsidRPr="005E37FE" w:rsidRDefault="005E37FE" w:rsidP="005E37FE">
            <w:pPr>
              <w:autoSpaceDE w:val="0"/>
              <w:autoSpaceDN w:val="0"/>
              <w:adjustRightInd w:val="0"/>
              <w:jc w:val="right"/>
              <w:rPr>
                <w:b/>
              </w:rPr>
            </w:pPr>
            <w:r w:rsidRPr="005E37FE">
              <w:rPr>
                <w:b/>
              </w:rPr>
              <w:t>$</w:t>
            </w:r>
          </w:p>
        </w:tc>
        <w:tc>
          <w:tcPr>
            <w:tcW w:w="1134" w:type="dxa"/>
            <w:tcBorders>
              <w:bottom w:val="single" w:sz="4" w:space="0" w:color="auto"/>
            </w:tcBorders>
            <w:shd w:val="clear" w:color="auto" w:fill="auto"/>
          </w:tcPr>
          <w:p w14:paraId="2752C712" w14:textId="77777777" w:rsidR="005E37FE" w:rsidRPr="005E37FE" w:rsidRDefault="005E37FE" w:rsidP="005E37FE">
            <w:pPr>
              <w:autoSpaceDE w:val="0"/>
              <w:autoSpaceDN w:val="0"/>
              <w:adjustRightInd w:val="0"/>
              <w:jc w:val="right"/>
              <w:rPr>
                <w:b/>
              </w:rPr>
            </w:pPr>
          </w:p>
          <w:p w14:paraId="2DABBF7A" w14:textId="77777777" w:rsidR="005E37FE" w:rsidRPr="005E37FE" w:rsidRDefault="005E37FE" w:rsidP="005E37FE">
            <w:pPr>
              <w:autoSpaceDE w:val="0"/>
              <w:autoSpaceDN w:val="0"/>
              <w:adjustRightInd w:val="0"/>
              <w:jc w:val="right"/>
              <w:rPr>
                <w:b/>
              </w:rPr>
            </w:pPr>
            <w:r w:rsidRPr="005E37FE">
              <w:rPr>
                <w:b/>
              </w:rPr>
              <w:t>CT</w:t>
            </w:r>
          </w:p>
          <w:p w14:paraId="30DD7F2B" w14:textId="77777777" w:rsidR="005E37FE" w:rsidRPr="005E37FE" w:rsidRDefault="005E37FE" w:rsidP="005E37FE">
            <w:pPr>
              <w:autoSpaceDE w:val="0"/>
              <w:autoSpaceDN w:val="0"/>
              <w:adjustRightInd w:val="0"/>
              <w:jc w:val="right"/>
              <w:rPr>
                <w:b/>
              </w:rPr>
            </w:pPr>
            <w:r w:rsidRPr="005E37FE">
              <w:rPr>
                <w:b/>
              </w:rPr>
              <w:t>$</w:t>
            </w:r>
          </w:p>
        </w:tc>
        <w:tc>
          <w:tcPr>
            <w:tcW w:w="992" w:type="dxa"/>
            <w:tcBorders>
              <w:bottom w:val="single" w:sz="4" w:space="0" w:color="auto"/>
            </w:tcBorders>
          </w:tcPr>
          <w:p w14:paraId="3C6451EA" w14:textId="77777777" w:rsidR="005E37FE" w:rsidRPr="005E37FE" w:rsidRDefault="005E37FE" w:rsidP="005E37FE">
            <w:pPr>
              <w:autoSpaceDE w:val="0"/>
              <w:autoSpaceDN w:val="0"/>
              <w:adjustRightInd w:val="0"/>
              <w:jc w:val="right"/>
              <w:rPr>
                <w:b/>
              </w:rPr>
            </w:pPr>
          </w:p>
          <w:p w14:paraId="6FA747CF" w14:textId="77777777" w:rsidR="005E37FE" w:rsidRPr="005E37FE" w:rsidRDefault="005E37FE" w:rsidP="005E37FE">
            <w:pPr>
              <w:autoSpaceDE w:val="0"/>
              <w:autoSpaceDN w:val="0"/>
              <w:adjustRightInd w:val="0"/>
              <w:jc w:val="right"/>
              <w:rPr>
                <w:b/>
              </w:rPr>
            </w:pPr>
            <w:r w:rsidRPr="005E37FE">
              <w:rPr>
                <w:b/>
              </w:rPr>
              <w:t>Total</w:t>
            </w:r>
          </w:p>
          <w:p w14:paraId="7F7ACD2D" w14:textId="77777777" w:rsidR="005E37FE" w:rsidRPr="005E37FE" w:rsidRDefault="005E37FE" w:rsidP="005E37FE">
            <w:pPr>
              <w:autoSpaceDE w:val="0"/>
              <w:autoSpaceDN w:val="0"/>
              <w:adjustRightInd w:val="0"/>
              <w:jc w:val="right"/>
              <w:rPr>
                <w:b/>
              </w:rPr>
            </w:pPr>
            <w:r w:rsidRPr="005E37FE">
              <w:rPr>
                <w:b/>
              </w:rPr>
              <w:t>$</w:t>
            </w:r>
          </w:p>
        </w:tc>
      </w:tr>
      <w:tr w:rsidR="005E37FE" w:rsidRPr="005E37FE" w14:paraId="4EA49373" w14:textId="77777777" w:rsidTr="00752787">
        <w:tc>
          <w:tcPr>
            <w:tcW w:w="2552" w:type="dxa"/>
            <w:tcBorders>
              <w:top w:val="single" w:sz="4" w:space="0" w:color="auto"/>
            </w:tcBorders>
          </w:tcPr>
          <w:p w14:paraId="13236F86" w14:textId="77777777" w:rsidR="005E37FE" w:rsidRPr="005E37FE" w:rsidRDefault="005E37FE" w:rsidP="005E37FE">
            <w:pPr>
              <w:autoSpaceDE w:val="0"/>
              <w:autoSpaceDN w:val="0"/>
              <w:adjustRightInd w:val="0"/>
            </w:pPr>
            <w:r w:rsidRPr="005E37FE">
              <w:t>Cr Jack Wingman (Mayor)</w:t>
            </w:r>
          </w:p>
        </w:tc>
        <w:tc>
          <w:tcPr>
            <w:tcW w:w="992" w:type="dxa"/>
            <w:gridSpan w:val="2"/>
            <w:tcBorders>
              <w:top w:val="single" w:sz="4" w:space="0" w:color="auto"/>
            </w:tcBorders>
          </w:tcPr>
          <w:p w14:paraId="517A2CC3" w14:textId="77777777" w:rsidR="005E37FE" w:rsidRPr="005E37FE" w:rsidRDefault="005E37FE" w:rsidP="005E37FE">
            <w:pPr>
              <w:autoSpaceDE w:val="0"/>
              <w:autoSpaceDN w:val="0"/>
              <w:adjustRightInd w:val="0"/>
              <w:jc w:val="right"/>
            </w:pPr>
            <w:r w:rsidRPr="005E37FE">
              <w:t>0</w:t>
            </w:r>
          </w:p>
        </w:tc>
        <w:tc>
          <w:tcPr>
            <w:tcW w:w="1134" w:type="dxa"/>
            <w:gridSpan w:val="3"/>
            <w:tcBorders>
              <w:top w:val="single" w:sz="4" w:space="0" w:color="auto"/>
            </w:tcBorders>
          </w:tcPr>
          <w:p w14:paraId="571420CF" w14:textId="77777777" w:rsidR="005E37FE" w:rsidRPr="005E37FE" w:rsidRDefault="005E37FE" w:rsidP="005E37FE">
            <w:pPr>
              <w:autoSpaceDE w:val="0"/>
              <w:autoSpaceDN w:val="0"/>
              <w:adjustRightInd w:val="0"/>
              <w:jc w:val="right"/>
            </w:pPr>
            <w:r w:rsidRPr="005E37FE">
              <w:t>0</w:t>
            </w:r>
          </w:p>
        </w:tc>
        <w:tc>
          <w:tcPr>
            <w:tcW w:w="992" w:type="dxa"/>
            <w:gridSpan w:val="2"/>
            <w:tcBorders>
              <w:top w:val="single" w:sz="4" w:space="0" w:color="auto"/>
            </w:tcBorders>
          </w:tcPr>
          <w:p w14:paraId="3A3B9B96" w14:textId="77777777" w:rsidR="005E37FE" w:rsidRPr="005E37FE" w:rsidRDefault="005E37FE" w:rsidP="005E37FE">
            <w:pPr>
              <w:autoSpaceDE w:val="0"/>
              <w:autoSpaceDN w:val="0"/>
              <w:adjustRightInd w:val="0"/>
              <w:jc w:val="right"/>
            </w:pPr>
            <w:r w:rsidRPr="005E37FE">
              <w:t>0</w:t>
            </w:r>
          </w:p>
        </w:tc>
        <w:tc>
          <w:tcPr>
            <w:tcW w:w="992" w:type="dxa"/>
            <w:gridSpan w:val="3"/>
            <w:tcBorders>
              <w:top w:val="single" w:sz="4" w:space="0" w:color="auto"/>
            </w:tcBorders>
          </w:tcPr>
          <w:p w14:paraId="1BCCA309" w14:textId="77777777" w:rsidR="005E37FE" w:rsidRPr="005E37FE" w:rsidRDefault="005E37FE" w:rsidP="005E37FE">
            <w:pPr>
              <w:autoSpaceDE w:val="0"/>
              <w:autoSpaceDN w:val="0"/>
              <w:adjustRightInd w:val="0"/>
              <w:jc w:val="right"/>
            </w:pPr>
            <w:r w:rsidRPr="005E37FE">
              <w:t>4,393</w:t>
            </w:r>
          </w:p>
        </w:tc>
        <w:tc>
          <w:tcPr>
            <w:tcW w:w="1134" w:type="dxa"/>
            <w:tcBorders>
              <w:top w:val="single" w:sz="4" w:space="0" w:color="auto"/>
            </w:tcBorders>
          </w:tcPr>
          <w:p w14:paraId="14974612" w14:textId="77777777" w:rsidR="005E37FE" w:rsidRPr="005E37FE" w:rsidRDefault="005E37FE" w:rsidP="005E37FE">
            <w:pPr>
              <w:autoSpaceDE w:val="0"/>
              <w:autoSpaceDN w:val="0"/>
              <w:adjustRightInd w:val="0"/>
              <w:jc w:val="right"/>
            </w:pPr>
            <w:r w:rsidRPr="005E37FE">
              <w:t>5,550</w:t>
            </w:r>
          </w:p>
        </w:tc>
        <w:tc>
          <w:tcPr>
            <w:tcW w:w="992" w:type="dxa"/>
            <w:tcBorders>
              <w:top w:val="single" w:sz="4" w:space="0" w:color="auto"/>
            </w:tcBorders>
          </w:tcPr>
          <w:p w14:paraId="0A67E40E" w14:textId="77777777" w:rsidR="005E37FE" w:rsidRPr="005E37FE" w:rsidRDefault="005E37FE" w:rsidP="005E37FE">
            <w:pPr>
              <w:autoSpaceDE w:val="0"/>
              <w:autoSpaceDN w:val="0"/>
              <w:adjustRightInd w:val="0"/>
              <w:jc w:val="right"/>
            </w:pPr>
            <w:r w:rsidRPr="005E37FE">
              <w:t>9,943</w:t>
            </w:r>
          </w:p>
        </w:tc>
      </w:tr>
      <w:tr w:rsidR="005E37FE" w:rsidRPr="005E37FE" w14:paraId="659C285D" w14:textId="77777777" w:rsidTr="00752787">
        <w:tc>
          <w:tcPr>
            <w:tcW w:w="2552" w:type="dxa"/>
          </w:tcPr>
          <w:p w14:paraId="1AB97C9E" w14:textId="77777777" w:rsidR="005E37FE" w:rsidRPr="005E37FE" w:rsidRDefault="005E37FE" w:rsidP="005E37FE">
            <w:pPr>
              <w:autoSpaceDE w:val="0"/>
              <w:autoSpaceDN w:val="0"/>
              <w:adjustRightInd w:val="0"/>
            </w:pPr>
            <w:r w:rsidRPr="005E37FE">
              <w:t>Cr Jim Part</w:t>
            </w:r>
          </w:p>
        </w:tc>
        <w:tc>
          <w:tcPr>
            <w:tcW w:w="992" w:type="dxa"/>
            <w:gridSpan w:val="2"/>
          </w:tcPr>
          <w:p w14:paraId="58EE8B12" w14:textId="77777777" w:rsidR="005E37FE" w:rsidRPr="005E37FE" w:rsidRDefault="005E37FE" w:rsidP="005E37FE">
            <w:pPr>
              <w:autoSpaceDE w:val="0"/>
              <w:autoSpaceDN w:val="0"/>
              <w:adjustRightInd w:val="0"/>
              <w:jc w:val="right"/>
            </w:pPr>
            <w:r w:rsidRPr="005E37FE">
              <w:t>0</w:t>
            </w:r>
          </w:p>
        </w:tc>
        <w:tc>
          <w:tcPr>
            <w:tcW w:w="1134" w:type="dxa"/>
            <w:gridSpan w:val="3"/>
          </w:tcPr>
          <w:p w14:paraId="525A0AED" w14:textId="77777777" w:rsidR="005E37FE" w:rsidRPr="005E37FE" w:rsidRDefault="005E37FE" w:rsidP="005E37FE">
            <w:pPr>
              <w:autoSpaceDE w:val="0"/>
              <w:autoSpaceDN w:val="0"/>
              <w:adjustRightInd w:val="0"/>
              <w:jc w:val="right"/>
            </w:pPr>
            <w:r w:rsidRPr="005E37FE">
              <w:t>0</w:t>
            </w:r>
          </w:p>
        </w:tc>
        <w:tc>
          <w:tcPr>
            <w:tcW w:w="992" w:type="dxa"/>
            <w:gridSpan w:val="2"/>
          </w:tcPr>
          <w:p w14:paraId="63621AAF" w14:textId="77777777" w:rsidR="005E37FE" w:rsidRPr="005E37FE" w:rsidRDefault="005E37FE" w:rsidP="005E37FE">
            <w:pPr>
              <w:autoSpaceDE w:val="0"/>
              <w:autoSpaceDN w:val="0"/>
              <w:adjustRightInd w:val="0"/>
              <w:jc w:val="right"/>
            </w:pPr>
            <w:r w:rsidRPr="005E37FE">
              <w:t>0</w:t>
            </w:r>
          </w:p>
        </w:tc>
        <w:tc>
          <w:tcPr>
            <w:tcW w:w="992" w:type="dxa"/>
            <w:gridSpan w:val="3"/>
          </w:tcPr>
          <w:p w14:paraId="45A69DB1" w14:textId="77777777" w:rsidR="005E37FE" w:rsidRPr="005E37FE" w:rsidRDefault="005E37FE" w:rsidP="005E37FE">
            <w:pPr>
              <w:autoSpaceDE w:val="0"/>
              <w:autoSpaceDN w:val="0"/>
              <w:adjustRightInd w:val="0"/>
              <w:jc w:val="right"/>
            </w:pPr>
            <w:r w:rsidRPr="005E37FE">
              <w:t>4,208</w:t>
            </w:r>
          </w:p>
        </w:tc>
        <w:tc>
          <w:tcPr>
            <w:tcW w:w="1134" w:type="dxa"/>
          </w:tcPr>
          <w:p w14:paraId="23FC5B48" w14:textId="77777777" w:rsidR="005E37FE" w:rsidRPr="005E37FE" w:rsidRDefault="005E37FE" w:rsidP="005E37FE">
            <w:pPr>
              <w:autoSpaceDE w:val="0"/>
              <w:autoSpaceDN w:val="0"/>
              <w:adjustRightInd w:val="0"/>
              <w:jc w:val="right"/>
            </w:pPr>
            <w:r w:rsidRPr="005E37FE">
              <w:t>0</w:t>
            </w:r>
          </w:p>
        </w:tc>
        <w:tc>
          <w:tcPr>
            <w:tcW w:w="992" w:type="dxa"/>
          </w:tcPr>
          <w:p w14:paraId="234693AD" w14:textId="77777777" w:rsidR="005E37FE" w:rsidRPr="005E37FE" w:rsidRDefault="005E37FE" w:rsidP="005E37FE">
            <w:pPr>
              <w:autoSpaceDE w:val="0"/>
              <w:autoSpaceDN w:val="0"/>
              <w:adjustRightInd w:val="0"/>
              <w:jc w:val="right"/>
            </w:pPr>
            <w:r w:rsidRPr="005E37FE">
              <w:t>4,208</w:t>
            </w:r>
          </w:p>
        </w:tc>
      </w:tr>
      <w:tr w:rsidR="005E37FE" w:rsidRPr="005E37FE" w14:paraId="0C3C4478" w14:textId="77777777" w:rsidTr="00752787">
        <w:tc>
          <w:tcPr>
            <w:tcW w:w="2552" w:type="dxa"/>
          </w:tcPr>
          <w:p w14:paraId="32C573CB" w14:textId="77777777" w:rsidR="005E37FE" w:rsidRPr="005E37FE" w:rsidRDefault="005E37FE" w:rsidP="005E37FE">
            <w:pPr>
              <w:autoSpaceDE w:val="0"/>
              <w:autoSpaceDN w:val="0"/>
              <w:adjustRightInd w:val="0"/>
            </w:pPr>
            <w:r w:rsidRPr="005E37FE">
              <w:t>Cr Judith Vice</w:t>
            </w:r>
          </w:p>
        </w:tc>
        <w:tc>
          <w:tcPr>
            <w:tcW w:w="992" w:type="dxa"/>
            <w:gridSpan w:val="2"/>
          </w:tcPr>
          <w:p w14:paraId="5BF7FDD3" w14:textId="77777777" w:rsidR="005E37FE" w:rsidRPr="005E37FE" w:rsidRDefault="005E37FE" w:rsidP="005E37FE">
            <w:pPr>
              <w:autoSpaceDE w:val="0"/>
              <w:autoSpaceDN w:val="0"/>
              <w:adjustRightInd w:val="0"/>
              <w:jc w:val="right"/>
            </w:pPr>
            <w:r w:rsidRPr="005E37FE">
              <w:t>0</w:t>
            </w:r>
          </w:p>
        </w:tc>
        <w:tc>
          <w:tcPr>
            <w:tcW w:w="1134" w:type="dxa"/>
            <w:gridSpan w:val="3"/>
          </w:tcPr>
          <w:p w14:paraId="53D161A4" w14:textId="77777777" w:rsidR="005E37FE" w:rsidRPr="005E37FE" w:rsidRDefault="005E37FE" w:rsidP="005E37FE">
            <w:pPr>
              <w:autoSpaceDE w:val="0"/>
              <w:autoSpaceDN w:val="0"/>
              <w:adjustRightInd w:val="0"/>
              <w:jc w:val="right"/>
            </w:pPr>
            <w:r w:rsidRPr="005E37FE">
              <w:t>0</w:t>
            </w:r>
          </w:p>
        </w:tc>
        <w:tc>
          <w:tcPr>
            <w:tcW w:w="992" w:type="dxa"/>
            <w:gridSpan w:val="2"/>
          </w:tcPr>
          <w:p w14:paraId="229BB030" w14:textId="77777777" w:rsidR="005E37FE" w:rsidRPr="005E37FE" w:rsidRDefault="005E37FE" w:rsidP="005E37FE">
            <w:pPr>
              <w:autoSpaceDE w:val="0"/>
              <w:autoSpaceDN w:val="0"/>
              <w:adjustRightInd w:val="0"/>
              <w:jc w:val="right"/>
            </w:pPr>
            <w:r w:rsidRPr="005E37FE">
              <w:t>0</w:t>
            </w:r>
          </w:p>
        </w:tc>
        <w:tc>
          <w:tcPr>
            <w:tcW w:w="992" w:type="dxa"/>
            <w:gridSpan w:val="3"/>
          </w:tcPr>
          <w:p w14:paraId="49C2F296" w14:textId="77777777" w:rsidR="005E37FE" w:rsidRPr="005E37FE" w:rsidRDefault="005E37FE" w:rsidP="005E37FE">
            <w:pPr>
              <w:autoSpaceDE w:val="0"/>
              <w:autoSpaceDN w:val="0"/>
              <w:adjustRightInd w:val="0"/>
              <w:jc w:val="right"/>
            </w:pPr>
            <w:r w:rsidRPr="005E37FE">
              <w:t>3,755</w:t>
            </w:r>
          </w:p>
        </w:tc>
        <w:tc>
          <w:tcPr>
            <w:tcW w:w="1134" w:type="dxa"/>
          </w:tcPr>
          <w:p w14:paraId="56E13377" w14:textId="77777777" w:rsidR="005E37FE" w:rsidRPr="005E37FE" w:rsidRDefault="005E37FE" w:rsidP="005E37FE">
            <w:pPr>
              <w:autoSpaceDE w:val="0"/>
              <w:autoSpaceDN w:val="0"/>
              <w:adjustRightInd w:val="0"/>
              <w:jc w:val="right"/>
            </w:pPr>
            <w:r w:rsidRPr="005E37FE">
              <w:t>0</w:t>
            </w:r>
          </w:p>
        </w:tc>
        <w:tc>
          <w:tcPr>
            <w:tcW w:w="992" w:type="dxa"/>
          </w:tcPr>
          <w:p w14:paraId="1880474E" w14:textId="77777777" w:rsidR="005E37FE" w:rsidRPr="005E37FE" w:rsidRDefault="005E37FE" w:rsidP="005E37FE">
            <w:pPr>
              <w:autoSpaceDE w:val="0"/>
              <w:autoSpaceDN w:val="0"/>
              <w:adjustRightInd w:val="0"/>
              <w:jc w:val="right"/>
            </w:pPr>
            <w:r w:rsidRPr="005E37FE">
              <w:t>3,755</w:t>
            </w:r>
          </w:p>
        </w:tc>
      </w:tr>
      <w:tr w:rsidR="005E37FE" w:rsidRPr="005E37FE" w14:paraId="6F5FA69F" w14:textId="77777777" w:rsidTr="00752787">
        <w:tc>
          <w:tcPr>
            <w:tcW w:w="2552" w:type="dxa"/>
          </w:tcPr>
          <w:p w14:paraId="7F1B6DDB" w14:textId="77777777" w:rsidR="005E37FE" w:rsidRPr="005E37FE" w:rsidRDefault="005E37FE" w:rsidP="005E37FE">
            <w:pPr>
              <w:autoSpaceDE w:val="0"/>
              <w:autoSpaceDN w:val="0"/>
              <w:adjustRightInd w:val="0"/>
            </w:pPr>
            <w:r w:rsidRPr="005E37FE">
              <w:t>Cr Coral Rose</w:t>
            </w:r>
          </w:p>
        </w:tc>
        <w:tc>
          <w:tcPr>
            <w:tcW w:w="992" w:type="dxa"/>
            <w:gridSpan w:val="2"/>
          </w:tcPr>
          <w:p w14:paraId="5A526896" w14:textId="77777777" w:rsidR="005E37FE" w:rsidRPr="005E37FE" w:rsidRDefault="005E37FE" w:rsidP="005E37FE">
            <w:pPr>
              <w:autoSpaceDE w:val="0"/>
              <w:autoSpaceDN w:val="0"/>
              <w:adjustRightInd w:val="0"/>
              <w:jc w:val="right"/>
            </w:pPr>
            <w:r w:rsidRPr="005E37FE">
              <w:t>0</w:t>
            </w:r>
          </w:p>
        </w:tc>
        <w:tc>
          <w:tcPr>
            <w:tcW w:w="1134" w:type="dxa"/>
            <w:gridSpan w:val="3"/>
          </w:tcPr>
          <w:p w14:paraId="2683306A" w14:textId="77777777" w:rsidR="005E37FE" w:rsidRPr="005E37FE" w:rsidRDefault="005E37FE" w:rsidP="005E37FE">
            <w:pPr>
              <w:autoSpaceDE w:val="0"/>
              <w:autoSpaceDN w:val="0"/>
              <w:adjustRightInd w:val="0"/>
              <w:jc w:val="right"/>
            </w:pPr>
            <w:r w:rsidRPr="005E37FE">
              <w:t>0</w:t>
            </w:r>
          </w:p>
        </w:tc>
        <w:tc>
          <w:tcPr>
            <w:tcW w:w="992" w:type="dxa"/>
            <w:gridSpan w:val="2"/>
          </w:tcPr>
          <w:p w14:paraId="11E517E5" w14:textId="77777777" w:rsidR="005E37FE" w:rsidRPr="005E37FE" w:rsidRDefault="005E37FE" w:rsidP="005E37FE">
            <w:pPr>
              <w:autoSpaceDE w:val="0"/>
              <w:autoSpaceDN w:val="0"/>
              <w:adjustRightInd w:val="0"/>
              <w:jc w:val="right"/>
            </w:pPr>
            <w:r w:rsidRPr="005E37FE">
              <w:t>475</w:t>
            </w:r>
          </w:p>
        </w:tc>
        <w:tc>
          <w:tcPr>
            <w:tcW w:w="992" w:type="dxa"/>
            <w:gridSpan w:val="3"/>
          </w:tcPr>
          <w:p w14:paraId="1CD26750" w14:textId="77777777" w:rsidR="005E37FE" w:rsidRPr="005E37FE" w:rsidRDefault="005E37FE" w:rsidP="005E37FE">
            <w:pPr>
              <w:autoSpaceDE w:val="0"/>
              <w:autoSpaceDN w:val="0"/>
              <w:adjustRightInd w:val="0"/>
              <w:jc w:val="right"/>
            </w:pPr>
            <w:r w:rsidRPr="005E37FE">
              <w:t>4,535</w:t>
            </w:r>
          </w:p>
        </w:tc>
        <w:tc>
          <w:tcPr>
            <w:tcW w:w="1134" w:type="dxa"/>
          </w:tcPr>
          <w:p w14:paraId="4ED2279A" w14:textId="77777777" w:rsidR="005E37FE" w:rsidRPr="005E37FE" w:rsidRDefault="005E37FE" w:rsidP="005E37FE">
            <w:pPr>
              <w:autoSpaceDE w:val="0"/>
              <w:autoSpaceDN w:val="0"/>
              <w:adjustRightInd w:val="0"/>
              <w:jc w:val="right"/>
            </w:pPr>
            <w:r w:rsidRPr="005E37FE">
              <w:t>1,560</w:t>
            </w:r>
          </w:p>
        </w:tc>
        <w:tc>
          <w:tcPr>
            <w:tcW w:w="992" w:type="dxa"/>
          </w:tcPr>
          <w:p w14:paraId="6F4619FB" w14:textId="77777777" w:rsidR="005E37FE" w:rsidRPr="005E37FE" w:rsidRDefault="005E37FE" w:rsidP="005E37FE">
            <w:pPr>
              <w:autoSpaceDE w:val="0"/>
              <w:autoSpaceDN w:val="0"/>
              <w:adjustRightInd w:val="0"/>
              <w:jc w:val="right"/>
            </w:pPr>
            <w:r w:rsidRPr="005E37FE">
              <w:t>6,570</w:t>
            </w:r>
          </w:p>
        </w:tc>
      </w:tr>
      <w:tr w:rsidR="005E37FE" w:rsidRPr="005E37FE" w14:paraId="5963A894" w14:textId="77777777" w:rsidTr="00752787">
        <w:tc>
          <w:tcPr>
            <w:tcW w:w="2552" w:type="dxa"/>
          </w:tcPr>
          <w:p w14:paraId="43880617" w14:textId="77777777" w:rsidR="005E37FE" w:rsidRPr="005E37FE" w:rsidRDefault="005E37FE" w:rsidP="005E37FE">
            <w:pPr>
              <w:autoSpaceDE w:val="0"/>
              <w:autoSpaceDN w:val="0"/>
              <w:adjustRightInd w:val="0"/>
            </w:pPr>
            <w:r w:rsidRPr="005E37FE">
              <w:t>Cr Steve Hurdle</w:t>
            </w:r>
          </w:p>
        </w:tc>
        <w:tc>
          <w:tcPr>
            <w:tcW w:w="992" w:type="dxa"/>
            <w:gridSpan w:val="2"/>
          </w:tcPr>
          <w:p w14:paraId="545E8296" w14:textId="77777777" w:rsidR="005E37FE" w:rsidRPr="005E37FE" w:rsidRDefault="005E37FE" w:rsidP="005E37FE">
            <w:pPr>
              <w:autoSpaceDE w:val="0"/>
              <w:autoSpaceDN w:val="0"/>
              <w:adjustRightInd w:val="0"/>
              <w:jc w:val="right"/>
            </w:pPr>
            <w:r w:rsidRPr="005E37FE">
              <w:t>0</w:t>
            </w:r>
          </w:p>
        </w:tc>
        <w:tc>
          <w:tcPr>
            <w:tcW w:w="1134" w:type="dxa"/>
            <w:gridSpan w:val="3"/>
          </w:tcPr>
          <w:p w14:paraId="48C4935A" w14:textId="77777777" w:rsidR="005E37FE" w:rsidRPr="005E37FE" w:rsidRDefault="005E37FE" w:rsidP="005E37FE">
            <w:pPr>
              <w:autoSpaceDE w:val="0"/>
              <w:autoSpaceDN w:val="0"/>
              <w:adjustRightInd w:val="0"/>
              <w:jc w:val="right"/>
            </w:pPr>
            <w:r w:rsidRPr="005E37FE">
              <w:t>1,015</w:t>
            </w:r>
          </w:p>
        </w:tc>
        <w:tc>
          <w:tcPr>
            <w:tcW w:w="992" w:type="dxa"/>
            <w:gridSpan w:val="2"/>
          </w:tcPr>
          <w:p w14:paraId="3855BBE3" w14:textId="77777777" w:rsidR="005E37FE" w:rsidRPr="005E37FE" w:rsidRDefault="005E37FE" w:rsidP="005E37FE">
            <w:pPr>
              <w:autoSpaceDE w:val="0"/>
              <w:autoSpaceDN w:val="0"/>
              <w:adjustRightInd w:val="0"/>
              <w:jc w:val="right"/>
            </w:pPr>
            <w:r w:rsidRPr="005E37FE">
              <w:t>0</w:t>
            </w:r>
          </w:p>
        </w:tc>
        <w:tc>
          <w:tcPr>
            <w:tcW w:w="992" w:type="dxa"/>
            <w:gridSpan w:val="3"/>
          </w:tcPr>
          <w:p w14:paraId="4C15C549" w14:textId="77777777" w:rsidR="005E37FE" w:rsidRPr="005E37FE" w:rsidRDefault="005E37FE" w:rsidP="005E37FE">
            <w:pPr>
              <w:autoSpaceDE w:val="0"/>
              <w:autoSpaceDN w:val="0"/>
              <w:adjustRightInd w:val="0"/>
              <w:jc w:val="right"/>
            </w:pPr>
            <w:r w:rsidRPr="005E37FE">
              <w:t>3,671</w:t>
            </w:r>
          </w:p>
        </w:tc>
        <w:tc>
          <w:tcPr>
            <w:tcW w:w="1134" w:type="dxa"/>
          </w:tcPr>
          <w:p w14:paraId="7A3E68D8" w14:textId="77777777" w:rsidR="005E37FE" w:rsidRPr="005E37FE" w:rsidRDefault="005E37FE" w:rsidP="005E37FE">
            <w:pPr>
              <w:autoSpaceDE w:val="0"/>
              <w:autoSpaceDN w:val="0"/>
              <w:adjustRightInd w:val="0"/>
              <w:jc w:val="right"/>
            </w:pPr>
            <w:r w:rsidRPr="005E37FE">
              <w:t>0</w:t>
            </w:r>
          </w:p>
        </w:tc>
        <w:tc>
          <w:tcPr>
            <w:tcW w:w="992" w:type="dxa"/>
          </w:tcPr>
          <w:p w14:paraId="474912D1" w14:textId="77777777" w:rsidR="005E37FE" w:rsidRPr="005E37FE" w:rsidRDefault="005E37FE" w:rsidP="005E37FE">
            <w:pPr>
              <w:autoSpaceDE w:val="0"/>
              <w:autoSpaceDN w:val="0"/>
              <w:adjustRightInd w:val="0"/>
              <w:jc w:val="right"/>
            </w:pPr>
            <w:r w:rsidRPr="005E37FE">
              <w:t>4,686</w:t>
            </w:r>
          </w:p>
        </w:tc>
      </w:tr>
      <w:tr w:rsidR="005E37FE" w:rsidRPr="005E37FE" w14:paraId="74637845" w14:textId="77777777" w:rsidTr="00752787">
        <w:tc>
          <w:tcPr>
            <w:tcW w:w="2552" w:type="dxa"/>
          </w:tcPr>
          <w:p w14:paraId="5F4708A2" w14:textId="77777777" w:rsidR="005E37FE" w:rsidRPr="005E37FE" w:rsidRDefault="005E37FE" w:rsidP="005E37FE">
            <w:pPr>
              <w:autoSpaceDE w:val="0"/>
              <w:autoSpaceDN w:val="0"/>
              <w:adjustRightInd w:val="0"/>
            </w:pPr>
            <w:r w:rsidRPr="005E37FE">
              <w:lastRenderedPageBreak/>
              <w:t>Cr Heinz Kram</w:t>
            </w:r>
          </w:p>
        </w:tc>
        <w:tc>
          <w:tcPr>
            <w:tcW w:w="992" w:type="dxa"/>
            <w:gridSpan w:val="2"/>
          </w:tcPr>
          <w:p w14:paraId="43232B02" w14:textId="77777777" w:rsidR="005E37FE" w:rsidRPr="005E37FE" w:rsidRDefault="005E37FE" w:rsidP="005E37FE">
            <w:pPr>
              <w:autoSpaceDE w:val="0"/>
              <w:autoSpaceDN w:val="0"/>
              <w:adjustRightInd w:val="0"/>
              <w:jc w:val="right"/>
            </w:pPr>
            <w:r w:rsidRPr="005E37FE">
              <w:t>0</w:t>
            </w:r>
          </w:p>
        </w:tc>
        <w:tc>
          <w:tcPr>
            <w:tcW w:w="1134" w:type="dxa"/>
            <w:gridSpan w:val="3"/>
          </w:tcPr>
          <w:p w14:paraId="3735C4BE" w14:textId="77777777" w:rsidR="005E37FE" w:rsidRPr="005E37FE" w:rsidRDefault="005E37FE" w:rsidP="005E37FE">
            <w:pPr>
              <w:autoSpaceDE w:val="0"/>
              <w:autoSpaceDN w:val="0"/>
              <w:adjustRightInd w:val="0"/>
              <w:jc w:val="right"/>
            </w:pPr>
            <w:r w:rsidRPr="005E37FE">
              <w:t>0</w:t>
            </w:r>
          </w:p>
        </w:tc>
        <w:tc>
          <w:tcPr>
            <w:tcW w:w="992" w:type="dxa"/>
            <w:gridSpan w:val="2"/>
          </w:tcPr>
          <w:p w14:paraId="24C97EC6" w14:textId="77777777" w:rsidR="005E37FE" w:rsidRPr="005E37FE" w:rsidRDefault="005E37FE" w:rsidP="005E37FE">
            <w:pPr>
              <w:autoSpaceDE w:val="0"/>
              <w:autoSpaceDN w:val="0"/>
              <w:adjustRightInd w:val="0"/>
              <w:jc w:val="right"/>
            </w:pPr>
            <w:r w:rsidRPr="005E37FE">
              <w:t>0</w:t>
            </w:r>
          </w:p>
        </w:tc>
        <w:tc>
          <w:tcPr>
            <w:tcW w:w="992" w:type="dxa"/>
            <w:gridSpan w:val="3"/>
          </w:tcPr>
          <w:p w14:paraId="61112BEC" w14:textId="77777777" w:rsidR="005E37FE" w:rsidRPr="005E37FE" w:rsidRDefault="005E37FE" w:rsidP="005E37FE">
            <w:pPr>
              <w:autoSpaceDE w:val="0"/>
              <w:autoSpaceDN w:val="0"/>
              <w:adjustRightInd w:val="0"/>
              <w:jc w:val="right"/>
            </w:pPr>
            <w:r w:rsidRPr="005E37FE">
              <w:t>4,131</w:t>
            </w:r>
          </w:p>
        </w:tc>
        <w:tc>
          <w:tcPr>
            <w:tcW w:w="1134" w:type="dxa"/>
          </w:tcPr>
          <w:p w14:paraId="6ACEED33" w14:textId="77777777" w:rsidR="005E37FE" w:rsidRPr="005E37FE" w:rsidRDefault="005E37FE" w:rsidP="005E37FE">
            <w:pPr>
              <w:autoSpaceDE w:val="0"/>
              <w:autoSpaceDN w:val="0"/>
              <w:adjustRightInd w:val="0"/>
              <w:jc w:val="right"/>
            </w:pPr>
            <w:r w:rsidRPr="005E37FE">
              <w:t>0</w:t>
            </w:r>
          </w:p>
        </w:tc>
        <w:tc>
          <w:tcPr>
            <w:tcW w:w="992" w:type="dxa"/>
          </w:tcPr>
          <w:p w14:paraId="1F6EB005" w14:textId="77777777" w:rsidR="005E37FE" w:rsidRPr="005E37FE" w:rsidRDefault="005E37FE" w:rsidP="005E37FE">
            <w:pPr>
              <w:autoSpaceDE w:val="0"/>
              <w:autoSpaceDN w:val="0"/>
              <w:adjustRightInd w:val="0"/>
              <w:jc w:val="right"/>
            </w:pPr>
            <w:r w:rsidRPr="005E37FE">
              <w:t>4,131</w:t>
            </w:r>
          </w:p>
        </w:tc>
      </w:tr>
      <w:tr w:rsidR="005E37FE" w:rsidRPr="005E37FE" w14:paraId="322B564B" w14:textId="77777777" w:rsidTr="00752787">
        <w:tc>
          <w:tcPr>
            <w:tcW w:w="2552" w:type="dxa"/>
          </w:tcPr>
          <w:p w14:paraId="2709E1B5" w14:textId="77777777" w:rsidR="005E37FE" w:rsidRPr="005E37FE" w:rsidRDefault="005E37FE" w:rsidP="005E37FE">
            <w:pPr>
              <w:autoSpaceDE w:val="0"/>
              <w:autoSpaceDN w:val="0"/>
              <w:adjustRightInd w:val="0"/>
            </w:pPr>
            <w:r w:rsidRPr="005E37FE">
              <w:t>Cr Jane Added</w:t>
            </w:r>
          </w:p>
        </w:tc>
        <w:tc>
          <w:tcPr>
            <w:tcW w:w="992" w:type="dxa"/>
            <w:gridSpan w:val="2"/>
          </w:tcPr>
          <w:p w14:paraId="4124B34C" w14:textId="77777777" w:rsidR="005E37FE" w:rsidRPr="005E37FE" w:rsidRDefault="005E37FE" w:rsidP="005E37FE">
            <w:pPr>
              <w:autoSpaceDE w:val="0"/>
              <w:autoSpaceDN w:val="0"/>
              <w:adjustRightInd w:val="0"/>
              <w:jc w:val="right"/>
            </w:pPr>
            <w:r w:rsidRPr="005E37FE">
              <w:t>0</w:t>
            </w:r>
          </w:p>
        </w:tc>
        <w:tc>
          <w:tcPr>
            <w:tcW w:w="1134" w:type="dxa"/>
            <w:gridSpan w:val="3"/>
          </w:tcPr>
          <w:p w14:paraId="37FF3C95" w14:textId="77777777" w:rsidR="005E37FE" w:rsidRPr="005E37FE" w:rsidRDefault="005E37FE" w:rsidP="005E37FE">
            <w:pPr>
              <w:autoSpaceDE w:val="0"/>
              <w:autoSpaceDN w:val="0"/>
              <w:adjustRightInd w:val="0"/>
              <w:jc w:val="right"/>
            </w:pPr>
            <w:r w:rsidRPr="005E37FE">
              <w:t>0</w:t>
            </w:r>
          </w:p>
        </w:tc>
        <w:tc>
          <w:tcPr>
            <w:tcW w:w="992" w:type="dxa"/>
            <w:gridSpan w:val="2"/>
          </w:tcPr>
          <w:p w14:paraId="55C3EF07" w14:textId="77777777" w:rsidR="005E37FE" w:rsidRPr="005E37FE" w:rsidRDefault="005E37FE" w:rsidP="005E37FE">
            <w:pPr>
              <w:autoSpaceDE w:val="0"/>
              <w:autoSpaceDN w:val="0"/>
              <w:adjustRightInd w:val="0"/>
              <w:jc w:val="right"/>
            </w:pPr>
            <w:r w:rsidRPr="005E37FE">
              <w:t>0</w:t>
            </w:r>
          </w:p>
        </w:tc>
        <w:tc>
          <w:tcPr>
            <w:tcW w:w="992" w:type="dxa"/>
            <w:gridSpan w:val="3"/>
          </w:tcPr>
          <w:p w14:paraId="58B5C3A5" w14:textId="77777777" w:rsidR="005E37FE" w:rsidRPr="005E37FE" w:rsidRDefault="005E37FE" w:rsidP="005E37FE">
            <w:pPr>
              <w:autoSpaceDE w:val="0"/>
              <w:autoSpaceDN w:val="0"/>
              <w:adjustRightInd w:val="0"/>
              <w:jc w:val="right"/>
            </w:pPr>
            <w:r w:rsidRPr="005E37FE">
              <w:t>3,523</w:t>
            </w:r>
          </w:p>
        </w:tc>
        <w:tc>
          <w:tcPr>
            <w:tcW w:w="1134" w:type="dxa"/>
          </w:tcPr>
          <w:p w14:paraId="501F848E" w14:textId="77777777" w:rsidR="005E37FE" w:rsidRPr="005E37FE" w:rsidRDefault="005E37FE" w:rsidP="005E37FE">
            <w:pPr>
              <w:autoSpaceDE w:val="0"/>
              <w:autoSpaceDN w:val="0"/>
              <w:adjustRightInd w:val="0"/>
              <w:jc w:val="right"/>
            </w:pPr>
            <w:r w:rsidRPr="005E37FE">
              <w:t>0</w:t>
            </w:r>
          </w:p>
        </w:tc>
        <w:tc>
          <w:tcPr>
            <w:tcW w:w="992" w:type="dxa"/>
          </w:tcPr>
          <w:p w14:paraId="642D1FD7" w14:textId="77777777" w:rsidR="005E37FE" w:rsidRPr="005E37FE" w:rsidRDefault="005E37FE" w:rsidP="005E37FE">
            <w:pPr>
              <w:autoSpaceDE w:val="0"/>
              <w:autoSpaceDN w:val="0"/>
              <w:adjustRightInd w:val="0"/>
              <w:jc w:val="right"/>
            </w:pPr>
            <w:r w:rsidRPr="005E37FE">
              <w:t>3,523</w:t>
            </w:r>
          </w:p>
        </w:tc>
      </w:tr>
      <w:tr w:rsidR="005E37FE" w:rsidRPr="005E37FE" w14:paraId="17A188FC" w14:textId="77777777" w:rsidTr="00752787">
        <w:tc>
          <w:tcPr>
            <w:tcW w:w="2552" w:type="dxa"/>
          </w:tcPr>
          <w:p w14:paraId="439A5742" w14:textId="77777777" w:rsidR="005E37FE" w:rsidRPr="005E37FE" w:rsidRDefault="005E37FE" w:rsidP="005E37FE">
            <w:pPr>
              <w:autoSpaceDE w:val="0"/>
              <w:autoSpaceDN w:val="0"/>
              <w:adjustRightInd w:val="0"/>
            </w:pPr>
            <w:r w:rsidRPr="005E37FE">
              <w:t>Cr Philip Malan</w:t>
            </w:r>
          </w:p>
        </w:tc>
        <w:tc>
          <w:tcPr>
            <w:tcW w:w="992" w:type="dxa"/>
            <w:gridSpan w:val="2"/>
          </w:tcPr>
          <w:p w14:paraId="13125AEB" w14:textId="77777777" w:rsidR="005E37FE" w:rsidRPr="005E37FE" w:rsidRDefault="005E37FE" w:rsidP="005E37FE">
            <w:pPr>
              <w:autoSpaceDE w:val="0"/>
              <w:autoSpaceDN w:val="0"/>
              <w:adjustRightInd w:val="0"/>
              <w:jc w:val="right"/>
            </w:pPr>
            <w:r w:rsidRPr="005E37FE">
              <w:t>0</w:t>
            </w:r>
          </w:p>
        </w:tc>
        <w:tc>
          <w:tcPr>
            <w:tcW w:w="1134" w:type="dxa"/>
            <w:gridSpan w:val="3"/>
          </w:tcPr>
          <w:p w14:paraId="423697FA" w14:textId="77777777" w:rsidR="005E37FE" w:rsidRPr="005E37FE" w:rsidRDefault="005E37FE" w:rsidP="005E37FE">
            <w:pPr>
              <w:autoSpaceDE w:val="0"/>
              <w:autoSpaceDN w:val="0"/>
              <w:adjustRightInd w:val="0"/>
              <w:jc w:val="right"/>
            </w:pPr>
            <w:r w:rsidRPr="005E37FE">
              <w:t>223</w:t>
            </w:r>
          </w:p>
        </w:tc>
        <w:tc>
          <w:tcPr>
            <w:tcW w:w="992" w:type="dxa"/>
            <w:gridSpan w:val="2"/>
          </w:tcPr>
          <w:p w14:paraId="43712AE9" w14:textId="77777777" w:rsidR="005E37FE" w:rsidRPr="005E37FE" w:rsidRDefault="005E37FE" w:rsidP="005E37FE">
            <w:pPr>
              <w:autoSpaceDE w:val="0"/>
              <w:autoSpaceDN w:val="0"/>
              <w:adjustRightInd w:val="0"/>
              <w:jc w:val="right"/>
            </w:pPr>
            <w:r w:rsidRPr="005E37FE">
              <w:t>0</w:t>
            </w:r>
          </w:p>
        </w:tc>
        <w:tc>
          <w:tcPr>
            <w:tcW w:w="992" w:type="dxa"/>
            <w:gridSpan w:val="3"/>
          </w:tcPr>
          <w:p w14:paraId="6788055C" w14:textId="77777777" w:rsidR="005E37FE" w:rsidRPr="005E37FE" w:rsidRDefault="005E37FE" w:rsidP="005E37FE">
            <w:pPr>
              <w:autoSpaceDE w:val="0"/>
              <w:autoSpaceDN w:val="0"/>
              <w:adjustRightInd w:val="0"/>
              <w:jc w:val="right"/>
            </w:pPr>
            <w:r w:rsidRPr="005E37FE">
              <w:t>3,892</w:t>
            </w:r>
          </w:p>
        </w:tc>
        <w:tc>
          <w:tcPr>
            <w:tcW w:w="1134" w:type="dxa"/>
          </w:tcPr>
          <w:p w14:paraId="684276A8" w14:textId="77777777" w:rsidR="005E37FE" w:rsidRPr="005E37FE" w:rsidRDefault="005E37FE" w:rsidP="005E37FE">
            <w:pPr>
              <w:autoSpaceDE w:val="0"/>
              <w:autoSpaceDN w:val="0"/>
              <w:adjustRightInd w:val="0"/>
              <w:jc w:val="right"/>
            </w:pPr>
            <w:r w:rsidRPr="005E37FE">
              <w:t>0</w:t>
            </w:r>
          </w:p>
        </w:tc>
        <w:tc>
          <w:tcPr>
            <w:tcW w:w="992" w:type="dxa"/>
          </w:tcPr>
          <w:p w14:paraId="58CEFBDF" w14:textId="77777777" w:rsidR="005E37FE" w:rsidRPr="005E37FE" w:rsidRDefault="005E37FE" w:rsidP="005E37FE">
            <w:pPr>
              <w:autoSpaceDE w:val="0"/>
              <w:autoSpaceDN w:val="0"/>
              <w:adjustRightInd w:val="0"/>
              <w:jc w:val="right"/>
            </w:pPr>
            <w:r w:rsidRPr="005E37FE">
              <w:t>4,115</w:t>
            </w:r>
          </w:p>
        </w:tc>
      </w:tr>
      <w:tr w:rsidR="005E37FE" w:rsidRPr="005E37FE" w14:paraId="0773B384" w14:textId="77777777" w:rsidTr="00752787">
        <w:tc>
          <w:tcPr>
            <w:tcW w:w="2552" w:type="dxa"/>
          </w:tcPr>
          <w:p w14:paraId="2B10DF66" w14:textId="77777777" w:rsidR="005E37FE" w:rsidRPr="005E37FE" w:rsidRDefault="005E37FE" w:rsidP="005E37FE">
            <w:pPr>
              <w:autoSpaceDE w:val="0"/>
              <w:autoSpaceDN w:val="0"/>
              <w:adjustRightInd w:val="0"/>
            </w:pPr>
            <w:r w:rsidRPr="005E37FE">
              <w:t>Cr Kevin Chad</w:t>
            </w:r>
          </w:p>
        </w:tc>
        <w:tc>
          <w:tcPr>
            <w:tcW w:w="992" w:type="dxa"/>
            <w:gridSpan w:val="2"/>
          </w:tcPr>
          <w:p w14:paraId="41571A35" w14:textId="77777777" w:rsidR="005E37FE" w:rsidRPr="005E37FE" w:rsidRDefault="005E37FE" w:rsidP="005E37FE">
            <w:pPr>
              <w:autoSpaceDE w:val="0"/>
              <w:autoSpaceDN w:val="0"/>
              <w:adjustRightInd w:val="0"/>
              <w:jc w:val="right"/>
            </w:pPr>
            <w:r w:rsidRPr="005E37FE">
              <w:t>0</w:t>
            </w:r>
          </w:p>
        </w:tc>
        <w:tc>
          <w:tcPr>
            <w:tcW w:w="1134" w:type="dxa"/>
            <w:gridSpan w:val="3"/>
          </w:tcPr>
          <w:p w14:paraId="4595280A" w14:textId="77777777" w:rsidR="005E37FE" w:rsidRPr="005E37FE" w:rsidRDefault="005E37FE" w:rsidP="005E37FE">
            <w:pPr>
              <w:autoSpaceDE w:val="0"/>
              <w:autoSpaceDN w:val="0"/>
              <w:adjustRightInd w:val="0"/>
              <w:jc w:val="right"/>
            </w:pPr>
            <w:r w:rsidRPr="005E37FE">
              <w:t>0</w:t>
            </w:r>
          </w:p>
        </w:tc>
        <w:tc>
          <w:tcPr>
            <w:tcW w:w="992" w:type="dxa"/>
            <w:gridSpan w:val="2"/>
          </w:tcPr>
          <w:p w14:paraId="062DD7BC" w14:textId="77777777" w:rsidR="005E37FE" w:rsidRPr="005E37FE" w:rsidRDefault="005E37FE" w:rsidP="005E37FE">
            <w:pPr>
              <w:autoSpaceDE w:val="0"/>
              <w:autoSpaceDN w:val="0"/>
              <w:adjustRightInd w:val="0"/>
              <w:jc w:val="right"/>
            </w:pPr>
            <w:r w:rsidRPr="005E37FE">
              <w:t>0</w:t>
            </w:r>
          </w:p>
        </w:tc>
        <w:tc>
          <w:tcPr>
            <w:tcW w:w="992" w:type="dxa"/>
            <w:gridSpan w:val="3"/>
          </w:tcPr>
          <w:p w14:paraId="27BA0171" w14:textId="77777777" w:rsidR="005E37FE" w:rsidRPr="005E37FE" w:rsidRDefault="005E37FE" w:rsidP="005E37FE">
            <w:pPr>
              <w:autoSpaceDE w:val="0"/>
              <w:autoSpaceDN w:val="0"/>
              <w:adjustRightInd w:val="0"/>
              <w:jc w:val="right"/>
            </w:pPr>
            <w:r w:rsidRPr="005E37FE">
              <w:t>4,023</w:t>
            </w:r>
          </w:p>
        </w:tc>
        <w:tc>
          <w:tcPr>
            <w:tcW w:w="1134" w:type="dxa"/>
          </w:tcPr>
          <w:p w14:paraId="25D62418" w14:textId="77777777" w:rsidR="005E37FE" w:rsidRPr="005E37FE" w:rsidRDefault="005E37FE" w:rsidP="005E37FE">
            <w:pPr>
              <w:autoSpaceDE w:val="0"/>
              <w:autoSpaceDN w:val="0"/>
              <w:adjustRightInd w:val="0"/>
              <w:jc w:val="right"/>
            </w:pPr>
            <w:r w:rsidRPr="005E37FE">
              <w:t>980</w:t>
            </w:r>
          </w:p>
        </w:tc>
        <w:tc>
          <w:tcPr>
            <w:tcW w:w="992" w:type="dxa"/>
          </w:tcPr>
          <w:p w14:paraId="2333709B" w14:textId="77777777" w:rsidR="005E37FE" w:rsidRPr="005E37FE" w:rsidRDefault="005E37FE" w:rsidP="005E37FE">
            <w:pPr>
              <w:autoSpaceDE w:val="0"/>
              <w:autoSpaceDN w:val="0"/>
              <w:adjustRightInd w:val="0"/>
              <w:jc w:val="right"/>
            </w:pPr>
            <w:r w:rsidRPr="005E37FE">
              <w:t>5,003</w:t>
            </w:r>
          </w:p>
        </w:tc>
      </w:tr>
      <w:tr w:rsidR="005E37FE" w:rsidRPr="005E37FE" w14:paraId="3E662C30" w14:textId="77777777" w:rsidTr="00752787">
        <w:tc>
          <w:tcPr>
            <w:tcW w:w="2552" w:type="dxa"/>
          </w:tcPr>
          <w:p w14:paraId="7CBA942F" w14:textId="77777777" w:rsidR="005E37FE" w:rsidRPr="005E37FE" w:rsidRDefault="005E37FE" w:rsidP="005E37FE">
            <w:pPr>
              <w:autoSpaceDE w:val="0"/>
              <w:autoSpaceDN w:val="0"/>
              <w:adjustRightInd w:val="0"/>
            </w:pPr>
            <w:r w:rsidRPr="005E37FE">
              <w:t>Cr Phillip Heals</w:t>
            </w:r>
          </w:p>
        </w:tc>
        <w:tc>
          <w:tcPr>
            <w:tcW w:w="992" w:type="dxa"/>
            <w:gridSpan w:val="2"/>
          </w:tcPr>
          <w:p w14:paraId="1CD3C8FC" w14:textId="77777777" w:rsidR="005E37FE" w:rsidRPr="005E37FE" w:rsidRDefault="005E37FE" w:rsidP="005E37FE">
            <w:pPr>
              <w:autoSpaceDE w:val="0"/>
              <w:autoSpaceDN w:val="0"/>
              <w:adjustRightInd w:val="0"/>
              <w:jc w:val="right"/>
            </w:pPr>
            <w:r w:rsidRPr="005E37FE">
              <w:t>385</w:t>
            </w:r>
          </w:p>
        </w:tc>
        <w:tc>
          <w:tcPr>
            <w:tcW w:w="1134" w:type="dxa"/>
            <w:gridSpan w:val="3"/>
          </w:tcPr>
          <w:p w14:paraId="03D23368" w14:textId="77777777" w:rsidR="005E37FE" w:rsidRPr="005E37FE" w:rsidRDefault="005E37FE" w:rsidP="005E37FE">
            <w:pPr>
              <w:autoSpaceDE w:val="0"/>
              <w:autoSpaceDN w:val="0"/>
              <w:adjustRightInd w:val="0"/>
              <w:jc w:val="right"/>
            </w:pPr>
            <w:r w:rsidRPr="005E37FE">
              <w:t>0</w:t>
            </w:r>
          </w:p>
        </w:tc>
        <w:tc>
          <w:tcPr>
            <w:tcW w:w="992" w:type="dxa"/>
            <w:gridSpan w:val="2"/>
          </w:tcPr>
          <w:p w14:paraId="320AD7AD" w14:textId="77777777" w:rsidR="005E37FE" w:rsidRPr="005E37FE" w:rsidRDefault="005E37FE" w:rsidP="005E37FE">
            <w:pPr>
              <w:autoSpaceDE w:val="0"/>
              <w:autoSpaceDN w:val="0"/>
              <w:adjustRightInd w:val="0"/>
              <w:jc w:val="right"/>
            </w:pPr>
            <w:r w:rsidRPr="005E37FE">
              <w:t>0</w:t>
            </w:r>
          </w:p>
        </w:tc>
        <w:tc>
          <w:tcPr>
            <w:tcW w:w="992" w:type="dxa"/>
            <w:gridSpan w:val="3"/>
          </w:tcPr>
          <w:p w14:paraId="6500D8D8" w14:textId="77777777" w:rsidR="005E37FE" w:rsidRPr="005E37FE" w:rsidRDefault="005E37FE" w:rsidP="005E37FE">
            <w:pPr>
              <w:autoSpaceDE w:val="0"/>
              <w:autoSpaceDN w:val="0"/>
              <w:adjustRightInd w:val="0"/>
              <w:jc w:val="right"/>
            </w:pPr>
            <w:r w:rsidRPr="005E37FE">
              <w:t>3,283</w:t>
            </w:r>
          </w:p>
        </w:tc>
        <w:tc>
          <w:tcPr>
            <w:tcW w:w="1134" w:type="dxa"/>
          </w:tcPr>
          <w:p w14:paraId="6C8BBDDE" w14:textId="77777777" w:rsidR="005E37FE" w:rsidRPr="005E37FE" w:rsidRDefault="005E37FE" w:rsidP="005E37FE">
            <w:pPr>
              <w:autoSpaceDE w:val="0"/>
              <w:autoSpaceDN w:val="0"/>
              <w:adjustRightInd w:val="0"/>
              <w:jc w:val="right"/>
            </w:pPr>
            <w:r w:rsidRPr="005E37FE">
              <w:t>0</w:t>
            </w:r>
          </w:p>
        </w:tc>
        <w:tc>
          <w:tcPr>
            <w:tcW w:w="992" w:type="dxa"/>
          </w:tcPr>
          <w:p w14:paraId="47FFE0F7" w14:textId="77777777" w:rsidR="005E37FE" w:rsidRPr="005E37FE" w:rsidRDefault="005E37FE" w:rsidP="005E37FE">
            <w:pPr>
              <w:autoSpaceDE w:val="0"/>
              <w:autoSpaceDN w:val="0"/>
              <w:adjustRightInd w:val="0"/>
              <w:jc w:val="right"/>
            </w:pPr>
            <w:r w:rsidRPr="005E37FE">
              <w:t>3,668</w:t>
            </w:r>
          </w:p>
        </w:tc>
      </w:tr>
      <w:tr w:rsidR="005E37FE" w:rsidRPr="005E37FE" w14:paraId="3A486ECC" w14:textId="77777777" w:rsidTr="00752787">
        <w:tc>
          <w:tcPr>
            <w:tcW w:w="2552" w:type="dxa"/>
            <w:tcBorders>
              <w:bottom w:val="single" w:sz="4" w:space="0" w:color="auto"/>
            </w:tcBorders>
          </w:tcPr>
          <w:p w14:paraId="70B9F9B6" w14:textId="77777777" w:rsidR="005E37FE" w:rsidRPr="005E37FE" w:rsidRDefault="005E37FE" w:rsidP="005E37FE">
            <w:pPr>
              <w:autoSpaceDE w:val="0"/>
              <w:autoSpaceDN w:val="0"/>
              <w:adjustRightInd w:val="0"/>
            </w:pPr>
            <w:r w:rsidRPr="005E37FE">
              <w:t>Cr John Melkin (ret)</w:t>
            </w:r>
          </w:p>
        </w:tc>
        <w:tc>
          <w:tcPr>
            <w:tcW w:w="992" w:type="dxa"/>
            <w:gridSpan w:val="2"/>
            <w:tcBorders>
              <w:bottom w:val="single" w:sz="4" w:space="0" w:color="auto"/>
            </w:tcBorders>
          </w:tcPr>
          <w:p w14:paraId="29ADB7E0" w14:textId="77777777" w:rsidR="005E37FE" w:rsidRPr="005E37FE" w:rsidRDefault="005E37FE" w:rsidP="005E37FE">
            <w:pPr>
              <w:autoSpaceDE w:val="0"/>
              <w:autoSpaceDN w:val="0"/>
              <w:adjustRightInd w:val="0"/>
              <w:jc w:val="right"/>
            </w:pPr>
            <w:r w:rsidRPr="005E37FE">
              <w:t>385</w:t>
            </w:r>
          </w:p>
        </w:tc>
        <w:tc>
          <w:tcPr>
            <w:tcW w:w="1134" w:type="dxa"/>
            <w:gridSpan w:val="3"/>
            <w:tcBorders>
              <w:bottom w:val="single" w:sz="4" w:space="0" w:color="auto"/>
            </w:tcBorders>
          </w:tcPr>
          <w:p w14:paraId="0873D07D" w14:textId="77777777" w:rsidR="005E37FE" w:rsidRPr="005E37FE" w:rsidRDefault="005E37FE" w:rsidP="005E37FE">
            <w:pPr>
              <w:autoSpaceDE w:val="0"/>
              <w:autoSpaceDN w:val="0"/>
              <w:adjustRightInd w:val="0"/>
              <w:jc w:val="right"/>
            </w:pPr>
            <w:r w:rsidRPr="005E37FE">
              <w:t>0</w:t>
            </w:r>
          </w:p>
        </w:tc>
        <w:tc>
          <w:tcPr>
            <w:tcW w:w="992" w:type="dxa"/>
            <w:gridSpan w:val="2"/>
            <w:tcBorders>
              <w:bottom w:val="single" w:sz="4" w:space="0" w:color="auto"/>
            </w:tcBorders>
          </w:tcPr>
          <w:p w14:paraId="5E120328" w14:textId="77777777" w:rsidR="005E37FE" w:rsidRPr="005E37FE" w:rsidRDefault="005E37FE" w:rsidP="005E37FE">
            <w:pPr>
              <w:autoSpaceDE w:val="0"/>
              <w:autoSpaceDN w:val="0"/>
              <w:adjustRightInd w:val="0"/>
              <w:jc w:val="right"/>
            </w:pPr>
            <w:r w:rsidRPr="005E37FE">
              <w:t>0</w:t>
            </w:r>
          </w:p>
        </w:tc>
        <w:tc>
          <w:tcPr>
            <w:tcW w:w="992" w:type="dxa"/>
            <w:gridSpan w:val="3"/>
            <w:tcBorders>
              <w:bottom w:val="single" w:sz="4" w:space="0" w:color="auto"/>
            </w:tcBorders>
          </w:tcPr>
          <w:p w14:paraId="740FF4C3" w14:textId="77777777" w:rsidR="005E37FE" w:rsidRPr="005E37FE" w:rsidRDefault="005E37FE" w:rsidP="005E37FE">
            <w:pPr>
              <w:autoSpaceDE w:val="0"/>
              <w:autoSpaceDN w:val="0"/>
              <w:adjustRightInd w:val="0"/>
              <w:jc w:val="right"/>
            </w:pPr>
            <w:r w:rsidRPr="005E37FE">
              <w:t>2,900</w:t>
            </w:r>
          </w:p>
        </w:tc>
        <w:tc>
          <w:tcPr>
            <w:tcW w:w="1134" w:type="dxa"/>
            <w:tcBorders>
              <w:bottom w:val="single" w:sz="4" w:space="0" w:color="auto"/>
            </w:tcBorders>
          </w:tcPr>
          <w:p w14:paraId="232DD7E0" w14:textId="77777777" w:rsidR="005E37FE" w:rsidRPr="005E37FE" w:rsidRDefault="005E37FE" w:rsidP="005E37FE">
            <w:pPr>
              <w:autoSpaceDE w:val="0"/>
              <w:autoSpaceDN w:val="0"/>
              <w:adjustRightInd w:val="0"/>
              <w:jc w:val="right"/>
            </w:pPr>
            <w:r w:rsidRPr="005E37FE">
              <w:t>0</w:t>
            </w:r>
          </w:p>
        </w:tc>
        <w:tc>
          <w:tcPr>
            <w:tcW w:w="992" w:type="dxa"/>
            <w:tcBorders>
              <w:bottom w:val="single" w:sz="4" w:space="0" w:color="auto"/>
            </w:tcBorders>
          </w:tcPr>
          <w:p w14:paraId="30BF69BE" w14:textId="77777777" w:rsidR="005E37FE" w:rsidRPr="005E37FE" w:rsidRDefault="005E37FE" w:rsidP="005E37FE">
            <w:pPr>
              <w:autoSpaceDE w:val="0"/>
              <w:autoSpaceDN w:val="0"/>
              <w:adjustRightInd w:val="0"/>
              <w:jc w:val="right"/>
            </w:pPr>
            <w:r w:rsidRPr="005E37FE">
              <w:t>3,285</w:t>
            </w:r>
          </w:p>
        </w:tc>
      </w:tr>
      <w:tr w:rsidR="005E37FE" w:rsidRPr="005E37FE" w14:paraId="2F515262" w14:textId="77777777" w:rsidTr="00752787">
        <w:tc>
          <w:tcPr>
            <w:tcW w:w="8788" w:type="dxa"/>
            <w:gridSpan w:val="13"/>
          </w:tcPr>
          <w:p w14:paraId="07CF5A9C" w14:textId="77777777" w:rsidR="005E37FE" w:rsidRPr="005E37FE" w:rsidRDefault="005E37FE" w:rsidP="005E37FE">
            <w:pPr>
              <w:autoSpaceDE w:val="0"/>
              <w:autoSpaceDN w:val="0"/>
              <w:adjustRightInd w:val="0"/>
              <w:rPr>
                <w:color w:val="000000"/>
              </w:rPr>
            </w:pPr>
            <w:r w:rsidRPr="005E37FE">
              <w:rPr>
                <w:color w:val="000000"/>
              </w:rPr>
              <w:t>Legend: TR-Travel CM-Car Mileage CC-Child Care IC-Information and Communication expenses CT-Conferences and Training expenses</w:t>
            </w:r>
          </w:p>
          <w:p w14:paraId="38D3C5A0" w14:textId="77777777" w:rsidR="005E37FE" w:rsidRPr="005E37FE" w:rsidRDefault="005E37FE" w:rsidP="005E37FE">
            <w:pPr>
              <w:autoSpaceDE w:val="0"/>
              <w:autoSpaceDN w:val="0"/>
              <w:adjustRightInd w:val="0"/>
              <w:rPr>
                <w:color w:val="000000"/>
              </w:rPr>
            </w:pPr>
            <w:r w:rsidRPr="005E37FE">
              <w:rPr>
                <w:color w:val="000000"/>
              </w:rPr>
              <w:t>Note: No expenses were paid by council including reimbursements to members of council committees during the year</w:t>
            </w:r>
          </w:p>
        </w:tc>
      </w:tr>
      <w:tr w:rsidR="005E37FE" w:rsidRPr="005E37FE" w14:paraId="675998EC" w14:textId="77777777" w:rsidTr="00752787">
        <w:tc>
          <w:tcPr>
            <w:tcW w:w="8788" w:type="dxa"/>
            <w:gridSpan w:val="13"/>
            <w:tcBorders>
              <w:bottom w:val="single" w:sz="4" w:space="0" w:color="000000"/>
            </w:tcBorders>
          </w:tcPr>
          <w:p w14:paraId="5DD24979" w14:textId="77777777" w:rsidR="005E37FE" w:rsidRPr="005E37FE" w:rsidRDefault="005E37FE" w:rsidP="005E37FE">
            <w:pPr>
              <w:autoSpaceDE w:val="0"/>
              <w:autoSpaceDN w:val="0"/>
              <w:adjustRightInd w:val="0"/>
              <w:rPr>
                <w:color w:val="000000"/>
              </w:rPr>
            </w:pPr>
            <w:r w:rsidRPr="005E37FE">
              <w:rPr>
                <w:noProof/>
              </w:rPr>
              <w:drawing>
                <wp:anchor distT="0" distB="0" distL="114300" distR="114300" simplePos="0" relativeHeight="251658292" behindDoc="0" locked="0" layoutInCell="1" allowOverlap="1" wp14:anchorId="7EE64375" wp14:editId="62B6EEB1">
                  <wp:simplePos x="0" y="0"/>
                  <wp:positionH relativeFrom="column">
                    <wp:posOffset>3805710</wp:posOffset>
                  </wp:positionH>
                  <wp:positionV relativeFrom="paragraph">
                    <wp:posOffset>285678</wp:posOffset>
                  </wp:positionV>
                  <wp:extent cx="1859280" cy="963295"/>
                  <wp:effectExtent l="0" t="0" r="7620" b="8255"/>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p>
        </w:tc>
      </w:tr>
      <w:tr w:rsidR="005E37FE" w:rsidRPr="005E37FE" w14:paraId="790A4DEE" w14:textId="77777777" w:rsidTr="00752787">
        <w:tc>
          <w:tcPr>
            <w:tcW w:w="8788" w:type="dxa"/>
            <w:gridSpan w:val="13"/>
            <w:tcBorders>
              <w:top w:val="single" w:sz="4" w:space="0" w:color="000000"/>
            </w:tcBorders>
          </w:tcPr>
          <w:p w14:paraId="734C7A23" w14:textId="77777777" w:rsidR="005E37FE" w:rsidRPr="005E37FE" w:rsidRDefault="005E37FE" w:rsidP="005E37FE">
            <w:pPr>
              <w:autoSpaceDE w:val="0"/>
              <w:autoSpaceDN w:val="0"/>
              <w:adjustRightInd w:val="0"/>
              <w:rPr>
                <w:b/>
                <w:color w:val="B3272F"/>
                <w:szCs w:val="24"/>
              </w:rPr>
            </w:pPr>
          </w:p>
          <w:p w14:paraId="57F679D7" w14:textId="77777777" w:rsidR="005E37FE" w:rsidRPr="005E37FE" w:rsidRDefault="005E37FE" w:rsidP="005E37FE">
            <w:pPr>
              <w:autoSpaceDE w:val="0"/>
              <w:autoSpaceDN w:val="0"/>
              <w:adjustRightInd w:val="0"/>
              <w:rPr>
                <w:b/>
                <w:color w:val="B3272F"/>
                <w:szCs w:val="24"/>
              </w:rPr>
            </w:pPr>
          </w:p>
          <w:p w14:paraId="25AD00F4" w14:textId="77777777" w:rsidR="005E37FE" w:rsidRPr="005E37FE" w:rsidRDefault="005E37FE" w:rsidP="005E37FE">
            <w:pPr>
              <w:autoSpaceDE w:val="0"/>
              <w:autoSpaceDN w:val="0"/>
              <w:adjustRightInd w:val="0"/>
            </w:pPr>
            <w:r w:rsidRPr="005E37FE">
              <w:rPr>
                <w:b/>
                <w:color w:val="B3272F"/>
                <w:szCs w:val="24"/>
              </w:rPr>
              <w:t>Management</w:t>
            </w:r>
          </w:p>
        </w:tc>
      </w:tr>
      <w:tr w:rsidR="005E37FE" w:rsidRPr="005E37FE" w14:paraId="49985E2E" w14:textId="77777777" w:rsidTr="00752787">
        <w:tc>
          <w:tcPr>
            <w:tcW w:w="8788" w:type="dxa"/>
            <w:gridSpan w:val="13"/>
          </w:tcPr>
          <w:p w14:paraId="1B5C93A2" w14:textId="77777777" w:rsidR="005E37FE" w:rsidRPr="005E37FE" w:rsidRDefault="005E37FE" w:rsidP="005E37FE">
            <w:pPr>
              <w:autoSpaceDE w:val="0"/>
              <w:autoSpaceDN w:val="0"/>
              <w:adjustRightInd w:val="0"/>
            </w:pPr>
            <w:r w:rsidRPr="005E37FE">
              <w:t>Council has implemented a number of statutory and better practice items to strengthen its management framework. Having strong governance and management frameworks leads to better decision making by council. The Act requires council to undertake an assessment against the prescribed governance and management checklist and include this in its report of operations. Council’s Governance and Management Checklist results are set out in the section below. The following items have been highlighted as important components of the management framework.</w:t>
            </w:r>
          </w:p>
        </w:tc>
      </w:tr>
      <w:tr w:rsidR="005E37FE" w:rsidRPr="005E37FE" w14:paraId="48729C6B" w14:textId="77777777" w:rsidTr="00752787">
        <w:tc>
          <w:tcPr>
            <w:tcW w:w="8788" w:type="dxa"/>
            <w:gridSpan w:val="13"/>
          </w:tcPr>
          <w:p w14:paraId="7561EA9E" w14:textId="77777777" w:rsidR="005E37FE" w:rsidRPr="005E37FE" w:rsidRDefault="005E37FE" w:rsidP="005E37FE">
            <w:pPr>
              <w:autoSpaceDE w:val="0"/>
              <w:autoSpaceDN w:val="0"/>
              <w:adjustRightInd w:val="0"/>
              <w:rPr>
                <w:b/>
              </w:rPr>
            </w:pPr>
            <w:r w:rsidRPr="005E37FE">
              <w:rPr>
                <w:b/>
              </w:rPr>
              <w:t>Audit committee</w:t>
            </w:r>
          </w:p>
        </w:tc>
      </w:tr>
      <w:tr w:rsidR="005E37FE" w:rsidRPr="005E37FE" w14:paraId="7D5752E7" w14:textId="77777777" w:rsidTr="00752787">
        <w:tc>
          <w:tcPr>
            <w:tcW w:w="8788" w:type="dxa"/>
            <w:gridSpan w:val="13"/>
          </w:tcPr>
          <w:p w14:paraId="6FE799CC" w14:textId="77777777" w:rsidR="005E37FE" w:rsidRPr="005E37FE" w:rsidRDefault="005E37FE" w:rsidP="005E37FE">
            <w:pPr>
              <w:autoSpaceDE w:val="0"/>
              <w:autoSpaceDN w:val="0"/>
              <w:adjustRightInd w:val="0"/>
            </w:pPr>
            <w:r w:rsidRPr="005E37FE">
              <w:t>The Audit Committee’s role is to oversee and monitor the effectiveness of council in carrying out its responsibilities for accountable financial management, good corporate governance, maintaining an effective system of internal control and risk management and fostering an ethical environment. The Audit Committee consists of three independent members, Mr David Ashmore (Chair), Mr Todd Davies and Ms Bev Excell, and three councillors. Independent members are appointed for a two-year term, with a maximum of three terms. The chair is elected from amongst the independent members.</w:t>
            </w:r>
          </w:p>
          <w:p w14:paraId="23041AA7" w14:textId="77777777" w:rsidR="005E37FE" w:rsidRPr="005E37FE" w:rsidRDefault="005E37FE" w:rsidP="005E37FE">
            <w:pPr>
              <w:autoSpaceDE w:val="0"/>
              <w:autoSpaceDN w:val="0"/>
              <w:adjustRightInd w:val="0"/>
            </w:pPr>
            <w:r w:rsidRPr="005E37FE">
              <w:t>The Audit Committee meets four times a year. The Internal Auditor, Chief Executive Officer, Director Corporate Services and Manager Financial Services attend all Audit Committee meetings. Other management representatives attend as required to present reports. The external auditors attend in May and August each year to present the audit plan and independent audit report.</w:t>
            </w:r>
          </w:p>
          <w:p w14:paraId="6F7F2FBD" w14:textId="77777777" w:rsidR="005E37FE" w:rsidRPr="005E37FE" w:rsidRDefault="005E37FE" w:rsidP="005E37FE">
            <w:pPr>
              <w:autoSpaceDE w:val="0"/>
              <w:autoSpaceDN w:val="0"/>
              <w:adjustRightInd w:val="0"/>
              <w:rPr>
                <w:color w:val="000000"/>
              </w:rPr>
            </w:pPr>
            <w:r w:rsidRPr="005E37FE">
              <w:t>Recommendations from each Audit Committee meeting are subsequently reported to, and considered by council.</w:t>
            </w:r>
          </w:p>
        </w:tc>
      </w:tr>
      <w:tr w:rsidR="005E37FE" w:rsidRPr="005E37FE" w14:paraId="1AF9C9E0" w14:textId="77777777" w:rsidTr="00752787">
        <w:tc>
          <w:tcPr>
            <w:tcW w:w="8788" w:type="dxa"/>
            <w:gridSpan w:val="13"/>
          </w:tcPr>
          <w:p w14:paraId="1A1461D4" w14:textId="77777777" w:rsidR="005E37FE" w:rsidRPr="005E37FE" w:rsidRDefault="005E37FE" w:rsidP="005E37FE">
            <w:pPr>
              <w:autoSpaceDE w:val="0"/>
              <w:autoSpaceDN w:val="0"/>
              <w:adjustRightInd w:val="0"/>
              <w:rPr>
                <w:b/>
              </w:rPr>
            </w:pPr>
            <w:r w:rsidRPr="005E37FE">
              <w:rPr>
                <w:b/>
              </w:rPr>
              <w:t>Internal audit</w:t>
            </w:r>
          </w:p>
        </w:tc>
      </w:tr>
      <w:tr w:rsidR="005E37FE" w:rsidRPr="005E37FE" w14:paraId="49FB3BC2" w14:textId="77777777" w:rsidTr="00752787">
        <w:tc>
          <w:tcPr>
            <w:tcW w:w="8788" w:type="dxa"/>
            <w:gridSpan w:val="13"/>
          </w:tcPr>
          <w:p w14:paraId="7BC25144" w14:textId="77777777" w:rsidR="005E37FE" w:rsidRPr="005E37FE" w:rsidRDefault="005E37FE" w:rsidP="005E37FE">
            <w:pPr>
              <w:autoSpaceDE w:val="0"/>
              <w:autoSpaceDN w:val="0"/>
              <w:adjustRightInd w:val="0"/>
            </w:pPr>
            <w:r w:rsidRPr="005E37FE">
              <w:t xml:space="preserve">Council’s internal audit function provides independent and objective assurance that the appropriate processes and controls are in place across council. The department is jointly resourced by an in-house Internal Auditor who has extensive local government experience and an external provider. A risk based three-year Strategic Internal Audit Plan (SIAP) is revised annually to ensure the audit resources remain focused on the appropriate areas. The review process considers council’s risk framework, the council plan, the impact of any change on operations, systems or the business environment; prior audit coverage and outcomes and management input. The SIAP is reviewed and approved by the Audit Committee annually. </w:t>
            </w:r>
          </w:p>
          <w:p w14:paraId="68B49510" w14:textId="77777777" w:rsidR="005E37FE" w:rsidRPr="005E37FE" w:rsidRDefault="005E37FE" w:rsidP="005E37FE">
            <w:pPr>
              <w:autoSpaceDE w:val="0"/>
              <w:autoSpaceDN w:val="0"/>
              <w:adjustRightInd w:val="0"/>
            </w:pPr>
            <w:r w:rsidRPr="005E37FE">
              <w:lastRenderedPageBreak/>
              <w:t>The Internal Auditor attends each Audit Committee meeting to report on the status of the SIAP to provide an update on the implementation of audit recommendations and to present findings of completed reviews. The responsible Director and Manager for each area reviewed are required to attend the Audit Committee meeting to respond to questions in relation to the review. All audit issues identified are risk rated. Recommendations are assigned to the responsible Manager and tracked in council’s performance management system. Managers provide quarterly status updates that are reviewed by the Internal Auditor and reported to the Executive Management Group and the Audit Committee. Quality assurance is measured through client satisfaction surveys for each review, the annual Audit Committee self assessment, completion of the internal audit plan and benchmarking against other internal audit functions.</w:t>
            </w:r>
          </w:p>
          <w:p w14:paraId="72C76E49" w14:textId="77777777" w:rsidR="005E37FE" w:rsidRPr="005E37FE" w:rsidRDefault="005E37FE" w:rsidP="005E37FE">
            <w:pPr>
              <w:autoSpaceDE w:val="0"/>
              <w:autoSpaceDN w:val="0"/>
              <w:adjustRightInd w:val="0"/>
            </w:pPr>
            <w:r w:rsidRPr="005E37FE">
              <w:t>The SIAP for 202X-2X was completed with the following reviews conducted:</w:t>
            </w:r>
          </w:p>
          <w:p w14:paraId="67DEE0CD"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accounts receivable</w:t>
            </w:r>
          </w:p>
          <w:p w14:paraId="6C630318"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asset protection and works permits</w:t>
            </w:r>
          </w:p>
          <w:p w14:paraId="2D7A9BC4"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contract management – leisure and aquatic facilities</w:t>
            </w:r>
          </w:p>
          <w:p w14:paraId="53B68558"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fees and charges</w:t>
            </w:r>
          </w:p>
          <w:p w14:paraId="1C266454"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fraud review</w:t>
            </w:r>
          </w:p>
          <w:p w14:paraId="07E39873"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local laws – parking enforcement</w:t>
            </w:r>
          </w:p>
          <w:p w14:paraId="415C3484"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project management – Halifax Aquatic and Leisure Centre</w:t>
            </w:r>
          </w:p>
          <w:p w14:paraId="09578366"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rates management</w:t>
            </w:r>
          </w:p>
          <w:p w14:paraId="7D58928E"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continuous monitoring – data analysis of financial transactions.</w:t>
            </w:r>
          </w:p>
        </w:tc>
      </w:tr>
      <w:tr w:rsidR="005E37FE" w:rsidRPr="005E37FE" w14:paraId="4A652A7E" w14:textId="77777777" w:rsidTr="00752787">
        <w:tc>
          <w:tcPr>
            <w:tcW w:w="8788" w:type="dxa"/>
            <w:gridSpan w:val="13"/>
          </w:tcPr>
          <w:p w14:paraId="46306A27" w14:textId="77777777" w:rsidR="005E37FE" w:rsidRPr="005E37FE" w:rsidRDefault="005E37FE" w:rsidP="005E37FE">
            <w:pPr>
              <w:autoSpaceDE w:val="0"/>
              <w:autoSpaceDN w:val="0"/>
              <w:adjustRightInd w:val="0"/>
              <w:rPr>
                <w:b/>
              </w:rPr>
            </w:pPr>
            <w:r w:rsidRPr="005E37FE">
              <w:rPr>
                <w:b/>
              </w:rPr>
              <w:lastRenderedPageBreak/>
              <w:t>External audit</w:t>
            </w:r>
          </w:p>
        </w:tc>
      </w:tr>
      <w:tr w:rsidR="005E37FE" w:rsidRPr="005E37FE" w14:paraId="193F5455" w14:textId="77777777" w:rsidTr="00752787">
        <w:tc>
          <w:tcPr>
            <w:tcW w:w="8788" w:type="dxa"/>
            <w:gridSpan w:val="13"/>
          </w:tcPr>
          <w:p w14:paraId="261BF2D3" w14:textId="77777777" w:rsidR="005E37FE" w:rsidRPr="005E37FE" w:rsidRDefault="005E37FE" w:rsidP="005E37FE">
            <w:pPr>
              <w:autoSpaceDE w:val="0"/>
              <w:autoSpaceDN w:val="0"/>
              <w:adjustRightInd w:val="0"/>
            </w:pPr>
            <w:r w:rsidRPr="005E37FE">
              <w:t>Council is externally audited by the Victorian Auditor-General. For the 202X-2X year the annual external audit of council’s Financial Statements and Performance Statement was conducted by the Victorian Auditor-General’s representative. The external auditors attend the May and August Audit Committee meetings to present the annual audit plan and Independent Audit Report. The external audit management letter and responses are also provided to the Audit Committee.</w:t>
            </w:r>
          </w:p>
        </w:tc>
      </w:tr>
      <w:tr w:rsidR="005E37FE" w:rsidRPr="005E37FE" w14:paraId="7C55BA77" w14:textId="77777777" w:rsidTr="00752787">
        <w:tc>
          <w:tcPr>
            <w:tcW w:w="8788" w:type="dxa"/>
            <w:gridSpan w:val="13"/>
          </w:tcPr>
          <w:p w14:paraId="2D9305E4" w14:textId="77777777" w:rsidR="005E37FE" w:rsidRPr="005E37FE" w:rsidRDefault="005E37FE" w:rsidP="005E37FE">
            <w:pPr>
              <w:autoSpaceDE w:val="0"/>
              <w:autoSpaceDN w:val="0"/>
              <w:adjustRightInd w:val="0"/>
              <w:rPr>
                <w:b/>
              </w:rPr>
            </w:pPr>
            <w:r w:rsidRPr="005E37FE">
              <w:rPr>
                <w:b/>
              </w:rPr>
              <w:t>Risk management</w:t>
            </w:r>
          </w:p>
        </w:tc>
      </w:tr>
      <w:tr w:rsidR="005E37FE" w:rsidRPr="005E37FE" w14:paraId="49F7ADAD" w14:textId="77777777" w:rsidTr="00752787">
        <w:tc>
          <w:tcPr>
            <w:tcW w:w="8788" w:type="dxa"/>
            <w:gridSpan w:val="13"/>
          </w:tcPr>
          <w:p w14:paraId="7FDF61BC" w14:textId="77777777" w:rsidR="005E37FE" w:rsidRPr="005E37FE" w:rsidRDefault="005E37FE" w:rsidP="005E37FE">
            <w:pPr>
              <w:autoSpaceDE w:val="0"/>
              <w:autoSpaceDN w:val="0"/>
              <w:adjustRightInd w:val="0"/>
              <w:rPr>
                <w:color w:val="000000"/>
              </w:rPr>
            </w:pPr>
            <w:r w:rsidRPr="005E37FE">
              <w:rPr>
                <w:color w:val="000000"/>
              </w:rPr>
              <w:t>In October 2014, council adopted the Risk Management Framework and Policy in line with current best practice in the management of business enterprise risks and current AS/NZS 31000 guidelines. The Risk Management Framework and Policy addresses items such as:</w:t>
            </w:r>
          </w:p>
          <w:p w14:paraId="37B568E7"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risk management culture and branding</w:t>
            </w:r>
          </w:p>
          <w:p w14:paraId="45862648"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communication and training</w:t>
            </w:r>
          </w:p>
          <w:p w14:paraId="4677731E"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best practice in risk management</w:t>
            </w:r>
          </w:p>
          <w:p w14:paraId="6F88335E"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responsibilities of and to internal and external stakeholders</w:t>
            </w:r>
          </w:p>
          <w:p w14:paraId="57278573"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risk registers and risk management software development</w:t>
            </w:r>
          </w:p>
          <w:p w14:paraId="223760A0"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the council planning cycle, budget cycle and annual audit cycle</w:t>
            </w:r>
          </w:p>
          <w:p w14:paraId="4182976B"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color w:val="000000"/>
                <w:szCs w:val="22"/>
              </w:rPr>
            </w:pPr>
            <w:r w:rsidRPr="005E37FE">
              <w:rPr>
                <w:szCs w:val="22"/>
              </w:rPr>
              <w:t>a performance measurement system to determine the effectiveness of the framework.</w:t>
            </w:r>
          </w:p>
        </w:tc>
      </w:tr>
      <w:tr w:rsidR="005E37FE" w:rsidRPr="005E37FE" w14:paraId="3A555A2C" w14:textId="77777777" w:rsidTr="00752787">
        <w:trPr>
          <w:trHeight w:val="90"/>
        </w:trPr>
        <w:tc>
          <w:tcPr>
            <w:tcW w:w="8788" w:type="dxa"/>
            <w:gridSpan w:val="13"/>
            <w:tcBorders>
              <w:bottom w:val="single" w:sz="4" w:space="0" w:color="auto"/>
            </w:tcBorders>
          </w:tcPr>
          <w:p w14:paraId="3DCE9C77" w14:textId="77777777" w:rsidR="005E37FE" w:rsidRPr="005E37FE" w:rsidRDefault="005E37FE" w:rsidP="005E37FE">
            <w:pPr>
              <w:autoSpaceDE w:val="0"/>
              <w:autoSpaceDN w:val="0"/>
              <w:adjustRightInd w:val="0"/>
              <w:rPr>
                <w:b/>
              </w:rPr>
            </w:pPr>
          </w:p>
        </w:tc>
      </w:tr>
      <w:tr w:rsidR="005E37FE" w:rsidRPr="005E37FE" w14:paraId="556F588E" w14:textId="77777777" w:rsidTr="00752787">
        <w:tc>
          <w:tcPr>
            <w:tcW w:w="8788" w:type="dxa"/>
            <w:gridSpan w:val="13"/>
            <w:tcBorders>
              <w:top w:val="single" w:sz="4" w:space="0" w:color="auto"/>
            </w:tcBorders>
          </w:tcPr>
          <w:p w14:paraId="777114C2" w14:textId="77777777" w:rsidR="005E37FE" w:rsidRPr="005E37FE" w:rsidRDefault="005E37FE" w:rsidP="005E37FE">
            <w:pPr>
              <w:pBdr>
                <w:top w:val="single" w:sz="4" w:space="1" w:color="000000"/>
              </w:pBdr>
              <w:autoSpaceDE w:val="0"/>
              <w:autoSpaceDN w:val="0"/>
              <w:adjustRightInd w:val="0"/>
              <w:rPr>
                <w:b/>
                <w:color w:val="B3272F"/>
                <w:szCs w:val="24"/>
              </w:rPr>
            </w:pPr>
          </w:p>
          <w:p w14:paraId="6360ADD6" w14:textId="77777777" w:rsidR="005E37FE" w:rsidRPr="005E37FE" w:rsidRDefault="005E37FE" w:rsidP="005E37FE">
            <w:pPr>
              <w:pBdr>
                <w:top w:val="single" w:sz="4" w:space="1" w:color="000000"/>
              </w:pBdr>
              <w:autoSpaceDE w:val="0"/>
              <w:autoSpaceDN w:val="0"/>
              <w:adjustRightInd w:val="0"/>
              <w:rPr>
                <w:b/>
                <w:color w:val="B3272F"/>
                <w:szCs w:val="24"/>
              </w:rPr>
            </w:pPr>
          </w:p>
          <w:p w14:paraId="0EF9C3AF" w14:textId="77777777" w:rsidR="005E37FE" w:rsidRPr="005E37FE" w:rsidRDefault="005E37FE" w:rsidP="005E37FE">
            <w:pPr>
              <w:pBdr>
                <w:top w:val="single" w:sz="4" w:space="1" w:color="000000"/>
              </w:pBdr>
              <w:autoSpaceDE w:val="0"/>
              <w:autoSpaceDN w:val="0"/>
              <w:adjustRightInd w:val="0"/>
              <w:rPr>
                <w:b/>
                <w:color w:val="B3272F"/>
                <w:szCs w:val="24"/>
              </w:rPr>
            </w:pPr>
          </w:p>
          <w:p w14:paraId="1ED4DB5B" w14:textId="77777777" w:rsidR="005E37FE" w:rsidRPr="005E37FE" w:rsidRDefault="005E37FE" w:rsidP="005E37FE">
            <w:pPr>
              <w:pBdr>
                <w:top w:val="single" w:sz="4" w:space="1" w:color="000000"/>
              </w:pBdr>
              <w:autoSpaceDE w:val="0"/>
              <w:autoSpaceDN w:val="0"/>
              <w:adjustRightInd w:val="0"/>
              <w:rPr>
                <w:b/>
                <w:color w:val="B3272F"/>
                <w:szCs w:val="24"/>
              </w:rPr>
            </w:pPr>
          </w:p>
          <w:p w14:paraId="66EFF02C" w14:textId="77777777" w:rsidR="005E37FE" w:rsidRPr="005E37FE" w:rsidRDefault="005E37FE" w:rsidP="005E37FE">
            <w:pPr>
              <w:pBdr>
                <w:top w:val="single" w:sz="4" w:space="1" w:color="000000"/>
              </w:pBdr>
              <w:autoSpaceDE w:val="0"/>
              <w:autoSpaceDN w:val="0"/>
              <w:adjustRightInd w:val="0"/>
              <w:rPr>
                <w:b/>
                <w:color w:val="B3272F"/>
                <w:szCs w:val="24"/>
              </w:rPr>
            </w:pPr>
          </w:p>
          <w:p w14:paraId="1DDDB814" w14:textId="77777777" w:rsidR="005E37FE" w:rsidRPr="005E37FE" w:rsidRDefault="005E37FE" w:rsidP="005E37FE">
            <w:pPr>
              <w:pBdr>
                <w:top w:val="single" w:sz="4" w:space="1" w:color="000000"/>
              </w:pBdr>
              <w:autoSpaceDE w:val="0"/>
              <w:autoSpaceDN w:val="0"/>
              <w:adjustRightInd w:val="0"/>
              <w:rPr>
                <w:b/>
                <w:color w:val="B3272F"/>
                <w:szCs w:val="24"/>
              </w:rPr>
            </w:pPr>
          </w:p>
          <w:p w14:paraId="5DEBA6EA" w14:textId="77777777" w:rsidR="005E37FE" w:rsidRPr="005E37FE" w:rsidRDefault="005E37FE" w:rsidP="005E37FE">
            <w:pPr>
              <w:pBdr>
                <w:top w:val="single" w:sz="4" w:space="1" w:color="000000"/>
              </w:pBdr>
              <w:autoSpaceDE w:val="0"/>
              <w:autoSpaceDN w:val="0"/>
              <w:adjustRightInd w:val="0"/>
              <w:rPr>
                <w:b/>
                <w:color w:val="B3272F"/>
                <w:szCs w:val="24"/>
              </w:rPr>
            </w:pPr>
          </w:p>
          <w:p w14:paraId="346F3C12" w14:textId="77777777" w:rsidR="005E37FE" w:rsidRPr="005E37FE" w:rsidRDefault="005E37FE" w:rsidP="005E37FE">
            <w:pPr>
              <w:pBdr>
                <w:top w:val="single" w:sz="4" w:space="1" w:color="000000"/>
              </w:pBdr>
              <w:autoSpaceDE w:val="0"/>
              <w:autoSpaceDN w:val="0"/>
              <w:adjustRightInd w:val="0"/>
              <w:rPr>
                <w:b/>
                <w:color w:val="B3272F"/>
                <w:szCs w:val="24"/>
              </w:rPr>
            </w:pPr>
          </w:p>
          <w:p w14:paraId="2A6048F2" w14:textId="77777777" w:rsidR="005E37FE" w:rsidRPr="005E37FE" w:rsidRDefault="005E37FE" w:rsidP="005E37FE">
            <w:pPr>
              <w:pBdr>
                <w:top w:val="single" w:sz="4" w:space="1" w:color="000000"/>
              </w:pBdr>
              <w:autoSpaceDE w:val="0"/>
              <w:autoSpaceDN w:val="0"/>
              <w:adjustRightInd w:val="0"/>
              <w:rPr>
                <w:b/>
                <w:color w:val="B3272F"/>
                <w:szCs w:val="24"/>
              </w:rPr>
            </w:pPr>
            <w:r w:rsidRPr="005E37FE">
              <w:rPr>
                <w:b/>
                <w:color w:val="B3272F"/>
                <w:szCs w:val="24"/>
              </w:rPr>
              <w:t>Governance and management checklist</w:t>
            </w:r>
          </w:p>
          <w:p w14:paraId="4ADB2D8D" w14:textId="77777777" w:rsidR="005E37FE" w:rsidRPr="005E37FE" w:rsidRDefault="005E37FE" w:rsidP="005E37FE">
            <w:pPr>
              <w:autoSpaceDE w:val="0"/>
              <w:autoSpaceDN w:val="0"/>
              <w:adjustRightInd w:val="0"/>
            </w:pPr>
            <w:r w:rsidRPr="005E37FE">
              <w:t>The following are the results in the prescribed form of council’s assessment against the prescribed governance and management checklist.</w:t>
            </w:r>
          </w:p>
        </w:tc>
      </w:tr>
      <w:tr w:rsidR="005E37FE" w:rsidRPr="005E37FE" w14:paraId="76D2F3FE" w14:textId="77777777" w:rsidTr="00752787">
        <w:trPr>
          <w:trHeight w:val="6945"/>
        </w:trPr>
        <w:tc>
          <w:tcPr>
            <w:tcW w:w="8788" w:type="dxa"/>
            <w:gridSpan w:val="13"/>
          </w:tcPr>
          <w:tbl>
            <w:tblPr>
              <w:tblpPr w:leftFromText="180" w:rightFromText="180" w:horzAnchor="page" w:tblpX="153" w:tblpY="-1420"/>
              <w:tblW w:w="8505" w:type="dxa"/>
              <w:tblLayout w:type="fixed"/>
              <w:tblCellMar>
                <w:left w:w="0" w:type="dxa"/>
                <w:right w:w="0" w:type="dxa"/>
              </w:tblCellMar>
              <w:tblLook w:val="0000" w:firstRow="0" w:lastRow="0" w:firstColumn="0" w:lastColumn="0" w:noHBand="0" w:noVBand="0"/>
            </w:tblPr>
            <w:tblGrid>
              <w:gridCol w:w="4248"/>
              <w:gridCol w:w="3832"/>
              <w:gridCol w:w="425"/>
            </w:tblGrid>
            <w:tr w:rsidR="005E37FE" w:rsidRPr="005E37FE" w14:paraId="62003634" w14:textId="77777777" w:rsidTr="00752787">
              <w:trPr>
                <w:cantSplit/>
                <w:trHeight w:val="542"/>
                <w:tblHeader/>
              </w:trPr>
              <w:tc>
                <w:tcPr>
                  <w:tcW w:w="4248" w:type="dxa"/>
                  <w:shd w:val="clear" w:color="auto" w:fill="C00000"/>
                  <w:tcMar>
                    <w:top w:w="28" w:type="dxa"/>
                    <w:left w:w="15" w:type="dxa"/>
                    <w:bottom w:w="28" w:type="dxa"/>
                    <w:right w:w="170" w:type="dxa"/>
                  </w:tcMar>
                </w:tcPr>
                <w:p w14:paraId="2BA533BA" w14:textId="77777777" w:rsidR="005E37FE" w:rsidRPr="005E37FE" w:rsidRDefault="005E37FE" w:rsidP="005E37FE">
                  <w:pPr>
                    <w:widowControl w:val="0"/>
                    <w:suppressAutoHyphens/>
                    <w:autoSpaceDE w:val="0"/>
                    <w:autoSpaceDN w:val="0"/>
                    <w:adjustRightInd w:val="0"/>
                    <w:spacing w:after="100" w:afterAutospacing="1" w:line="220" w:lineRule="atLeast"/>
                    <w:jc w:val="center"/>
                    <w:textAlignment w:val="center"/>
                    <w:rPr>
                      <w:rFonts w:eastAsia="Cambria"/>
                      <w:b/>
                      <w:bCs/>
                      <w:color w:val="FFFFFF" w:themeColor="background1"/>
                      <w:szCs w:val="22"/>
                      <w:lang w:val="en-GB"/>
                    </w:rPr>
                  </w:pPr>
                  <w:r w:rsidRPr="005E37FE">
                    <w:rPr>
                      <w:rFonts w:eastAsia="Cambria"/>
                      <w:b/>
                      <w:bCs/>
                      <w:color w:val="FFFFFF" w:themeColor="background1"/>
                      <w:szCs w:val="22"/>
                      <w:lang w:val="en-GB"/>
                    </w:rPr>
                    <w:lastRenderedPageBreak/>
                    <w:t xml:space="preserve">                                                   </w:t>
                  </w:r>
                </w:p>
                <w:p w14:paraId="7BBE2EDF" w14:textId="77777777" w:rsidR="005E37FE" w:rsidRPr="005E37FE" w:rsidRDefault="005E37FE" w:rsidP="005E37FE">
                  <w:pPr>
                    <w:widowControl w:val="0"/>
                    <w:suppressAutoHyphens/>
                    <w:autoSpaceDE w:val="0"/>
                    <w:autoSpaceDN w:val="0"/>
                    <w:adjustRightInd w:val="0"/>
                    <w:spacing w:after="100" w:afterAutospacing="1" w:line="220" w:lineRule="atLeast"/>
                    <w:jc w:val="center"/>
                    <w:textAlignment w:val="center"/>
                    <w:rPr>
                      <w:rFonts w:eastAsia="Cambria"/>
                      <w:b/>
                      <w:bCs/>
                      <w:color w:val="FFFFFF" w:themeColor="background1"/>
                      <w:szCs w:val="22"/>
                      <w:lang w:val="en-GB"/>
                    </w:rPr>
                  </w:pPr>
                  <w:r w:rsidRPr="005E37FE">
                    <w:rPr>
                      <w:rFonts w:eastAsia="Cambria"/>
                      <w:b/>
                      <w:bCs/>
                      <w:color w:val="FFFFFF" w:themeColor="background1"/>
                      <w:szCs w:val="22"/>
                      <w:lang w:val="en-GB"/>
                    </w:rPr>
                    <w:t>Governance and Management Items</w:t>
                  </w:r>
                </w:p>
              </w:tc>
              <w:tc>
                <w:tcPr>
                  <w:tcW w:w="4257" w:type="dxa"/>
                  <w:gridSpan w:val="2"/>
                  <w:shd w:val="clear" w:color="auto" w:fill="C00000"/>
                  <w:tcMar>
                    <w:top w:w="28" w:type="dxa"/>
                    <w:left w:w="227" w:type="dxa"/>
                    <w:bottom w:w="28" w:type="dxa"/>
                    <w:right w:w="15" w:type="dxa"/>
                  </w:tcMar>
                </w:tcPr>
                <w:p w14:paraId="4A192C14" w14:textId="77777777" w:rsidR="005E37FE" w:rsidRPr="005E37FE" w:rsidRDefault="005E37FE" w:rsidP="005E37FE">
                  <w:pPr>
                    <w:widowControl w:val="0"/>
                    <w:suppressAutoHyphens/>
                    <w:autoSpaceDE w:val="0"/>
                    <w:autoSpaceDN w:val="0"/>
                    <w:adjustRightInd w:val="0"/>
                    <w:spacing w:after="100" w:afterAutospacing="1" w:line="220" w:lineRule="atLeast"/>
                    <w:textAlignment w:val="center"/>
                    <w:rPr>
                      <w:rFonts w:eastAsia="Cambria"/>
                      <w:b/>
                      <w:bCs/>
                      <w:color w:val="FFFFFF" w:themeColor="background1"/>
                      <w:szCs w:val="22"/>
                      <w:lang w:val="en-GB"/>
                    </w:rPr>
                  </w:pPr>
                  <w:r w:rsidRPr="005E37FE">
                    <w:rPr>
                      <w:noProof/>
                      <w:color w:val="000000"/>
                    </w:rPr>
                    <w:drawing>
                      <wp:anchor distT="0" distB="0" distL="114300" distR="114300" simplePos="0" relativeHeight="251658288" behindDoc="0" locked="0" layoutInCell="1" allowOverlap="1" wp14:anchorId="1EEFDAA3" wp14:editId="72A36CFD">
                        <wp:simplePos x="0" y="0"/>
                        <wp:positionH relativeFrom="margin">
                          <wp:posOffset>817520</wp:posOffset>
                        </wp:positionH>
                        <wp:positionV relativeFrom="paragraph">
                          <wp:posOffset>-712578</wp:posOffset>
                        </wp:positionV>
                        <wp:extent cx="1804670" cy="847725"/>
                        <wp:effectExtent l="0" t="0" r="508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p>
                <w:p w14:paraId="42BCD9E6" w14:textId="77777777" w:rsidR="005E37FE" w:rsidRPr="005E37FE" w:rsidRDefault="005E37FE" w:rsidP="005E37FE">
                  <w:pPr>
                    <w:widowControl w:val="0"/>
                    <w:suppressAutoHyphens/>
                    <w:autoSpaceDE w:val="0"/>
                    <w:autoSpaceDN w:val="0"/>
                    <w:adjustRightInd w:val="0"/>
                    <w:spacing w:after="100" w:afterAutospacing="1" w:line="220" w:lineRule="atLeast"/>
                    <w:jc w:val="center"/>
                    <w:textAlignment w:val="center"/>
                    <w:rPr>
                      <w:rFonts w:eastAsia="Cambria"/>
                      <w:b/>
                      <w:bCs/>
                      <w:noProof/>
                      <w:color w:val="FFFFFF" w:themeColor="background1"/>
                      <w:szCs w:val="22"/>
                      <w:lang w:val="en-GB"/>
                    </w:rPr>
                  </w:pPr>
                  <w:r w:rsidRPr="005E37FE">
                    <w:rPr>
                      <w:rFonts w:eastAsia="Cambria"/>
                      <w:b/>
                      <w:bCs/>
                      <w:color w:val="FFFFFF" w:themeColor="background1"/>
                      <w:szCs w:val="22"/>
                      <w:lang w:val="en-GB"/>
                    </w:rPr>
                    <w:t xml:space="preserve"> Assessment</w:t>
                  </w:r>
                </w:p>
              </w:tc>
            </w:tr>
            <w:tr w:rsidR="005E37FE" w:rsidRPr="005E37FE" w14:paraId="1DA0D1EB" w14:textId="77777777" w:rsidTr="00752787">
              <w:trPr>
                <w:cantSplit/>
                <w:trHeight w:val="60"/>
                <w:tblHeader/>
              </w:trPr>
              <w:tc>
                <w:tcPr>
                  <w:tcW w:w="4248" w:type="dxa"/>
                  <w:tcBorders>
                    <w:left w:val="single" w:sz="4" w:space="0" w:color="000000"/>
                    <w:bottom w:val="single" w:sz="4" w:space="0" w:color="000000"/>
                    <w:right w:val="single" w:sz="4" w:space="0" w:color="000000"/>
                  </w:tcBorders>
                  <w:tcMar>
                    <w:top w:w="113" w:type="dxa"/>
                    <w:left w:w="15" w:type="dxa"/>
                    <w:bottom w:w="113" w:type="dxa"/>
                    <w:right w:w="170" w:type="dxa"/>
                  </w:tcMar>
                </w:tcPr>
                <w:p w14:paraId="3D2C4713" w14:textId="77777777" w:rsidR="005E37FE" w:rsidRPr="005E37FE" w:rsidRDefault="005E37FE" w:rsidP="005E37FE">
                  <w:pPr>
                    <w:widowControl w:val="0"/>
                    <w:tabs>
                      <w:tab w:val="right" w:pos="5920"/>
                    </w:tabs>
                    <w:suppressAutoHyphens/>
                    <w:autoSpaceDE w:val="0"/>
                    <w:autoSpaceDN w:val="0"/>
                    <w:adjustRightInd w:val="0"/>
                    <w:spacing w:after="113"/>
                    <w:ind w:left="618" w:hanging="380"/>
                    <w:textAlignment w:val="center"/>
                    <w:rPr>
                      <w:rFonts w:eastAsia="Cambria"/>
                      <w:lang w:val="en-GB"/>
                    </w:rPr>
                  </w:pPr>
                  <w:r w:rsidRPr="005E37FE">
                    <w:rPr>
                      <w:rFonts w:eastAsia="Cambria"/>
                      <w:lang w:val="en-GB"/>
                    </w:rPr>
                    <w:t>1</w:t>
                  </w:r>
                  <w:r w:rsidRPr="005E37FE">
                    <w:rPr>
                      <w:rFonts w:eastAsia="Cambria"/>
                      <w:lang w:val="en-GB"/>
                    </w:rPr>
                    <w:tab/>
                  </w:r>
                  <w:r w:rsidRPr="005E37FE">
                    <w:rPr>
                      <w:rFonts w:eastAsia="Cambria"/>
                      <w:b/>
                      <w:bCs/>
                      <w:lang w:val="en-GB"/>
                    </w:rPr>
                    <w:t xml:space="preserve">Community engagement policy </w:t>
                  </w:r>
                  <w:r w:rsidRPr="005E37FE">
                    <w:rPr>
                      <w:rFonts w:eastAsia="Cambria"/>
                      <w:lang w:val="en-GB"/>
                    </w:rPr>
                    <w:t xml:space="preserve">(policy under section 55 of the Act outlining Council's commitment to engaging with the community on matters of public interest) </w:t>
                  </w:r>
                </w:p>
              </w:tc>
              <w:tc>
                <w:tcPr>
                  <w:tcW w:w="3832" w:type="dxa"/>
                  <w:tcBorders>
                    <w:left w:val="single" w:sz="4" w:space="0" w:color="000000"/>
                    <w:bottom w:val="single" w:sz="4" w:space="0" w:color="000000"/>
                  </w:tcBorders>
                  <w:tcMar>
                    <w:top w:w="113" w:type="dxa"/>
                    <w:left w:w="227" w:type="dxa"/>
                    <w:bottom w:w="113" w:type="dxa"/>
                    <w:right w:w="15" w:type="dxa"/>
                  </w:tcMar>
                </w:tcPr>
                <w:p w14:paraId="66AF8A1A"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 xml:space="preserve">Adopted in accordance with section 55 of the Act     </w:t>
                  </w:r>
                </w:p>
                <w:p w14:paraId="7751FE5A"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 xml:space="preserve">Date of adoption:    21 May 2021 </w:t>
                  </w:r>
                </w:p>
              </w:tc>
              <w:tc>
                <w:tcPr>
                  <w:tcW w:w="425" w:type="dxa"/>
                  <w:tcBorders>
                    <w:bottom w:val="single" w:sz="4" w:space="0" w:color="000000"/>
                    <w:right w:val="single" w:sz="4" w:space="0" w:color="000000"/>
                  </w:tcBorders>
                  <w:tcMar>
                    <w:top w:w="113" w:type="dxa"/>
                    <w:left w:w="15" w:type="dxa"/>
                    <w:bottom w:w="113" w:type="dxa"/>
                    <w:right w:w="15" w:type="dxa"/>
                  </w:tcMar>
                </w:tcPr>
                <w:p w14:paraId="1F97CD04"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b/>
                      <w:bCs/>
                      <w:color w:val="000000"/>
                    </w:rPr>
                    <w:sym w:font="Wingdings 2" w:char="F053"/>
                  </w:r>
                </w:p>
              </w:tc>
            </w:tr>
            <w:tr w:rsidR="005E37FE" w:rsidRPr="005E37FE" w14:paraId="123BCB60"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DA1F871" w14:textId="77777777" w:rsidR="005E37FE" w:rsidRPr="005E37FE" w:rsidRDefault="005E37FE" w:rsidP="005E37FE">
                  <w:pPr>
                    <w:widowControl w:val="0"/>
                    <w:tabs>
                      <w:tab w:val="right" w:pos="5920"/>
                    </w:tabs>
                    <w:suppressAutoHyphens/>
                    <w:autoSpaceDE w:val="0"/>
                    <w:autoSpaceDN w:val="0"/>
                    <w:adjustRightInd w:val="0"/>
                    <w:spacing w:after="113"/>
                    <w:ind w:left="618" w:hanging="380"/>
                    <w:textAlignment w:val="center"/>
                    <w:rPr>
                      <w:rFonts w:eastAsia="Cambria"/>
                      <w:lang w:val="en-GB"/>
                    </w:rPr>
                  </w:pPr>
                  <w:r w:rsidRPr="005E37FE">
                    <w:rPr>
                      <w:rFonts w:eastAsia="Cambria"/>
                      <w:lang w:val="en-GB"/>
                    </w:rPr>
                    <w:t xml:space="preserve"> 2</w:t>
                  </w:r>
                  <w:r w:rsidRPr="005E37FE">
                    <w:rPr>
                      <w:rFonts w:eastAsia="Cambria"/>
                      <w:lang w:val="en-GB"/>
                    </w:rPr>
                    <w:tab/>
                  </w:r>
                  <w:r w:rsidRPr="005E37FE">
                    <w:rPr>
                      <w:rFonts w:eastAsia="Cambria"/>
                      <w:b/>
                      <w:bCs/>
                      <w:lang w:val="en-GB"/>
                    </w:rPr>
                    <w:t>Community engagement guidelines</w:t>
                  </w:r>
                  <w:r w:rsidRPr="005E37FE">
                    <w:rPr>
                      <w:rFonts w:eastAsia="Cambria"/>
                      <w:lang w:val="en-GB"/>
                    </w:rPr>
                    <w:t xml:space="preserve"> (guidelines to assist staff to determine when and how to engage with the community) </w:t>
                  </w:r>
                </w:p>
              </w:tc>
              <w:tc>
                <w:tcPr>
                  <w:tcW w:w="3832" w:type="dxa"/>
                  <w:tcBorders>
                    <w:top w:val="single" w:sz="4" w:space="0" w:color="000000"/>
                    <w:left w:val="single" w:sz="4" w:space="0" w:color="000000"/>
                    <w:bottom w:val="single" w:sz="4" w:space="0" w:color="000000"/>
                  </w:tcBorders>
                  <w:tcMar>
                    <w:top w:w="113" w:type="dxa"/>
                    <w:left w:w="227" w:type="dxa"/>
                    <w:bottom w:w="113" w:type="dxa"/>
                    <w:right w:w="15" w:type="dxa"/>
                  </w:tcMar>
                </w:tcPr>
                <w:p w14:paraId="09C4D940"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 xml:space="preserve">No guidelines     </w:t>
                  </w:r>
                </w:p>
                <w:p w14:paraId="5FCF29B1"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 xml:space="preserve">Reason for no guidelines: </w:t>
                  </w:r>
                  <w:r w:rsidRPr="005E37FE">
                    <w:rPr>
                      <w:rFonts w:eastAsia="Cambria"/>
                      <w:lang w:val="en-GB"/>
                    </w:rPr>
                    <w:br/>
                    <w:t>Guidelines are currently being developed and are expected to be adopted by the end of 202X-2X</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297F430B"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b/>
                      <w:bCs/>
                      <w:color w:val="000000"/>
                    </w:rPr>
                    <w:sym w:font="Wingdings" w:char="F070"/>
                  </w:r>
                </w:p>
              </w:tc>
            </w:tr>
            <w:tr w:rsidR="005E37FE" w:rsidRPr="005E37FE" w14:paraId="46DD0470"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1AF5D534"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3</w:t>
                  </w:r>
                  <w:r w:rsidRPr="005E37FE">
                    <w:rPr>
                      <w:rFonts w:eastAsia="Cambria"/>
                      <w:lang w:val="en-GB"/>
                    </w:rPr>
                    <w:tab/>
                  </w:r>
                  <w:r w:rsidRPr="005E37FE">
                    <w:rPr>
                      <w:rFonts w:eastAsia="Cambria"/>
                      <w:b/>
                      <w:bCs/>
                      <w:lang w:val="en-GB"/>
                    </w:rPr>
                    <w:t>Financial Plan</w:t>
                  </w:r>
                  <w:r w:rsidRPr="005E37FE">
                    <w:rPr>
                      <w:rFonts w:eastAsia="Cambria"/>
                      <w:lang w:val="en-GB"/>
                    </w:rPr>
                    <w:t xml:space="preserve"> </w:t>
                  </w:r>
                  <w:r w:rsidRPr="005E37FE">
                    <w:rPr>
                      <w:rFonts w:eastAsia="Cambria"/>
                      <w:lang w:val="en-GB"/>
                    </w:rPr>
                    <w:br/>
                    <w:t xml:space="preserve">(plan under section 91 of the Act outlining the financial and non-financial resources required for at least the next 10 financial years) </w:t>
                  </w:r>
                </w:p>
              </w:tc>
              <w:tc>
                <w:tcPr>
                  <w:tcW w:w="3832" w:type="dxa"/>
                  <w:tcBorders>
                    <w:top w:val="single" w:sz="4" w:space="0" w:color="000000"/>
                    <w:left w:val="single" w:sz="4" w:space="0" w:color="000000"/>
                    <w:bottom w:val="single" w:sz="4" w:space="0" w:color="000000"/>
                  </w:tcBorders>
                  <w:tcMar>
                    <w:top w:w="113" w:type="dxa"/>
                    <w:left w:w="227" w:type="dxa"/>
                    <w:bottom w:w="113" w:type="dxa"/>
                    <w:right w:w="15" w:type="dxa"/>
                  </w:tcMar>
                </w:tcPr>
                <w:p w14:paraId="6400EFA0"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 xml:space="preserve">Adopted in accordance with section 91 of </w:t>
                  </w:r>
                  <w:r w:rsidRPr="005E37FE">
                    <w:rPr>
                      <w:rFonts w:eastAsia="Cambria"/>
                      <w:lang w:val="en-GB"/>
                    </w:rPr>
                    <w:br/>
                    <w:t xml:space="preserve">the Act  </w:t>
                  </w:r>
                </w:p>
                <w:p w14:paraId="12F5AEC2"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 xml:space="preserve">Date of adoption: 28 June 2021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763E15F3"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b/>
                      <w:bCs/>
                      <w:color w:val="000000"/>
                    </w:rPr>
                    <w:sym w:font="Wingdings 2" w:char="F053"/>
                  </w:r>
                </w:p>
              </w:tc>
            </w:tr>
            <w:tr w:rsidR="005E37FE" w:rsidRPr="005E37FE" w14:paraId="426BCBA5"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28000B97"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4</w:t>
                  </w:r>
                  <w:r w:rsidRPr="005E37FE">
                    <w:rPr>
                      <w:rFonts w:eastAsia="Cambria"/>
                      <w:lang w:val="en-GB"/>
                    </w:rPr>
                    <w:tab/>
                  </w:r>
                  <w:r w:rsidRPr="005E37FE">
                    <w:rPr>
                      <w:rFonts w:eastAsia="Cambria"/>
                      <w:b/>
                      <w:bCs/>
                      <w:lang w:val="en-GB"/>
                    </w:rPr>
                    <w:t>Asset Plan</w:t>
                  </w:r>
                  <w:r w:rsidRPr="005E37FE">
                    <w:rPr>
                      <w:rFonts w:eastAsia="Cambria"/>
                      <w:lang w:val="en-GB"/>
                    </w:rPr>
                    <w:t xml:space="preserve"> </w:t>
                  </w:r>
                  <w:r w:rsidRPr="005E37FE">
                    <w:rPr>
                      <w:rFonts w:eastAsia="Cambria"/>
                      <w:lang w:val="en-GB"/>
                    </w:rPr>
                    <w:br/>
                    <w:t>(plan under section 92 of the Act setting out the asset maintenance and renewal needs for key infrastructure asset classes for at least the next 10 years)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24C95D99"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Adopted in accordance with section 92 of the Act</w:t>
                  </w:r>
                </w:p>
                <w:p w14:paraId="5C1883D5"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 xml:space="preserve">Date of adoption: </w:t>
                  </w:r>
                </w:p>
                <w:p w14:paraId="338666A2"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Roads 14 July 2020                       Buildings 22 April 2021                          Bridges 6 May 2021</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461C300A"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b/>
                      <w:bCs/>
                      <w:color w:val="000000"/>
                    </w:rPr>
                    <w:sym w:font="Wingdings 2" w:char="F053"/>
                  </w:r>
                </w:p>
              </w:tc>
            </w:tr>
            <w:tr w:rsidR="005E37FE" w:rsidRPr="005E37FE" w14:paraId="5FEDEA4F"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C7054E1"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5</w:t>
                  </w:r>
                  <w:r w:rsidRPr="005E37FE">
                    <w:rPr>
                      <w:rFonts w:eastAsia="Cambria"/>
                      <w:lang w:val="en-GB"/>
                    </w:rPr>
                    <w:tab/>
                  </w:r>
                  <w:r w:rsidRPr="005E37FE">
                    <w:rPr>
                      <w:rFonts w:eastAsia="Cambria"/>
                      <w:b/>
                      <w:bCs/>
                      <w:lang w:val="en-GB"/>
                    </w:rPr>
                    <w:t>Revenue and Rating Plan</w:t>
                  </w:r>
                  <w:r w:rsidRPr="005E37FE">
                    <w:rPr>
                      <w:rFonts w:eastAsia="Cambria"/>
                      <w:lang w:val="en-GB"/>
                    </w:rPr>
                    <w:t xml:space="preserve"> </w:t>
                  </w:r>
                  <w:r w:rsidRPr="005E37FE">
                    <w:rPr>
                      <w:rFonts w:eastAsia="Cambria"/>
                      <w:lang w:val="en-GB"/>
                    </w:rPr>
                    <w:br/>
                    <w:t>(plan under section 93 of the Act setting out the rating structure of Council to levy rates and charges)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C7510B5"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Adopted in accordance with section 93 of the Act</w:t>
                  </w:r>
                </w:p>
                <w:p w14:paraId="720EC8D7"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Date of adoption: 28 January 2021</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3C3BDF2F"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b/>
                      <w:bCs/>
                      <w:color w:val="000000"/>
                    </w:rPr>
                    <w:sym w:font="Wingdings 2" w:char="F053"/>
                  </w:r>
                </w:p>
              </w:tc>
            </w:tr>
            <w:tr w:rsidR="005E37FE" w:rsidRPr="005E37FE" w14:paraId="7ABFDDA4"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4542C98B"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6</w:t>
                  </w:r>
                  <w:r w:rsidRPr="005E37FE">
                    <w:rPr>
                      <w:rFonts w:eastAsia="Cambria"/>
                      <w:lang w:val="en-GB"/>
                    </w:rPr>
                    <w:tab/>
                  </w:r>
                  <w:r w:rsidRPr="005E37FE">
                    <w:rPr>
                      <w:rFonts w:eastAsia="Cambria"/>
                      <w:b/>
                      <w:bCs/>
                      <w:lang w:val="en-GB"/>
                    </w:rPr>
                    <w:t>Annual budget</w:t>
                  </w:r>
                  <w:r w:rsidRPr="005E37FE">
                    <w:rPr>
                      <w:rFonts w:eastAsia="Cambria"/>
                      <w:lang w:val="en-GB"/>
                    </w:rPr>
                    <w:t xml:space="preserve"> </w:t>
                  </w:r>
                  <w:r w:rsidRPr="005E37FE">
                    <w:rPr>
                      <w:rFonts w:eastAsia="Cambria"/>
                      <w:lang w:val="en-GB"/>
                    </w:rPr>
                    <w:br/>
                  </w:r>
                  <w:r w:rsidRPr="005E37FE">
                    <w:rPr>
                      <w:rFonts w:eastAsia="Cambria"/>
                      <w:spacing w:val="-2"/>
                      <w:lang w:val="en-GB"/>
                    </w:rPr>
                    <w:t xml:space="preserve">(plan under section 94 of the Act setting out the services to be provided and initiatives to be undertaken during the budget year and the funding and other resources required) </w:t>
                  </w:r>
                </w:p>
              </w:tc>
              <w:tc>
                <w:tcPr>
                  <w:tcW w:w="3832" w:type="dxa"/>
                  <w:tcBorders>
                    <w:top w:val="single" w:sz="4" w:space="0" w:color="000000"/>
                    <w:left w:val="single" w:sz="4" w:space="0" w:color="000000"/>
                    <w:bottom w:val="single" w:sz="4" w:space="0" w:color="000000"/>
                  </w:tcBorders>
                  <w:tcMar>
                    <w:top w:w="113" w:type="dxa"/>
                    <w:left w:w="227" w:type="dxa"/>
                    <w:bottom w:w="113" w:type="dxa"/>
                    <w:right w:w="15" w:type="dxa"/>
                  </w:tcMar>
                </w:tcPr>
                <w:p w14:paraId="2E3AA21A"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Adopted in accordance with section 94 of the Act</w:t>
                  </w:r>
                </w:p>
                <w:p w14:paraId="1A6999A9"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 xml:space="preserve">Date of adoption: 28 June 2021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6038B68B"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b/>
                      <w:bCs/>
                      <w:color w:val="000000"/>
                    </w:rPr>
                    <w:sym w:font="Wingdings 2" w:char="F053"/>
                  </w:r>
                </w:p>
              </w:tc>
            </w:tr>
            <w:tr w:rsidR="005E37FE" w:rsidRPr="005E37FE" w14:paraId="6B01F836"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2DA6D30B"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7</w:t>
                  </w:r>
                  <w:r w:rsidRPr="005E37FE">
                    <w:rPr>
                      <w:rFonts w:eastAsia="Cambria"/>
                      <w:lang w:val="en-GB"/>
                    </w:rPr>
                    <w:tab/>
                  </w:r>
                  <w:r w:rsidRPr="005E37FE">
                    <w:rPr>
                      <w:rFonts w:eastAsia="Cambria"/>
                      <w:b/>
                      <w:bCs/>
                      <w:lang w:val="en-GB"/>
                    </w:rPr>
                    <w:t>Risk policy</w:t>
                  </w:r>
                  <w:r w:rsidRPr="005E37FE">
                    <w:rPr>
                      <w:rFonts w:eastAsia="Cambria"/>
                      <w:lang w:val="en-GB"/>
                    </w:rPr>
                    <w:t xml:space="preserve"> </w:t>
                  </w:r>
                  <w:r w:rsidRPr="005E37FE">
                    <w:rPr>
                      <w:rFonts w:eastAsia="Cambria"/>
                      <w:lang w:val="en-GB"/>
                    </w:rPr>
                    <w:br/>
                    <w:t>(policy outlining council’s commitment and approach to minimising the risks to council’s operations)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73FB0736"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Policy</w:t>
                  </w:r>
                </w:p>
                <w:p w14:paraId="0050A7FE"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Date of commencement of current policy:   28 August 2019</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31497B0A"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b/>
                      <w:bCs/>
                      <w:color w:val="000000"/>
                    </w:rPr>
                    <w:sym w:font="Wingdings 2" w:char="F053"/>
                  </w:r>
                </w:p>
              </w:tc>
            </w:tr>
            <w:tr w:rsidR="005E37FE" w:rsidRPr="005E37FE" w14:paraId="04F3C961"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459C2614"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bCs/>
                      <w:lang w:val="en-GB"/>
                    </w:rPr>
                    <w:t>8</w:t>
                  </w:r>
                  <w:r w:rsidRPr="005E37FE">
                    <w:rPr>
                      <w:rFonts w:eastAsia="Cambria"/>
                      <w:lang w:val="en-GB"/>
                    </w:rPr>
                    <w:tab/>
                  </w:r>
                  <w:r w:rsidRPr="005E37FE">
                    <w:rPr>
                      <w:rFonts w:eastAsia="Cambria"/>
                      <w:b/>
                      <w:bCs/>
                      <w:lang w:val="en-GB"/>
                    </w:rPr>
                    <w:t>Fraud policy</w:t>
                  </w:r>
                  <w:r w:rsidRPr="005E37FE">
                    <w:rPr>
                      <w:rFonts w:eastAsia="Cambria"/>
                      <w:lang w:val="en-GB"/>
                    </w:rPr>
                    <w:t xml:space="preserve"> </w:t>
                  </w:r>
                  <w:r w:rsidRPr="005E37FE">
                    <w:rPr>
                      <w:rFonts w:eastAsia="Cambria"/>
                      <w:lang w:val="en-GB"/>
                    </w:rPr>
                    <w:br/>
                    <w:t xml:space="preserve">(policy outlining council’s commitment and </w:t>
                  </w:r>
                  <w:r w:rsidRPr="005E37FE">
                    <w:rPr>
                      <w:rFonts w:eastAsia="Cambria"/>
                      <w:lang w:val="en-GB"/>
                    </w:rPr>
                    <w:lastRenderedPageBreak/>
                    <w:t xml:space="preserve">approach to minimising the risk of fraud)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126DADDA"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lastRenderedPageBreak/>
                    <w:t>Policy</w:t>
                  </w:r>
                </w:p>
                <w:p w14:paraId="14B33CD8"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 xml:space="preserve">Date of commencement of current policy:   </w:t>
                  </w:r>
                  <w:r w:rsidRPr="005E37FE">
                    <w:rPr>
                      <w:rFonts w:eastAsia="Cambria"/>
                      <w:lang w:val="en-GB"/>
                    </w:rPr>
                    <w:lastRenderedPageBreak/>
                    <w:t>03 September 2018</w:t>
                  </w:r>
                  <w:r w:rsidRPr="005E37FE">
                    <w:rPr>
                      <w:rFonts w:eastAsia="Cambria"/>
                      <w:lang w:val="en-GB"/>
                    </w:rPr>
                    <w:tab/>
                  </w:r>
                  <w:r w:rsidRPr="005E37FE">
                    <w:rPr>
                      <w:rFonts w:eastAsia="Cambria"/>
                      <w:lang w:val="en-GB"/>
                    </w:rPr>
                    <w:t></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3B31EA3C"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lastRenderedPageBreak/>
                    <w:sym w:font="Wingdings 2" w:char="F053"/>
                  </w:r>
                </w:p>
              </w:tc>
            </w:tr>
            <w:tr w:rsidR="005E37FE" w:rsidRPr="005E37FE" w14:paraId="780B6E35"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17814FF4"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9</w:t>
                  </w:r>
                  <w:r w:rsidRPr="005E37FE">
                    <w:rPr>
                      <w:rFonts w:eastAsia="Cambria"/>
                      <w:lang w:val="en-GB"/>
                    </w:rPr>
                    <w:tab/>
                  </w:r>
                  <w:r w:rsidRPr="005E37FE">
                    <w:rPr>
                      <w:rFonts w:eastAsia="Cambria"/>
                      <w:b/>
                      <w:bCs/>
                      <w:lang w:val="en-GB"/>
                    </w:rPr>
                    <w:t xml:space="preserve">Municipal emergency management plan </w:t>
                  </w:r>
                  <w:r w:rsidRPr="005E37FE">
                    <w:rPr>
                      <w:rFonts w:eastAsia="Cambria"/>
                      <w:lang w:val="en-GB"/>
                    </w:rPr>
                    <w:t xml:space="preserve">(plan under section 60ADB of the Emergency Management Act 2013 for emergency mitigation, response and recovery)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56E50294"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t xml:space="preserve">Prepared and maintained in accordance with section 60ADB of the </w:t>
                  </w:r>
                  <w:r w:rsidRPr="005E37FE">
                    <w:rPr>
                      <w:rFonts w:eastAsia="Cambria"/>
                      <w:i/>
                      <w:iCs/>
                      <w:lang w:val="en-GB"/>
                    </w:rPr>
                    <w:t xml:space="preserve">Emergency Management Act 2013 </w:t>
                  </w:r>
                  <w:r w:rsidRPr="005E37FE">
                    <w:rPr>
                      <w:rFonts w:eastAsia="Cambria"/>
                      <w:lang w:val="en-GB"/>
                    </w:rPr>
                    <w:t xml:space="preserve">    </w:t>
                  </w:r>
                </w:p>
                <w:p w14:paraId="2AA0D7C9"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Date of preparation: 23 May 2018</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778302B2"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696BFD01"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698FD7B8"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10</w:t>
                  </w:r>
                  <w:r w:rsidRPr="005E37FE">
                    <w:rPr>
                      <w:rFonts w:eastAsia="Cambria"/>
                      <w:lang w:val="en-GB"/>
                    </w:rPr>
                    <w:tab/>
                  </w:r>
                  <w:r w:rsidRPr="005E37FE">
                    <w:rPr>
                      <w:rFonts w:eastAsia="Cambria"/>
                      <w:b/>
                      <w:bCs/>
                      <w:lang w:val="en-GB"/>
                    </w:rPr>
                    <w:t>Procurement policy</w:t>
                  </w:r>
                  <w:r w:rsidRPr="005E37FE">
                    <w:rPr>
                      <w:rFonts w:eastAsia="Cambria"/>
                      <w:lang w:val="en-GB"/>
                    </w:rPr>
                    <w:t xml:space="preserve"> </w:t>
                  </w:r>
                  <w:r w:rsidRPr="005E37FE">
                    <w:rPr>
                      <w:rFonts w:eastAsia="Cambria"/>
                      <w:lang w:val="en-GB"/>
                    </w:rPr>
                    <w:br/>
                    <w:t xml:space="preserve">(policy under section 108 of the Act outlining the principles, processes and procedures that will apply to the purchase of goods and services by the Council)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4E53A069"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Adopted in accordance with section 108 of the Act</w:t>
                  </w:r>
                </w:p>
                <w:p w14:paraId="793DAB91" w14:textId="6FAC08F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rFonts w:eastAsia="Cambria"/>
                      <w:lang w:val="en-GB"/>
                    </w:rPr>
                  </w:pPr>
                  <w:r w:rsidRPr="005E37FE">
                    <w:rPr>
                      <w:rFonts w:eastAsia="Cambria"/>
                      <w:lang w:val="en-GB"/>
                    </w:rPr>
                    <w:t xml:space="preserve">Date of adoption: 14 </w:t>
                  </w:r>
                  <w:r w:rsidR="007E1DDD">
                    <w:rPr>
                      <w:rFonts w:eastAsia="Cambria"/>
                      <w:lang w:val="en-GB"/>
                    </w:rPr>
                    <w:t xml:space="preserve">December </w:t>
                  </w:r>
                  <w:r w:rsidRPr="005E37FE">
                    <w:rPr>
                      <w:rFonts w:eastAsia="Cambria"/>
                      <w:lang w:val="en-GB"/>
                    </w:rPr>
                    <w:t>202</w:t>
                  </w:r>
                  <w:r w:rsidR="007E1DDD">
                    <w:rPr>
                      <w:rFonts w:eastAsia="Cambria"/>
                      <w:lang w:val="en-GB"/>
                    </w:rPr>
                    <w:t>1</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4DEBC832"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4BF3225E"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6ED5FD35"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11</w:t>
                  </w:r>
                  <w:r w:rsidRPr="005E37FE">
                    <w:rPr>
                      <w:rFonts w:eastAsia="Cambria"/>
                      <w:lang w:val="en-GB"/>
                    </w:rPr>
                    <w:tab/>
                  </w:r>
                  <w:r w:rsidRPr="005E37FE">
                    <w:rPr>
                      <w:rFonts w:eastAsia="Cambria"/>
                      <w:b/>
                      <w:bCs/>
                      <w:lang w:val="en-GB"/>
                    </w:rPr>
                    <w:t xml:space="preserve">Business continuity plan </w:t>
                  </w:r>
                  <w:r w:rsidRPr="005E37FE">
                    <w:rPr>
                      <w:rFonts w:eastAsia="Cambria"/>
                      <w:b/>
                      <w:bCs/>
                      <w:lang w:val="en-GB"/>
                    </w:rPr>
                    <w:br/>
                  </w:r>
                  <w:r w:rsidRPr="005E37FE">
                    <w:rPr>
                      <w:rFonts w:eastAsia="Cambria"/>
                      <w:lang w:val="en-GB"/>
                    </w:rPr>
                    <w:t xml:space="preserve">(plan setting out the actions that will be undertaken to ensure that key services continue to operate in the event of a disaster)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225FBF09"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t>No plan</w:t>
                  </w:r>
                </w:p>
                <w:p w14:paraId="4E307B95"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t xml:space="preserve">Reason for no plan: </w:t>
                  </w:r>
                </w:p>
                <w:p w14:paraId="3501EFA0"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t>Council has in place an information technology continuity plan and is working toward development of a whole of organisation plan for the 202X-2X year</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2652A791"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w:char="F070"/>
                  </w:r>
                </w:p>
              </w:tc>
            </w:tr>
            <w:tr w:rsidR="005E37FE" w:rsidRPr="005E37FE" w14:paraId="5181E9F2"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497A4EEF"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12</w:t>
                  </w:r>
                  <w:r w:rsidRPr="005E37FE">
                    <w:rPr>
                      <w:rFonts w:eastAsia="Cambria"/>
                      <w:b/>
                      <w:bCs/>
                      <w:lang w:val="en-GB"/>
                    </w:rPr>
                    <w:tab/>
                    <w:t xml:space="preserve">Disaster recovery plan </w:t>
                  </w:r>
                  <w:r w:rsidRPr="005E37FE">
                    <w:rPr>
                      <w:rFonts w:eastAsia="Cambria"/>
                      <w:b/>
                      <w:bCs/>
                      <w:lang w:val="en-GB"/>
                    </w:rPr>
                    <w:br/>
                  </w:r>
                  <w:r w:rsidRPr="005E37FE">
                    <w:rPr>
                      <w:rFonts w:eastAsia="Cambria"/>
                      <w:lang w:val="en-GB"/>
                    </w:rPr>
                    <w:t>(plan setting out the actions that will be undertaken to recover and restore business capability in the event of a disaster)</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7432F80B"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t>No plan</w:t>
                  </w:r>
                </w:p>
                <w:p w14:paraId="6262BA4D"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t xml:space="preserve">Reason for no plan: </w:t>
                  </w:r>
                </w:p>
                <w:p w14:paraId="00920301"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t>Council has prepared a draft disaster recovery plan and expects to operationalise the plan in the         202X-2X year</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7C89E778"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w:char="F070"/>
                  </w:r>
                </w:p>
              </w:tc>
            </w:tr>
            <w:tr w:rsidR="005E37FE" w:rsidRPr="005E37FE" w14:paraId="237AA3EA"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7FF8B7F6"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13</w:t>
                  </w:r>
                  <w:r w:rsidRPr="005E37FE">
                    <w:rPr>
                      <w:rFonts w:eastAsia="Cambria"/>
                      <w:b/>
                      <w:bCs/>
                      <w:lang w:val="en-GB"/>
                    </w:rPr>
                    <w:tab/>
                    <w:t xml:space="preserve">Risk management framework </w:t>
                  </w:r>
                  <w:r w:rsidRPr="005E37FE">
                    <w:rPr>
                      <w:rFonts w:eastAsia="Cambria"/>
                      <w:lang w:val="en-GB"/>
                    </w:rPr>
                    <w:t>(framework outlining council’s approach to managing risks to the council’s operations)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03B64A69"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t>Framework</w:t>
                  </w:r>
                </w:p>
                <w:p w14:paraId="0351634F"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t>Date of commencement of current framework: 14 April 2015</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645B73E9"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23A1A096"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2EF1290"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14</w:t>
                  </w:r>
                  <w:r w:rsidRPr="005E37FE">
                    <w:rPr>
                      <w:rFonts w:eastAsia="Cambria"/>
                      <w:lang w:val="en-GB"/>
                    </w:rPr>
                    <w:tab/>
                  </w:r>
                  <w:r w:rsidRPr="005E37FE">
                    <w:rPr>
                      <w:rFonts w:eastAsia="Cambria"/>
                      <w:b/>
                      <w:bCs/>
                      <w:lang w:val="en-GB"/>
                    </w:rPr>
                    <w:t>Audit and Risk Committee</w:t>
                  </w:r>
                  <w:r w:rsidRPr="005E37FE">
                    <w:rPr>
                      <w:rFonts w:eastAsia="Cambria"/>
                      <w:b/>
                      <w:bCs/>
                      <w:lang w:val="en-GB"/>
                    </w:rPr>
                    <w:br/>
                  </w:r>
                  <w:r w:rsidRPr="005E37FE">
                    <w:rPr>
                      <w:rFonts w:eastAsia="Cambria"/>
                      <w:lang w:val="en-GB"/>
                    </w:rPr>
                    <w:t xml:space="preserve">(see sections 53 and 54 of the Act)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18A7EDE4"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t>Established in accordance with section 53 of the Act</w:t>
                  </w:r>
                </w:p>
                <w:p w14:paraId="7D5DF38E" w14:textId="77777777" w:rsidR="005E37FE" w:rsidRPr="005E37FE" w:rsidRDefault="005E37FE" w:rsidP="005E37FE">
                  <w:pPr>
                    <w:widowControl w:val="0"/>
                    <w:tabs>
                      <w:tab w:val="left" w:pos="227"/>
                      <w:tab w:val="right" w:pos="5920"/>
                    </w:tabs>
                    <w:suppressAutoHyphens/>
                    <w:autoSpaceDE w:val="0"/>
                    <w:autoSpaceDN w:val="0"/>
                    <w:adjustRightInd w:val="0"/>
                    <w:spacing w:after="120" w:line="260" w:lineRule="atLeast"/>
                    <w:textAlignment w:val="center"/>
                    <w:rPr>
                      <w:rFonts w:eastAsia="Cambria"/>
                      <w:lang w:val="en-GB"/>
                    </w:rPr>
                  </w:pPr>
                  <w:r w:rsidRPr="005E37FE">
                    <w:rPr>
                      <w:rFonts w:eastAsia="Cambria"/>
                      <w:lang w:val="en-GB"/>
                    </w:rPr>
                    <w:t xml:space="preserve">Date of establishment:                           25 November 2004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855837A"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1DE6C2A7"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0A9A55FD"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15</w:t>
                  </w:r>
                  <w:r w:rsidRPr="005E37FE">
                    <w:rPr>
                      <w:rFonts w:eastAsia="Cambria"/>
                      <w:lang w:val="en-GB"/>
                    </w:rPr>
                    <w:tab/>
                  </w:r>
                  <w:r w:rsidRPr="005E37FE">
                    <w:rPr>
                      <w:rFonts w:eastAsia="Cambria"/>
                      <w:b/>
                      <w:bCs/>
                      <w:lang w:val="en-GB"/>
                    </w:rPr>
                    <w:t xml:space="preserve">Internal audit </w:t>
                  </w:r>
                  <w:r w:rsidRPr="005E37FE">
                    <w:rPr>
                      <w:rFonts w:eastAsia="Cambria"/>
                      <w:b/>
                      <w:bCs/>
                      <w:lang w:val="en-GB"/>
                    </w:rPr>
                    <w:br/>
                  </w:r>
                  <w:r w:rsidRPr="005E37FE">
                    <w:rPr>
                      <w:rFonts w:eastAsia="Cambria"/>
                      <w:lang w:val="en-GB"/>
                    </w:rPr>
                    <w:t xml:space="preserve">(independent accounting professionals engaged by the council to provide analyses and recommendations aimed at improving council’s governance, risk and management controls)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5DE186ED" w14:textId="77777777" w:rsidR="005E37FE" w:rsidRPr="005E37FE" w:rsidRDefault="005E37FE" w:rsidP="005E37FE">
                  <w:pPr>
                    <w:widowControl w:val="0"/>
                    <w:tabs>
                      <w:tab w:val="left" w:pos="227"/>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 xml:space="preserve">Engaged     </w:t>
                  </w:r>
                </w:p>
                <w:p w14:paraId="30021EE5" w14:textId="77777777" w:rsidR="005E37FE" w:rsidRPr="005E37FE" w:rsidRDefault="005E37FE" w:rsidP="005E37FE">
                  <w:pPr>
                    <w:widowControl w:val="0"/>
                    <w:tabs>
                      <w:tab w:val="left" w:pos="227"/>
                      <w:tab w:val="right" w:pos="5920"/>
                    </w:tabs>
                    <w:suppressAutoHyphens/>
                    <w:autoSpaceDE w:val="0"/>
                    <w:autoSpaceDN w:val="0"/>
                    <w:adjustRightInd w:val="0"/>
                    <w:spacing w:after="120"/>
                    <w:textAlignment w:val="center"/>
                    <w:rPr>
                      <w:rFonts w:eastAsia="Cambria"/>
                      <w:lang w:val="en-GB"/>
                    </w:rPr>
                  </w:pPr>
                  <w:r w:rsidRPr="005E37FE">
                    <w:rPr>
                      <w:rFonts w:eastAsia="Cambria"/>
                      <w:lang w:val="en-GB"/>
                    </w:rPr>
                    <w:t xml:space="preserve">Date of engagement of current provider: 20 January 2021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5C680723"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02481DA4"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8C63A97"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lastRenderedPageBreak/>
                    <w:t>16</w:t>
                  </w:r>
                  <w:r w:rsidRPr="005E37FE">
                    <w:rPr>
                      <w:rFonts w:eastAsia="Cambria"/>
                      <w:lang w:val="en-GB"/>
                    </w:rPr>
                    <w:tab/>
                  </w:r>
                  <w:r w:rsidRPr="005E37FE">
                    <w:rPr>
                      <w:rFonts w:eastAsia="Cambria"/>
                      <w:b/>
                      <w:bCs/>
                      <w:lang w:val="en-GB"/>
                    </w:rPr>
                    <w:t xml:space="preserve">Performance reporting framework </w:t>
                  </w:r>
                  <w:r w:rsidRPr="005E37FE">
                    <w:rPr>
                      <w:rFonts w:eastAsia="Cambria"/>
                      <w:b/>
                      <w:bCs/>
                      <w:lang w:val="en-GB"/>
                    </w:rPr>
                    <w:br/>
                  </w:r>
                  <w:r w:rsidRPr="005E37FE">
                    <w:rPr>
                      <w:rFonts w:eastAsia="Cambria"/>
                      <w:lang w:val="en-GB"/>
                    </w:rPr>
                    <w:t xml:space="preserve">(a set of indicators measuring financial and non-financial performance, including the performance indicators referred to in section 98 of the Local Government Act 2020)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27C275FE" w14:textId="77777777" w:rsidR="005E37FE" w:rsidRPr="005E37FE" w:rsidRDefault="005E37FE" w:rsidP="005E37FE">
                  <w:pPr>
                    <w:widowControl w:val="0"/>
                    <w:tabs>
                      <w:tab w:val="left" w:pos="227"/>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 xml:space="preserve">Framework     </w:t>
                  </w:r>
                </w:p>
                <w:p w14:paraId="6A356185" w14:textId="77777777" w:rsidR="005E37FE" w:rsidRPr="005E37FE" w:rsidRDefault="005E37FE" w:rsidP="005E37FE">
                  <w:pPr>
                    <w:widowControl w:val="0"/>
                    <w:tabs>
                      <w:tab w:val="left" w:pos="227"/>
                      <w:tab w:val="right" w:pos="5920"/>
                    </w:tabs>
                    <w:suppressAutoHyphens/>
                    <w:autoSpaceDE w:val="0"/>
                    <w:autoSpaceDN w:val="0"/>
                    <w:adjustRightInd w:val="0"/>
                    <w:spacing w:after="120"/>
                    <w:textAlignment w:val="center"/>
                    <w:rPr>
                      <w:rFonts w:eastAsia="Cambria"/>
                      <w:lang w:val="en-GB"/>
                    </w:rPr>
                  </w:pPr>
                  <w:r w:rsidRPr="005E37FE">
                    <w:rPr>
                      <w:rFonts w:eastAsia="Cambria"/>
                      <w:lang w:val="en-GB"/>
                    </w:rPr>
                    <w:t>Date of adoption of current framework:  1 July 2015</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CEB19C3"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767A700F"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23A5E137"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17</w:t>
                  </w:r>
                  <w:r w:rsidRPr="005E37FE">
                    <w:rPr>
                      <w:rFonts w:eastAsia="Cambria"/>
                      <w:lang w:val="en-GB"/>
                    </w:rPr>
                    <w:tab/>
                  </w:r>
                  <w:r w:rsidRPr="005E37FE">
                    <w:rPr>
                      <w:rFonts w:eastAsia="Cambria"/>
                      <w:b/>
                      <w:bCs/>
                      <w:lang w:val="en-GB"/>
                    </w:rPr>
                    <w:t>Council Plan report</w:t>
                  </w:r>
                  <w:r w:rsidRPr="005E37FE">
                    <w:rPr>
                      <w:rFonts w:eastAsia="Cambria"/>
                      <w:b/>
                      <w:bCs/>
                      <w:lang w:val="en-GB"/>
                    </w:rPr>
                    <w:br/>
                  </w:r>
                  <w:r w:rsidRPr="005E37FE">
                    <w:rPr>
                      <w:rFonts w:eastAsia="Cambria"/>
                      <w:lang w:val="en-GB"/>
                    </w:rPr>
                    <w:t xml:space="preserve">(report reviewing the performance of the council against the council plan, including the results in relation to the strategic indicators, for the first six months of the financial year)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2DBDBD25" w14:textId="77777777" w:rsidR="005E37FE" w:rsidRPr="005E37FE" w:rsidRDefault="005E37FE" w:rsidP="005E37FE">
                  <w:pPr>
                    <w:widowControl w:val="0"/>
                    <w:tabs>
                      <w:tab w:val="left" w:pos="227"/>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 xml:space="preserve">No report     </w:t>
                  </w:r>
                </w:p>
                <w:p w14:paraId="630E0DD4" w14:textId="77777777" w:rsidR="005E37FE" w:rsidRPr="005E37FE" w:rsidRDefault="005E37FE" w:rsidP="005E37FE">
                  <w:pPr>
                    <w:widowControl w:val="0"/>
                    <w:tabs>
                      <w:tab w:val="left" w:pos="227"/>
                      <w:tab w:val="right" w:pos="5920"/>
                    </w:tabs>
                    <w:suppressAutoHyphens/>
                    <w:autoSpaceDE w:val="0"/>
                    <w:autoSpaceDN w:val="0"/>
                    <w:adjustRightInd w:val="0"/>
                    <w:spacing w:after="120"/>
                    <w:textAlignment w:val="center"/>
                    <w:rPr>
                      <w:rFonts w:eastAsia="Cambria"/>
                      <w:lang w:val="en-GB"/>
                    </w:rPr>
                  </w:pPr>
                  <w:r w:rsidRPr="005E37FE">
                    <w:rPr>
                      <w:rFonts w:eastAsia="Cambria"/>
                      <w:spacing w:val="-4"/>
                      <w:lang w:val="en-GB"/>
                    </w:rPr>
                    <w:t xml:space="preserve">Reason for no report: </w:t>
                  </w:r>
                  <w:r w:rsidRPr="005E37FE">
                    <w:rPr>
                      <w:rFonts w:eastAsia="Cambria"/>
                      <w:spacing w:val="-4"/>
                      <w:lang w:val="en-GB"/>
                    </w:rPr>
                    <w:br/>
                    <w:t>Council is in the process of implementing a new council plan reporting system and will begin 6 monthly reporting in relation the strategic indicators in the 202X-2X year</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2D35729B"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w:char="F070"/>
                  </w:r>
                </w:p>
              </w:tc>
            </w:tr>
            <w:tr w:rsidR="005E37FE" w:rsidRPr="005E37FE" w14:paraId="40BA242E"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5229E1CA"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18</w:t>
                  </w:r>
                  <w:r w:rsidRPr="005E37FE">
                    <w:rPr>
                      <w:rFonts w:eastAsia="Cambria"/>
                      <w:lang w:val="en-GB"/>
                    </w:rPr>
                    <w:tab/>
                  </w:r>
                  <w:r w:rsidRPr="005E37FE">
                    <w:rPr>
                      <w:rFonts w:eastAsia="Cambria"/>
                      <w:b/>
                      <w:bCs/>
                      <w:lang w:val="en-GB"/>
                    </w:rPr>
                    <w:t>Financial reporting</w:t>
                  </w:r>
                  <w:r w:rsidRPr="005E37FE">
                    <w:rPr>
                      <w:rFonts w:eastAsia="Cambria"/>
                      <w:b/>
                      <w:bCs/>
                      <w:lang w:val="en-GB"/>
                    </w:rPr>
                    <w:br/>
                  </w:r>
                  <w:r w:rsidRPr="005E37FE">
                    <w:rPr>
                      <w:rFonts w:eastAsia="Cambria"/>
                      <w:lang w:val="en-GB"/>
                    </w:rPr>
                    <w:t>(quarterly statements to the Council under section 97(1) of the Local Government Act 2020, comparing actual and budgeted results and an explanation of any material variations)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2BC7E36B" w14:textId="77777777" w:rsidR="005E37FE" w:rsidRPr="005E37FE" w:rsidRDefault="005E37FE" w:rsidP="005E37FE">
                  <w:pPr>
                    <w:widowControl w:val="0"/>
                    <w:tabs>
                      <w:tab w:val="left" w:pos="227"/>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Reports presented to the Council in accordance with section 97(1) of the Local Government Act 2020</w:t>
                  </w:r>
                </w:p>
                <w:p w14:paraId="2E6C3BF7" w14:textId="77777777" w:rsidR="005E37FE" w:rsidRPr="005E37FE" w:rsidRDefault="005E37FE" w:rsidP="005E37FE">
                  <w:pPr>
                    <w:widowControl w:val="0"/>
                    <w:tabs>
                      <w:tab w:val="left" w:pos="227"/>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 xml:space="preserve">Date reports presented: </w:t>
                  </w:r>
                  <w:r w:rsidRPr="005E37FE">
                    <w:rPr>
                      <w:rFonts w:eastAsia="Cambria"/>
                      <w:lang w:val="en-GB"/>
                    </w:rPr>
                    <w:br/>
                    <w:t xml:space="preserve">7 July 202X, 22 October 202X, </w:t>
                  </w:r>
                  <w:r w:rsidRPr="005E37FE">
                    <w:rPr>
                      <w:rFonts w:eastAsia="Cambria"/>
                      <w:lang w:val="en-GB"/>
                    </w:rPr>
                    <w:br/>
                    <w:t>27 January 202X and 23 April 202X</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09454023"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323668BC"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400ACBA8"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19</w:t>
                  </w:r>
                  <w:r w:rsidRPr="005E37FE">
                    <w:rPr>
                      <w:rFonts w:eastAsia="Cambria"/>
                      <w:lang w:val="en-GB"/>
                    </w:rPr>
                    <w:tab/>
                  </w:r>
                  <w:r w:rsidRPr="005E37FE">
                    <w:rPr>
                      <w:rFonts w:eastAsia="Cambria"/>
                      <w:b/>
                      <w:bCs/>
                      <w:lang w:val="en-GB"/>
                    </w:rPr>
                    <w:t>Risk reporting</w:t>
                  </w:r>
                  <w:r w:rsidRPr="005E37FE">
                    <w:rPr>
                      <w:rFonts w:eastAsia="Cambria"/>
                      <w:b/>
                      <w:bCs/>
                      <w:lang w:val="en-GB"/>
                    </w:rPr>
                    <w:br/>
                  </w:r>
                  <w:r w:rsidRPr="005E37FE">
                    <w:rPr>
                      <w:rFonts w:eastAsia="Cambria"/>
                      <w:lang w:val="en-GB"/>
                    </w:rPr>
                    <w:t xml:space="preserve">(6-monthly reports of strategic risks to Council's operations, their likelihood and consequences of occurring and risk minimisation strategies)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7933C8CA" w14:textId="77777777" w:rsidR="005E37FE" w:rsidRPr="005E37FE" w:rsidRDefault="005E37FE" w:rsidP="005E37FE">
                  <w:pPr>
                    <w:widowControl w:val="0"/>
                    <w:tabs>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 xml:space="preserve">Reports     </w:t>
                  </w:r>
                </w:p>
                <w:p w14:paraId="52AAE8A4" w14:textId="77777777" w:rsidR="005E37FE" w:rsidRPr="005E37FE" w:rsidRDefault="005E37FE" w:rsidP="005E37FE">
                  <w:pPr>
                    <w:widowControl w:val="0"/>
                    <w:tabs>
                      <w:tab w:val="left" w:pos="227"/>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 xml:space="preserve">Date of reports: 7 July 202X and             27 January 202X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01ABADC7"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6071C482"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6C5CCC0A"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20</w:t>
                  </w:r>
                  <w:r w:rsidRPr="005E37FE">
                    <w:rPr>
                      <w:rFonts w:eastAsia="Cambria"/>
                      <w:lang w:val="en-GB"/>
                    </w:rPr>
                    <w:tab/>
                  </w:r>
                  <w:r w:rsidRPr="005E37FE">
                    <w:rPr>
                      <w:rFonts w:eastAsia="Cambria"/>
                      <w:b/>
                      <w:bCs/>
                      <w:lang w:val="en-GB"/>
                    </w:rPr>
                    <w:t xml:space="preserve">Performance reporting </w:t>
                  </w:r>
                  <w:r w:rsidRPr="005E37FE">
                    <w:rPr>
                      <w:rFonts w:eastAsia="Cambria"/>
                      <w:b/>
                      <w:bCs/>
                      <w:lang w:val="en-GB"/>
                    </w:rPr>
                    <w:br/>
                  </w:r>
                  <w:r w:rsidRPr="005E37FE">
                    <w:rPr>
                      <w:rFonts w:eastAsia="Cambria"/>
                      <w:lang w:val="en-GB"/>
                    </w:rPr>
                    <w:t>(6-monthly reports of indicators measuring financial and non-financial performance, including the performance indicators referred to in section 98 of the Local Government Act 2020)</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F0C8103" w14:textId="77777777" w:rsidR="005E37FE" w:rsidRPr="005E37FE" w:rsidRDefault="005E37FE" w:rsidP="005E37FE">
                  <w:pPr>
                    <w:widowControl w:val="0"/>
                    <w:tabs>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 xml:space="preserve">Reports     </w:t>
                  </w:r>
                </w:p>
                <w:p w14:paraId="5DBE20C9" w14:textId="77777777" w:rsidR="005E37FE" w:rsidRPr="005E37FE" w:rsidRDefault="005E37FE" w:rsidP="005E37FE">
                  <w:pPr>
                    <w:widowControl w:val="0"/>
                    <w:tabs>
                      <w:tab w:val="left" w:pos="227"/>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Date of reports: 7 July 202X and</w:t>
                  </w:r>
                </w:p>
                <w:p w14:paraId="61FCB0E9" w14:textId="77777777" w:rsidR="005E37FE" w:rsidRPr="005E37FE" w:rsidRDefault="005E37FE" w:rsidP="005E37FE">
                  <w:pPr>
                    <w:widowControl w:val="0"/>
                    <w:tabs>
                      <w:tab w:val="left" w:pos="227"/>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 xml:space="preserve">27 January 202X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361BB815"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1F7C6FC5"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078CA8FD"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21</w:t>
                  </w:r>
                  <w:r w:rsidRPr="005E37FE">
                    <w:rPr>
                      <w:rFonts w:eastAsia="Cambria"/>
                      <w:lang w:val="en-GB"/>
                    </w:rPr>
                    <w:tab/>
                  </w:r>
                  <w:r w:rsidRPr="005E37FE">
                    <w:rPr>
                      <w:rFonts w:eastAsia="Cambria"/>
                      <w:b/>
                      <w:bCs/>
                      <w:lang w:val="en-GB"/>
                    </w:rPr>
                    <w:t xml:space="preserve">Annual report </w:t>
                  </w:r>
                  <w:r w:rsidRPr="005E37FE">
                    <w:rPr>
                      <w:rFonts w:eastAsia="Cambria"/>
                      <w:b/>
                      <w:bCs/>
                      <w:lang w:val="en-GB"/>
                    </w:rPr>
                    <w:br/>
                  </w:r>
                  <w:r w:rsidRPr="005E37FE">
                    <w:rPr>
                      <w:rFonts w:eastAsia="Cambria"/>
                      <w:lang w:val="en-GB"/>
                    </w:rPr>
                    <w:t>(annual report under sections 98, 99 and 100 of the Local Government Act 2020 containing a report of operations and audited financial and performance statements)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A3BABC1" w14:textId="77777777" w:rsidR="005E37FE" w:rsidRPr="005E37FE" w:rsidRDefault="005E37FE" w:rsidP="005E37FE">
                  <w:pPr>
                    <w:widowControl w:val="0"/>
                    <w:tabs>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Presented at a meeting of the Council in accordance with section 100 of the Act</w:t>
                  </w:r>
                </w:p>
                <w:p w14:paraId="1E38EDA5" w14:textId="77777777" w:rsidR="005E37FE" w:rsidRPr="005E37FE" w:rsidRDefault="005E37FE" w:rsidP="005E37FE">
                  <w:pPr>
                    <w:widowControl w:val="0"/>
                    <w:tabs>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Date statements presented: 22 October 202X</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0901A750"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745C9C80"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03D8ABE4"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22</w:t>
                  </w:r>
                  <w:r w:rsidRPr="005E37FE">
                    <w:rPr>
                      <w:rFonts w:eastAsia="Cambria"/>
                      <w:lang w:val="en-GB"/>
                    </w:rPr>
                    <w:tab/>
                  </w:r>
                  <w:r w:rsidRPr="005E37FE">
                    <w:rPr>
                      <w:rFonts w:eastAsia="Cambria"/>
                      <w:b/>
                      <w:bCs/>
                      <w:lang w:val="en-GB"/>
                    </w:rPr>
                    <w:t xml:space="preserve">Councillor Code of Conduct </w:t>
                  </w:r>
                  <w:r w:rsidRPr="005E37FE">
                    <w:rPr>
                      <w:rFonts w:eastAsia="Cambria"/>
                      <w:b/>
                      <w:bCs/>
                      <w:lang w:val="en-GB"/>
                    </w:rPr>
                    <w:br/>
                  </w:r>
                  <w:r w:rsidRPr="005E37FE">
                    <w:rPr>
                      <w:rFonts w:eastAsia="Cambria"/>
                      <w:lang w:val="en-GB"/>
                    </w:rPr>
                    <w:t xml:space="preserve">(Code under section 139 of the Act setting out the standards of conduct to be followed by Councillors and other matters)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2A46FCB5" w14:textId="77777777" w:rsidR="005E37FE" w:rsidRPr="005E37FE" w:rsidRDefault="005E37FE" w:rsidP="005E37FE">
                  <w:pPr>
                    <w:widowControl w:val="0"/>
                    <w:tabs>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Reviewed and adopted in accordance with section 139 of the Act</w:t>
                  </w:r>
                </w:p>
                <w:p w14:paraId="00596C0C" w14:textId="77777777" w:rsidR="005E37FE" w:rsidRPr="005E37FE" w:rsidRDefault="005E37FE" w:rsidP="005E37FE">
                  <w:pPr>
                    <w:widowControl w:val="0"/>
                    <w:tabs>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Date reviewed: 23 April 2020</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0192B5FF"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665DB4E0"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1FECD0CD"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lastRenderedPageBreak/>
                    <w:t>23</w:t>
                  </w:r>
                  <w:r w:rsidRPr="005E37FE">
                    <w:rPr>
                      <w:rFonts w:eastAsia="Cambria"/>
                      <w:lang w:val="en-GB"/>
                    </w:rPr>
                    <w:tab/>
                  </w:r>
                  <w:r w:rsidRPr="005E37FE">
                    <w:rPr>
                      <w:rFonts w:eastAsia="Cambria"/>
                      <w:b/>
                      <w:bCs/>
                      <w:lang w:val="en-GB"/>
                    </w:rPr>
                    <w:t xml:space="preserve">Delegations </w:t>
                  </w:r>
                  <w:r w:rsidRPr="005E37FE">
                    <w:rPr>
                      <w:rFonts w:eastAsia="Cambria"/>
                      <w:b/>
                      <w:bCs/>
                      <w:lang w:val="en-GB"/>
                    </w:rPr>
                    <w:br/>
                  </w:r>
                  <w:r w:rsidRPr="005E37FE">
                    <w:rPr>
                      <w:rFonts w:eastAsia="Cambria"/>
                      <w:lang w:val="en-GB"/>
                    </w:rPr>
                    <w:t xml:space="preserve">(documents setting out the powers, duties and functions of Council and the Chief Executive Officer that have been delegated to members of staff, in accordance with sections 11 and 47 of the Act))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5B130FBA" w14:textId="77777777" w:rsidR="005E37FE" w:rsidRPr="005E37FE" w:rsidRDefault="005E37FE" w:rsidP="005E37FE">
                  <w:pPr>
                    <w:widowControl w:val="0"/>
                    <w:tabs>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Reviewed in accordance with section 11(7) of the Act and a register kept in accordance with sections 11(8) and 47(7) of the Act</w:t>
                  </w:r>
                </w:p>
                <w:p w14:paraId="054F48D0" w14:textId="77777777" w:rsidR="005E37FE" w:rsidRPr="005E37FE" w:rsidRDefault="005E37FE" w:rsidP="005E37FE">
                  <w:pPr>
                    <w:widowControl w:val="0"/>
                    <w:tabs>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Date of review: 23 April 2019</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4DA8F8CD"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r w:rsidR="005E37FE" w:rsidRPr="005E37FE" w14:paraId="5DD83AE0" w14:textId="77777777" w:rsidTr="0075278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3F0DE80" w14:textId="77777777" w:rsidR="005E37FE" w:rsidRPr="005E37FE" w:rsidRDefault="005E37FE" w:rsidP="005E37FE">
                  <w:pPr>
                    <w:widowControl w:val="0"/>
                    <w:tabs>
                      <w:tab w:val="right" w:pos="5920"/>
                    </w:tabs>
                    <w:suppressAutoHyphens/>
                    <w:autoSpaceDE w:val="0"/>
                    <w:autoSpaceDN w:val="0"/>
                    <w:adjustRightInd w:val="0"/>
                    <w:spacing w:after="113" w:line="260" w:lineRule="atLeast"/>
                    <w:ind w:left="620" w:hanging="380"/>
                    <w:textAlignment w:val="center"/>
                    <w:rPr>
                      <w:rFonts w:eastAsia="Cambria"/>
                      <w:lang w:val="en-GB"/>
                    </w:rPr>
                  </w:pPr>
                  <w:r w:rsidRPr="005E37FE">
                    <w:rPr>
                      <w:rFonts w:eastAsia="Cambria"/>
                      <w:lang w:val="en-GB"/>
                    </w:rPr>
                    <w:t>24</w:t>
                  </w:r>
                  <w:r w:rsidRPr="005E37FE">
                    <w:rPr>
                      <w:rFonts w:eastAsia="Cambria"/>
                      <w:lang w:val="en-GB"/>
                    </w:rPr>
                    <w:tab/>
                  </w:r>
                  <w:r w:rsidRPr="005E37FE">
                    <w:rPr>
                      <w:rFonts w:eastAsia="Cambria"/>
                      <w:b/>
                      <w:bCs/>
                      <w:lang w:val="en-GB"/>
                    </w:rPr>
                    <w:t xml:space="preserve">Meeting procedures </w:t>
                  </w:r>
                  <w:r w:rsidRPr="005E37FE">
                    <w:rPr>
                      <w:rFonts w:eastAsia="Cambria"/>
                      <w:b/>
                      <w:bCs/>
                      <w:lang w:val="en-GB"/>
                    </w:rPr>
                    <w:br/>
                  </w:r>
                  <w:r w:rsidRPr="005E37FE">
                    <w:rPr>
                      <w:rFonts w:eastAsia="Cambria"/>
                      <w:lang w:val="en-GB"/>
                    </w:rPr>
                    <w:t xml:space="preserve">(Governance Rules under section 60 of the Act governing the conduct of meetings of Council and delegated committees)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A94A845" w14:textId="77777777" w:rsidR="005E37FE" w:rsidRPr="005E37FE" w:rsidRDefault="005E37FE" w:rsidP="005E37FE">
                  <w:pPr>
                    <w:widowControl w:val="0"/>
                    <w:tabs>
                      <w:tab w:val="right" w:pos="5920"/>
                    </w:tabs>
                    <w:suppressAutoHyphens/>
                    <w:autoSpaceDE w:val="0"/>
                    <w:autoSpaceDN w:val="0"/>
                    <w:adjustRightInd w:val="0"/>
                    <w:spacing w:line="260" w:lineRule="atLeast"/>
                    <w:textAlignment w:val="center"/>
                    <w:rPr>
                      <w:rFonts w:eastAsia="Cambria"/>
                      <w:spacing w:val="-4"/>
                      <w:lang w:val="en-GB"/>
                    </w:rPr>
                  </w:pPr>
                  <w:r w:rsidRPr="005E37FE">
                    <w:rPr>
                      <w:rFonts w:eastAsia="Cambria"/>
                      <w:spacing w:val="-4"/>
                      <w:lang w:val="en-GB"/>
                    </w:rPr>
                    <w:t>Governance Rules adopted in accordance with section 60 of the Act</w:t>
                  </w:r>
                </w:p>
                <w:p w14:paraId="74083BC0" w14:textId="77777777" w:rsidR="005E37FE" w:rsidRPr="005E37FE" w:rsidRDefault="005E37FE" w:rsidP="005E37FE">
                  <w:pPr>
                    <w:widowControl w:val="0"/>
                    <w:tabs>
                      <w:tab w:val="right" w:pos="5920"/>
                    </w:tabs>
                    <w:suppressAutoHyphens/>
                    <w:autoSpaceDE w:val="0"/>
                    <w:autoSpaceDN w:val="0"/>
                    <w:adjustRightInd w:val="0"/>
                    <w:spacing w:line="260" w:lineRule="atLeast"/>
                    <w:textAlignment w:val="center"/>
                    <w:rPr>
                      <w:rFonts w:eastAsia="Cambria"/>
                      <w:lang w:val="en-GB"/>
                    </w:rPr>
                  </w:pPr>
                  <w:r w:rsidRPr="005E37FE">
                    <w:rPr>
                      <w:rFonts w:eastAsia="Cambria"/>
                      <w:lang w:val="en-GB"/>
                    </w:rPr>
                    <w:t>Date Governance Rules adopted: 23 April 2014</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7AE92909" w14:textId="77777777" w:rsidR="005E37FE" w:rsidRPr="005E37FE" w:rsidRDefault="005E37FE" w:rsidP="005E37FE">
                  <w:pPr>
                    <w:widowControl w:val="0"/>
                    <w:tabs>
                      <w:tab w:val="left" w:pos="227"/>
                      <w:tab w:val="right" w:pos="5920"/>
                    </w:tabs>
                    <w:suppressAutoHyphens/>
                    <w:autoSpaceDE w:val="0"/>
                    <w:autoSpaceDN w:val="0"/>
                    <w:adjustRightInd w:val="0"/>
                    <w:spacing w:after="113" w:line="260" w:lineRule="atLeast"/>
                    <w:textAlignment w:val="center"/>
                    <w:rPr>
                      <w:b/>
                      <w:bCs/>
                      <w:color w:val="000000"/>
                    </w:rPr>
                  </w:pPr>
                  <w:r w:rsidRPr="005E37FE">
                    <w:rPr>
                      <w:b/>
                      <w:bCs/>
                      <w:color w:val="000000"/>
                    </w:rPr>
                    <w:sym w:font="Wingdings 2" w:char="F053"/>
                  </w:r>
                </w:p>
              </w:tc>
            </w:tr>
          </w:tbl>
          <w:p w14:paraId="4B577FE9" w14:textId="77777777" w:rsidR="005E37FE" w:rsidRPr="005E37FE" w:rsidRDefault="005E37FE" w:rsidP="005E37FE">
            <w:pPr>
              <w:tabs>
                <w:tab w:val="left" w:pos="783"/>
              </w:tabs>
            </w:pPr>
            <w:r w:rsidRPr="005E37FE">
              <w:rPr>
                <w:noProof/>
              </w:rPr>
              <w:drawing>
                <wp:anchor distT="0" distB="0" distL="114300" distR="114300" simplePos="0" relativeHeight="251658293" behindDoc="0" locked="0" layoutInCell="1" allowOverlap="1" wp14:anchorId="02991495" wp14:editId="45B7568B">
                  <wp:simplePos x="0" y="0"/>
                  <wp:positionH relativeFrom="column">
                    <wp:posOffset>3970691</wp:posOffset>
                  </wp:positionH>
                  <wp:positionV relativeFrom="paragraph">
                    <wp:posOffset>3446085</wp:posOffset>
                  </wp:positionV>
                  <wp:extent cx="1804670" cy="847725"/>
                  <wp:effectExtent l="0" t="0" r="508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p>
        </w:tc>
      </w:tr>
      <w:tr w:rsidR="005E37FE" w:rsidRPr="005E37FE" w14:paraId="2F23D2C2" w14:textId="77777777" w:rsidTr="00752787">
        <w:trPr>
          <w:trHeight w:val="1402"/>
        </w:trPr>
        <w:tc>
          <w:tcPr>
            <w:tcW w:w="8788" w:type="dxa"/>
            <w:gridSpan w:val="13"/>
          </w:tcPr>
          <w:p w14:paraId="15E75C20" w14:textId="77777777" w:rsidR="005E37FE" w:rsidRPr="005E37FE" w:rsidRDefault="005E37FE" w:rsidP="005E37FE">
            <w:pPr>
              <w:autoSpaceDE w:val="0"/>
              <w:autoSpaceDN w:val="0"/>
              <w:adjustRightInd w:val="0"/>
              <w:rPr>
                <w:color w:val="000000"/>
              </w:rPr>
            </w:pPr>
            <w:r w:rsidRPr="005E37FE">
              <w:rPr>
                <w:color w:val="000000"/>
              </w:rPr>
              <w:lastRenderedPageBreak/>
              <w:t>I certify that this information presents fairly the status of council’s governance and management arrangements.</w:t>
            </w:r>
          </w:p>
          <w:p w14:paraId="67C5ED0C" w14:textId="77777777" w:rsidR="005E37FE" w:rsidRPr="005E37FE" w:rsidRDefault="005E37FE" w:rsidP="005E37FE">
            <w:pPr>
              <w:autoSpaceDE w:val="0"/>
              <w:autoSpaceDN w:val="0"/>
              <w:adjustRightInd w:val="0"/>
              <w:spacing w:line="220" w:lineRule="exact"/>
              <w:rPr>
                <w:b/>
                <w:bCs/>
                <w:i/>
                <w:color w:val="000000"/>
              </w:rPr>
            </w:pPr>
          </w:p>
        </w:tc>
      </w:tr>
      <w:tr w:rsidR="005E37FE" w:rsidRPr="005E37FE" w14:paraId="40730923" w14:textId="77777777" w:rsidTr="00752787">
        <w:trPr>
          <w:trHeight w:val="3406"/>
        </w:trPr>
        <w:tc>
          <w:tcPr>
            <w:tcW w:w="8788" w:type="dxa"/>
            <w:gridSpan w:val="13"/>
            <w:tcBorders>
              <w:bottom w:val="single" w:sz="4" w:space="0" w:color="auto"/>
            </w:tcBorders>
          </w:tcPr>
          <w:p w14:paraId="0C591773" w14:textId="77777777" w:rsidR="005E37FE" w:rsidRPr="005E37FE" w:rsidRDefault="005E37FE" w:rsidP="005E37FE">
            <w:pPr>
              <w:autoSpaceDE w:val="0"/>
              <w:autoSpaceDN w:val="0"/>
              <w:adjustRightInd w:val="0"/>
              <w:rPr>
                <w:b/>
                <w:color w:val="000000"/>
              </w:rPr>
            </w:pPr>
          </w:p>
          <w:p w14:paraId="50E54861" w14:textId="77777777" w:rsidR="005E37FE" w:rsidRPr="005E37FE" w:rsidRDefault="005E37FE" w:rsidP="005E37FE">
            <w:pPr>
              <w:autoSpaceDE w:val="0"/>
              <w:autoSpaceDN w:val="0"/>
              <w:adjustRightInd w:val="0"/>
              <w:rPr>
                <w:color w:val="000000"/>
              </w:rPr>
            </w:pPr>
            <w:r w:rsidRPr="005E37FE">
              <w:rPr>
                <w:color w:val="000000"/>
              </w:rPr>
              <w:t>____________________________</w:t>
            </w:r>
          </w:p>
          <w:p w14:paraId="07169486" w14:textId="77777777" w:rsidR="005E37FE" w:rsidRPr="005E37FE" w:rsidRDefault="005E37FE" w:rsidP="005E37FE">
            <w:pPr>
              <w:autoSpaceDE w:val="0"/>
              <w:autoSpaceDN w:val="0"/>
              <w:adjustRightInd w:val="0"/>
              <w:rPr>
                <w:b/>
                <w:color w:val="000000"/>
              </w:rPr>
            </w:pPr>
            <w:r w:rsidRPr="005E37FE">
              <w:rPr>
                <w:b/>
                <w:color w:val="000000"/>
              </w:rPr>
              <w:t>Phillip Streets</w:t>
            </w:r>
          </w:p>
          <w:p w14:paraId="084C7FA5" w14:textId="77777777" w:rsidR="005E37FE" w:rsidRPr="005E37FE" w:rsidRDefault="005E37FE" w:rsidP="005E37FE">
            <w:pPr>
              <w:autoSpaceDE w:val="0"/>
              <w:autoSpaceDN w:val="0"/>
              <w:adjustRightInd w:val="0"/>
              <w:rPr>
                <w:color w:val="000000"/>
              </w:rPr>
            </w:pPr>
            <w:r w:rsidRPr="005E37FE">
              <w:rPr>
                <w:color w:val="000000"/>
              </w:rPr>
              <w:t>Chief Executive Officer</w:t>
            </w:r>
          </w:p>
          <w:p w14:paraId="79C9A1CC" w14:textId="77777777" w:rsidR="005E37FE" w:rsidRPr="005E37FE" w:rsidRDefault="005E37FE" w:rsidP="005E37FE">
            <w:pPr>
              <w:autoSpaceDE w:val="0"/>
              <w:autoSpaceDN w:val="0"/>
              <w:adjustRightInd w:val="0"/>
              <w:rPr>
                <w:color w:val="000000"/>
              </w:rPr>
            </w:pPr>
            <w:r w:rsidRPr="005E37FE">
              <w:rPr>
                <w:color w:val="000000"/>
              </w:rPr>
              <w:t>Dated: 24 August 2021</w:t>
            </w:r>
          </w:p>
          <w:p w14:paraId="47510C8A" w14:textId="77777777" w:rsidR="005E37FE" w:rsidRPr="005E37FE" w:rsidRDefault="005E37FE" w:rsidP="005E37FE">
            <w:pPr>
              <w:autoSpaceDE w:val="0"/>
              <w:autoSpaceDN w:val="0"/>
              <w:adjustRightInd w:val="0"/>
              <w:rPr>
                <w:color w:val="000000"/>
              </w:rPr>
            </w:pPr>
          </w:p>
          <w:p w14:paraId="0B5AE6AC" w14:textId="77777777" w:rsidR="005E37FE" w:rsidRPr="005E37FE" w:rsidRDefault="005E37FE" w:rsidP="005E37FE">
            <w:pPr>
              <w:autoSpaceDE w:val="0"/>
              <w:autoSpaceDN w:val="0"/>
              <w:adjustRightInd w:val="0"/>
              <w:rPr>
                <w:color w:val="000000"/>
              </w:rPr>
            </w:pPr>
          </w:p>
          <w:p w14:paraId="39501479" w14:textId="77777777" w:rsidR="005E37FE" w:rsidRPr="005E37FE" w:rsidRDefault="005E37FE" w:rsidP="005E37FE">
            <w:pPr>
              <w:autoSpaceDE w:val="0"/>
              <w:autoSpaceDN w:val="0"/>
              <w:adjustRightInd w:val="0"/>
              <w:rPr>
                <w:color w:val="000000"/>
              </w:rPr>
            </w:pPr>
          </w:p>
          <w:p w14:paraId="502E4471" w14:textId="77777777" w:rsidR="005E37FE" w:rsidRPr="005E37FE" w:rsidRDefault="005E37FE" w:rsidP="005E37FE">
            <w:pPr>
              <w:autoSpaceDE w:val="0"/>
              <w:autoSpaceDN w:val="0"/>
              <w:adjustRightInd w:val="0"/>
              <w:rPr>
                <w:color w:val="000000"/>
              </w:rPr>
            </w:pPr>
          </w:p>
          <w:p w14:paraId="1A047EC4" w14:textId="77777777" w:rsidR="005E37FE" w:rsidRPr="005E37FE" w:rsidRDefault="005E37FE" w:rsidP="005E37FE">
            <w:pPr>
              <w:autoSpaceDE w:val="0"/>
              <w:autoSpaceDN w:val="0"/>
              <w:adjustRightInd w:val="0"/>
              <w:rPr>
                <w:color w:val="000000"/>
              </w:rPr>
            </w:pPr>
            <w:r w:rsidRPr="005E37FE">
              <w:rPr>
                <w:color w:val="000000"/>
              </w:rPr>
              <w:t>____________________________</w:t>
            </w:r>
          </w:p>
          <w:p w14:paraId="397FE544" w14:textId="77777777" w:rsidR="005E37FE" w:rsidRPr="005E37FE" w:rsidRDefault="005E37FE" w:rsidP="005E37FE">
            <w:pPr>
              <w:autoSpaceDE w:val="0"/>
              <w:autoSpaceDN w:val="0"/>
              <w:adjustRightInd w:val="0"/>
              <w:rPr>
                <w:b/>
                <w:color w:val="000000"/>
              </w:rPr>
            </w:pPr>
            <w:r w:rsidRPr="005E37FE">
              <w:rPr>
                <w:b/>
                <w:color w:val="000000"/>
              </w:rPr>
              <w:t>Cr John Wingman</w:t>
            </w:r>
          </w:p>
          <w:p w14:paraId="7A8B4727" w14:textId="77777777" w:rsidR="005E37FE" w:rsidRPr="005E37FE" w:rsidRDefault="005E37FE" w:rsidP="005E37FE">
            <w:pPr>
              <w:autoSpaceDE w:val="0"/>
              <w:autoSpaceDN w:val="0"/>
              <w:adjustRightInd w:val="0"/>
              <w:rPr>
                <w:color w:val="000000"/>
              </w:rPr>
            </w:pPr>
            <w:r w:rsidRPr="005E37FE">
              <w:rPr>
                <w:color w:val="000000"/>
              </w:rPr>
              <w:t>Mayor</w:t>
            </w:r>
          </w:p>
          <w:p w14:paraId="4C35A11F" w14:textId="77777777" w:rsidR="005E37FE" w:rsidRPr="005E37FE" w:rsidRDefault="005E37FE" w:rsidP="005E37FE">
            <w:pPr>
              <w:autoSpaceDE w:val="0"/>
              <w:autoSpaceDN w:val="0"/>
              <w:adjustRightInd w:val="0"/>
              <w:rPr>
                <w:color w:val="000000"/>
              </w:rPr>
            </w:pPr>
            <w:r w:rsidRPr="005E37FE">
              <w:rPr>
                <w:color w:val="000000"/>
              </w:rPr>
              <w:t>Dated: 24 August 2021</w:t>
            </w:r>
          </w:p>
        </w:tc>
      </w:tr>
    </w:tbl>
    <w:p w14:paraId="18326C9E" w14:textId="77777777" w:rsidR="005E37FE" w:rsidRPr="005E37FE" w:rsidRDefault="005E37FE" w:rsidP="005E37FE">
      <w:pPr>
        <w:autoSpaceDE w:val="0"/>
        <w:autoSpaceDN w:val="0"/>
        <w:adjustRightInd w:val="0"/>
        <w:jc w:val="center"/>
        <w:rPr>
          <w:color w:val="FFFFFF"/>
        </w:rPr>
        <w:sectPr w:rsidR="005E37FE" w:rsidRPr="005E37FE" w:rsidSect="00752787">
          <w:pgSz w:w="11906" w:h="16838" w:code="9"/>
          <w:pgMar w:top="1134" w:right="851" w:bottom="992" w:left="567" w:header="709" w:footer="709" w:gutter="0"/>
          <w:cols w:space="708"/>
          <w:docGrid w:linePitch="360"/>
        </w:sectPr>
      </w:pPr>
    </w:p>
    <w:tbl>
      <w:tblPr>
        <w:tblW w:w="8788" w:type="dxa"/>
        <w:tblInd w:w="-844" w:type="dxa"/>
        <w:tblLayout w:type="fixed"/>
        <w:tblLook w:val="04A0" w:firstRow="1" w:lastRow="0" w:firstColumn="1" w:lastColumn="0" w:noHBand="0" w:noVBand="1"/>
      </w:tblPr>
      <w:tblGrid>
        <w:gridCol w:w="8788"/>
      </w:tblGrid>
      <w:tr w:rsidR="005E37FE" w:rsidRPr="005E37FE" w14:paraId="2CACFB64" w14:textId="77777777" w:rsidTr="00752787">
        <w:tc>
          <w:tcPr>
            <w:tcW w:w="8788" w:type="dxa"/>
            <w:tcBorders>
              <w:top w:val="single" w:sz="4" w:space="0" w:color="000000"/>
            </w:tcBorders>
          </w:tcPr>
          <w:p w14:paraId="617DA843" w14:textId="77777777" w:rsidR="005E37FE" w:rsidRPr="005E37FE" w:rsidRDefault="005E37FE" w:rsidP="005E37FE">
            <w:pPr>
              <w:autoSpaceDE w:val="0"/>
              <w:autoSpaceDN w:val="0"/>
              <w:adjustRightInd w:val="0"/>
              <w:rPr>
                <w:b/>
                <w:color w:val="47999C"/>
                <w:sz w:val="22"/>
                <w:szCs w:val="32"/>
              </w:rPr>
            </w:pPr>
            <w:r w:rsidRPr="005E37FE">
              <w:rPr>
                <w:b/>
                <w:color w:val="B3272F"/>
                <w:sz w:val="22"/>
                <w:szCs w:val="32"/>
              </w:rPr>
              <w:lastRenderedPageBreak/>
              <w:t>Statutory information</w:t>
            </w:r>
          </w:p>
        </w:tc>
      </w:tr>
      <w:tr w:rsidR="005E37FE" w:rsidRPr="005E37FE" w14:paraId="221FEACC" w14:textId="77777777" w:rsidTr="00752787">
        <w:tc>
          <w:tcPr>
            <w:tcW w:w="8788" w:type="dxa"/>
          </w:tcPr>
          <w:p w14:paraId="0334F822" w14:textId="170D0A8F" w:rsidR="005E37FE" w:rsidRPr="005E37FE" w:rsidRDefault="008D6FB7" w:rsidP="005E37FE">
            <w:pPr>
              <w:autoSpaceDE w:val="0"/>
              <w:autoSpaceDN w:val="0"/>
              <w:adjustRightInd w:val="0"/>
              <w:rPr>
                <w:color w:val="000000"/>
              </w:rPr>
            </w:pPr>
            <w:r w:rsidRPr="005E37FE">
              <w:rPr>
                <w:noProof/>
                <w:color w:val="000000"/>
              </w:rPr>
              <w:drawing>
                <wp:anchor distT="0" distB="0" distL="114300" distR="114300" simplePos="0" relativeHeight="251658297" behindDoc="0" locked="0" layoutInCell="1" allowOverlap="1" wp14:anchorId="257FF81A" wp14:editId="10F2A4D2">
                  <wp:simplePos x="0" y="0"/>
                  <wp:positionH relativeFrom="column">
                    <wp:posOffset>4213225</wp:posOffset>
                  </wp:positionH>
                  <wp:positionV relativeFrom="paragraph">
                    <wp:posOffset>249555</wp:posOffset>
                  </wp:positionV>
                  <wp:extent cx="1804670" cy="847725"/>
                  <wp:effectExtent l="0" t="0" r="508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r w:rsidR="005E37FE" w:rsidRPr="005E37FE">
              <w:rPr>
                <w:color w:val="000000"/>
              </w:rPr>
              <w:t>The following information is provided in accordance with legislative and other requirements applying to council.</w:t>
            </w:r>
          </w:p>
        </w:tc>
      </w:tr>
      <w:tr w:rsidR="005E37FE" w:rsidRPr="005E37FE" w14:paraId="5AD28129" w14:textId="77777777" w:rsidTr="00752787">
        <w:tc>
          <w:tcPr>
            <w:tcW w:w="8788" w:type="dxa"/>
          </w:tcPr>
          <w:p w14:paraId="3D7F61AA" w14:textId="5E55A7A3" w:rsidR="005E37FE" w:rsidRPr="005E37FE" w:rsidRDefault="005E37FE" w:rsidP="005E37FE">
            <w:pPr>
              <w:autoSpaceDE w:val="0"/>
              <w:autoSpaceDN w:val="0"/>
              <w:adjustRightInd w:val="0"/>
              <w:rPr>
                <w:color w:val="000000"/>
              </w:rPr>
            </w:pPr>
          </w:p>
        </w:tc>
      </w:tr>
      <w:tr w:rsidR="005E37FE" w:rsidRPr="005E37FE" w14:paraId="2E148588" w14:textId="77777777" w:rsidTr="00752787">
        <w:tc>
          <w:tcPr>
            <w:tcW w:w="8788" w:type="dxa"/>
          </w:tcPr>
          <w:p w14:paraId="58B1E9E5" w14:textId="695522EB" w:rsidR="005E37FE" w:rsidRPr="005E37FE" w:rsidRDefault="005E37FE" w:rsidP="005E37FE">
            <w:pPr>
              <w:autoSpaceDE w:val="0"/>
              <w:autoSpaceDN w:val="0"/>
              <w:adjustRightInd w:val="0"/>
              <w:rPr>
                <w:b/>
              </w:rPr>
            </w:pPr>
            <w:r w:rsidRPr="005E37FE">
              <w:rPr>
                <w:b/>
              </w:rPr>
              <w:t xml:space="preserve">Documents </w:t>
            </w:r>
            <w:r w:rsidR="008F48D8">
              <w:rPr>
                <w:b/>
              </w:rPr>
              <w:t xml:space="preserve">publicly </w:t>
            </w:r>
            <w:r w:rsidRPr="005E37FE">
              <w:rPr>
                <w:b/>
              </w:rPr>
              <w:t xml:space="preserve">available </w:t>
            </w:r>
          </w:p>
          <w:p w14:paraId="250D5531" w14:textId="77777777" w:rsidR="00C11931" w:rsidRDefault="005E37FE" w:rsidP="005E37FE">
            <w:pPr>
              <w:autoSpaceDE w:val="0"/>
              <w:autoSpaceDN w:val="0"/>
              <w:adjustRightInd w:val="0"/>
            </w:pPr>
            <w:r w:rsidRPr="005E37FE">
              <w:t xml:space="preserve">In accordance with regulation </w:t>
            </w:r>
            <w:r w:rsidR="00834895">
              <w:t>10</w:t>
            </w:r>
            <w:r w:rsidR="0025695D">
              <w:t>(k)</w:t>
            </w:r>
            <w:r w:rsidRPr="005E37FE">
              <w:t xml:space="preserve"> of the Local Government (</w:t>
            </w:r>
            <w:r w:rsidR="0025695D">
              <w:t>Planning and Reporting</w:t>
            </w:r>
            <w:r w:rsidRPr="005E37FE">
              <w:t>) Regulations 20</w:t>
            </w:r>
            <w:r w:rsidR="0025695D">
              <w:t>20</w:t>
            </w:r>
            <w:r w:rsidRPr="005E37FE">
              <w:t xml:space="preserve"> the following are </w:t>
            </w:r>
            <w:r w:rsidR="00CC26F5">
              <w:t>a summary of information that is publicly available</w:t>
            </w:r>
            <w:r w:rsidR="006C07EE">
              <w:t xml:space="preserve"> for the purposes of the Council’s </w:t>
            </w:r>
            <w:r w:rsidR="00202268">
              <w:t>public transparency policy adopted under section 57 of the Ac</w:t>
            </w:r>
            <w:r w:rsidR="00602701">
              <w:t xml:space="preserve">t and the ways in which that information can be </w:t>
            </w:r>
            <w:r w:rsidR="00C11931">
              <w:t xml:space="preserve">accessed: </w:t>
            </w:r>
          </w:p>
          <w:p w14:paraId="4FF40CD1" w14:textId="2B960CC6"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 document containing details of overseas or interstate travel (other than interstate travel by land for less than three days) undertaken in an official capacity by councillor or any member of council staff in the previous 12 months</w:t>
            </w:r>
            <w:r w:rsidR="006C72BE">
              <w:rPr>
                <w:szCs w:val="22"/>
              </w:rPr>
              <w:t>, accessed by contacting Council office at 8 Calwood Road, Calwood.</w:t>
            </w:r>
          </w:p>
          <w:p w14:paraId="609C9C98" w14:textId="20EF0242" w:rsid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minutes of meetings held in the previous 12 months, other than those agendas and minutes relating to a part of a meeting which was closed to members of the public</w:t>
            </w:r>
            <w:r w:rsidR="00C40880">
              <w:rPr>
                <w:szCs w:val="22"/>
              </w:rPr>
              <w:t xml:space="preserve"> in accordance with </w:t>
            </w:r>
            <w:r w:rsidR="00E502C9">
              <w:rPr>
                <w:szCs w:val="22"/>
              </w:rPr>
              <w:t>s</w:t>
            </w:r>
            <w:r w:rsidR="00C40880">
              <w:rPr>
                <w:szCs w:val="22"/>
              </w:rPr>
              <w:t xml:space="preserve">ection </w:t>
            </w:r>
            <w:r w:rsidR="00E502C9">
              <w:rPr>
                <w:szCs w:val="22"/>
              </w:rPr>
              <w:t>66 of the Act</w:t>
            </w:r>
            <w:r w:rsidR="0095050D">
              <w:rPr>
                <w:szCs w:val="22"/>
              </w:rPr>
              <w:t>, accessed through the Council website.</w:t>
            </w:r>
            <w:r w:rsidRPr="005E37FE">
              <w:rPr>
                <w:szCs w:val="22"/>
              </w:rPr>
              <w:t xml:space="preserve"> </w:t>
            </w:r>
          </w:p>
          <w:p w14:paraId="0B4CBD2D" w14:textId="15ACA543" w:rsidR="002A47DF" w:rsidRPr="005E37FE" w:rsidRDefault="002A47DF"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Pr>
                <w:szCs w:val="22"/>
              </w:rPr>
              <w:t>Council’s Governance Rule</w:t>
            </w:r>
            <w:r w:rsidR="0062426A">
              <w:rPr>
                <w:szCs w:val="22"/>
              </w:rPr>
              <w:t>s</w:t>
            </w:r>
            <w:r w:rsidR="0082153A">
              <w:rPr>
                <w:szCs w:val="22"/>
              </w:rPr>
              <w:t xml:space="preserve"> in accordance with section 60 of the Act, accessed through the Council website.</w:t>
            </w:r>
          </w:p>
          <w:p w14:paraId="2EB81AE0" w14:textId="79445B8E" w:rsid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a document containing details of all leases involving land which were entered into by the council as lessor, including the lessee and the terms and the value of the lease</w:t>
            </w:r>
            <w:r w:rsidR="00E251F3">
              <w:rPr>
                <w:szCs w:val="22"/>
              </w:rPr>
              <w:t>, accessed by contacting Council office at 8 Calwood Road, Calwood.</w:t>
            </w:r>
          </w:p>
          <w:p w14:paraId="3C1DD817" w14:textId="419A3F53" w:rsidR="0054016F" w:rsidRPr="005E37FE" w:rsidRDefault="0054016F"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Pr>
                <w:szCs w:val="22"/>
              </w:rPr>
              <w:t>Council’s Budget, Annual Report, Council Plan</w:t>
            </w:r>
            <w:r w:rsidR="009F6155">
              <w:rPr>
                <w:szCs w:val="22"/>
              </w:rPr>
              <w:t xml:space="preserve">, Community Vision and Public Transparency Policy, accessed through the Council website. </w:t>
            </w:r>
          </w:p>
          <w:p w14:paraId="5A84A756" w14:textId="16C2648C"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 xml:space="preserve">a list of donations and grants made by the council </w:t>
            </w:r>
            <w:r w:rsidRPr="005E37FE">
              <w:t>in the previous 12 months, including the names of persons who, or bodies which, have received a donation or grant and the amount of each donation or grant</w:t>
            </w:r>
            <w:r w:rsidR="006010B2">
              <w:rPr>
                <w:szCs w:val="22"/>
              </w:rPr>
              <w:t>, accessed by contacting Council office at 8 Calwood Road, Calwood.</w:t>
            </w:r>
          </w:p>
        </w:tc>
      </w:tr>
      <w:tr w:rsidR="005E37FE" w:rsidRPr="005E37FE" w14:paraId="6F755564" w14:textId="77777777" w:rsidTr="00752787">
        <w:tc>
          <w:tcPr>
            <w:tcW w:w="8788" w:type="dxa"/>
          </w:tcPr>
          <w:p w14:paraId="64536C79" w14:textId="77777777" w:rsidR="005E37FE" w:rsidRPr="005E37FE" w:rsidRDefault="005E37FE" w:rsidP="005E37FE">
            <w:pPr>
              <w:autoSpaceDE w:val="0"/>
              <w:autoSpaceDN w:val="0"/>
              <w:adjustRightInd w:val="0"/>
              <w:rPr>
                <w:color w:val="000000"/>
              </w:rPr>
            </w:pPr>
          </w:p>
        </w:tc>
      </w:tr>
      <w:tr w:rsidR="005E37FE" w:rsidRPr="005E37FE" w14:paraId="26E85AEF" w14:textId="77777777" w:rsidTr="00752787">
        <w:tc>
          <w:tcPr>
            <w:tcW w:w="8788" w:type="dxa"/>
          </w:tcPr>
          <w:p w14:paraId="0359CBB4" w14:textId="77777777" w:rsidR="005E37FE" w:rsidRPr="005E37FE" w:rsidRDefault="005E37FE" w:rsidP="005E37FE">
            <w:pPr>
              <w:tabs>
                <w:tab w:val="left" w:pos="317"/>
                <w:tab w:val="left" w:leader="dot" w:pos="8505"/>
              </w:tabs>
              <w:overflowPunct w:val="0"/>
              <w:autoSpaceDE w:val="0"/>
              <w:autoSpaceDN w:val="0"/>
              <w:adjustRightInd w:val="0"/>
              <w:spacing w:before="0" w:after="0"/>
              <w:rPr>
                <w:szCs w:val="22"/>
              </w:rPr>
            </w:pPr>
          </w:p>
        </w:tc>
      </w:tr>
      <w:tr w:rsidR="005E37FE" w:rsidRPr="005E37FE" w14:paraId="706CA8E3" w14:textId="77777777" w:rsidTr="00752787">
        <w:tc>
          <w:tcPr>
            <w:tcW w:w="8788" w:type="dxa"/>
          </w:tcPr>
          <w:p w14:paraId="3AF5528C" w14:textId="77777777" w:rsidR="005E37FE" w:rsidRPr="005E37FE" w:rsidRDefault="005E37FE" w:rsidP="005E37FE">
            <w:pPr>
              <w:autoSpaceDE w:val="0"/>
              <w:autoSpaceDN w:val="0"/>
              <w:adjustRightInd w:val="0"/>
              <w:rPr>
                <w:b/>
              </w:rPr>
            </w:pPr>
          </w:p>
        </w:tc>
      </w:tr>
      <w:tr w:rsidR="005E37FE" w:rsidRPr="005E37FE" w14:paraId="483C8FB2" w14:textId="77777777" w:rsidTr="00752787">
        <w:tc>
          <w:tcPr>
            <w:tcW w:w="8788" w:type="dxa"/>
          </w:tcPr>
          <w:p w14:paraId="1397F91D" w14:textId="77777777" w:rsidR="005E37FE" w:rsidRPr="005E37FE" w:rsidRDefault="005E37FE" w:rsidP="005E37FE">
            <w:pPr>
              <w:autoSpaceDE w:val="0"/>
              <w:autoSpaceDN w:val="0"/>
              <w:adjustRightInd w:val="0"/>
            </w:pPr>
            <w:r w:rsidRPr="005E37FE">
              <w:rPr>
                <w:noProof/>
              </w:rPr>
              <w:drawing>
                <wp:anchor distT="0" distB="0" distL="114300" distR="114300" simplePos="0" relativeHeight="251658294" behindDoc="0" locked="0" layoutInCell="1" allowOverlap="1" wp14:anchorId="5F8C0387" wp14:editId="63E09A36">
                  <wp:simplePos x="0" y="0"/>
                  <wp:positionH relativeFrom="column">
                    <wp:posOffset>4259580</wp:posOffset>
                  </wp:positionH>
                  <wp:positionV relativeFrom="paragraph">
                    <wp:posOffset>635</wp:posOffset>
                  </wp:positionV>
                  <wp:extent cx="1804670" cy="847725"/>
                  <wp:effectExtent l="0" t="0" r="5080" b="9525"/>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p>
        </w:tc>
      </w:tr>
      <w:tr w:rsidR="005E37FE" w:rsidRPr="005E37FE" w14:paraId="040C8068" w14:textId="77777777" w:rsidTr="00752787">
        <w:tc>
          <w:tcPr>
            <w:tcW w:w="8788" w:type="dxa"/>
          </w:tcPr>
          <w:p w14:paraId="5661886A" w14:textId="77777777" w:rsidR="005E37FE" w:rsidRPr="005E37FE" w:rsidRDefault="005E37FE" w:rsidP="005E37FE">
            <w:pPr>
              <w:autoSpaceDE w:val="0"/>
              <w:autoSpaceDN w:val="0"/>
              <w:adjustRightInd w:val="0"/>
              <w:rPr>
                <w:b/>
              </w:rPr>
            </w:pPr>
          </w:p>
          <w:p w14:paraId="76BB21CC" w14:textId="77777777" w:rsidR="005E37FE" w:rsidRPr="005E37FE" w:rsidRDefault="005E37FE" w:rsidP="005E37FE">
            <w:pPr>
              <w:autoSpaceDE w:val="0"/>
              <w:autoSpaceDN w:val="0"/>
              <w:adjustRightInd w:val="0"/>
              <w:rPr>
                <w:b/>
              </w:rPr>
            </w:pPr>
            <w:r w:rsidRPr="005E37FE">
              <w:rPr>
                <w:b/>
              </w:rPr>
              <w:t>Contracts</w:t>
            </w:r>
          </w:p>
        </w:tc>
      </w:tr>
      <w:tr w:rsidR="005E37FE" w:rsidRPr="005E37FE" w14:paraId="0D72D273" w14:textId="77777777" w:rsidTr="00752787">
        <w:tc>
          <w:tcPr>
            <w:tcW w:w="8788" w:type="dxa"/>
          </w:tcPr>
          <w:p w14:paraId="7EFFAECA" w14:textId="2BB51F24" w:rsidR="007E1DDD" w:rsidRPr="00910EA9" w:rsidRDefault="00A34A62" w:rsidP="005E37FE">
            <w:pPr>
              <w:autoSpaceDE w:val="0"/>
              <w:autoSpaceDN w:val="0"/>
              <w:adjustRightInd w:val="0"/>
              <w:rPr>
                <w:b/>
                <w:bCs/>
              </w:rPr>
            </w:pPr>
            <w:r w:rsidRPr="00910EA9">
              <w:rPr>
                <w:b/>
                <w:bCs/>
              </w:rPr>
              <w:t>July – November 2021</w:t>
            </w:r>
          </w:p>
          <w:p w14:paraId="5143045A" w14:textId="3EA2CF59" w:rsidR="00910EA9" w:rsidRDefault="006F7C5A" w:rsidP="005E37FE">
            <w:pPr>
              <w:autoSpaceDE w:val="0"/>
              <w:autoSpaceDN w:val="0"/>
              <w:adjustRightInd w:val="0"/>
            </w:pPr>
            <w:r>
              <w:t xml:space="preserve">Prior to the adoption of the Council Procurement Policy in December 2021, council did not </w:t>
            </w:r>
            <w:r w:rsidR="00910EA9" w:rsidRPr="00910EA9">
              <w:t>enter into any contracts valued at $100,000</w:t>
            </w:r>
            <w:r w:rsidR="00910EA9">
              <w:t xml:space="preserve"> or mor</w:t>
            </w:r>
            <w:r w:rsidR="00553CD5">
              <w:t xml:space="preserve">e as per </w:t>
            </w:r>
            <w:r w:rsidR="00166516">
              <w:t xml:space="preserve">section 186(1) of </w:t>
            </w:r>
            <w:r w:rsidR="00166516" w:rsidRPr="00166516">
              <w:rPr>
                <w:i/>
                <w:iCs/>
              </w:rPr>
              <w:t>the Local Government Act 1989</w:t>
            </w:r>
            <w:r w:rsidR="00910EA9">
              <w:t>.</w:t>
            </w:r>
          </w:p>
          <w:p w14:paraId="5A782AE8" w14:textId="6A006B19" w:rsidR="006F7C5A" w:rsidRPr="00964E2B" w:rsidRDefault="00910EA9" w:rsidP="005E37FE">
            <w:pPr>
              <w:autoSpaceDE w:val="0"/>
              <w:autoSpaceDN w:val="0"/>
              <w:adjustRightInd w:val="0"/>
              <w:rPr>
                <w:b/>
                <w:bCs/>
              </w:rPr>
            </w:pPr>
            <w:r w:rsidRPr="00964E2B">
              <w:rPr>
                <w:b/>
                <w:bCs/>
              </w:rPr>
              <w:t xml:space="preserve">December 2021 – June 2022 </w:t>
            </w:r>
          </w:p>
          <w:p w14:paraId="6EA6BB78" w14:textId="519BE194" w:rsidR="005E37FE" w:rsidRPr="005E37FE" w:rsidRDefault="00687D75" w:rsidP="005E37FE">
            <w:pPr>
              <w:autoSpaceDE w:val="0"/>
              <w:autoSpaceDN w:val="0"/>
              <w:adjustRightInd w:val="0"/>
            </w:pPr>
            <w:r>
              <w:t>After the adoption of the Council Procurement Policy in December 2021</w:t>
            </w:r>
            <w:r w:rsidR="00112D99">
              <w:t xml:space="preserve">, </w:t>
            </w:r>
            <w:r>
              <w:t xml:space="preserve">Council </w:t>
            </w:r>
            <w:r w:rsidR="00112D99" w:rsidRPr="00112D99">
              <w:t xml:space="preserve">managed a total of </w:t>
            </w:r>
            <w:r w:rsidR="00F81026">
              <w:t>5</w:t>
            </w:r>
            <w:r w:rsidR="00112D99" w:rsidRPr="00112D99">
              <w:t xml:space="preserve">3 formal procurement processes (including Requests for Tender, Requests for Quotation and Expression of Interest requests), most of which resulted in the successful award of a contract during the same period. Of those, </w:t>
            </w:r>
            <w:r w:rsidR="00F81026">
              <w:t>3</w:t>
            </w:r>
            <w:r w:rsidR="00112D99" w:rsidRPr="00112D99">
              <w:t xml:space="preserve">1 contracts were entered into following a formal Request for Tender process (RFT). </w:t>
            </w:r>
            <w:r w:rsidR="005E37FE" w:rsidRPr="005E37FE">
              <w:t xml:space="preserve"> It also did not enter into any other contracts valued at $150,000 or more for goods or services or $200,000 or more for works without engaging in a competitive process.</w:t>
            </w:r>
          </w:p>
        </w:tc>
      </w:tr>
      <w:tr w:rsidR="005E37FE" w:rsidRPr="005E37FE" w14:paraId="23AA3378" w14:textId="77777777" w:rsidTr="00752787">
        <w:tc>
          <w:tcPr>
            <w:tcW w:w="8788" w:type="dxa"/>
          </w:tcPr>
          <w:p w14:paraId="09002FF7" w14:textId="5E7ACF85" w:rsidR="005E37FE" w:rsidRPr="005E37FE" w:rsidRDefault="005E37FE" w:rsidP="005E37FE">
            <w:pPr>
              <w:autoSpaceDE w:val="0"/>
              <w:autoSpaceDN w:val="0"/>
              <w:adjustRightInd w:val="0"/>
            </w:pPr>
          </w:p>
          <w:p w14:paraId="7B3047CE" w14:textId="77777777" w:rsidR="005E37FE" w:rsidRDefault="005E37FE" w:rsidP="005E37FE">
            <w:pPr>
              <w:autoSpaceDE w:val="0"/>
              <w:autoSpaceDN w:val="0"/>
              <w:adjustRightInd w:val="0"/>
            </w:pPr>
          </w:p>
          <w:p w14:paraId="673CD452" w14:textId="5D96BF28" w:rsidR="00112D99" w:rsidRPr="005E37FE" w:rsidRDefault="00112D99" w:rsidP="005E37FE">
            <w:pPr>
              <w:autoSpaceDE w:val="0"/>
              <w:autoSpaceDN w:val="0"/>
              <w:adjustRightInd w:val="0"/>
            </w:pPr>
          </w:p>
        </w:tc>
      </w:tr>
      <w:tr w:rsidR="005E37FE" w:rsidRPr="005E37FE" w14:paraId="364CD677" w14:textId="77777777" w:rsidTr="00752787">
        <w:tc>
          <w:tcPr>
            <w:tcW w:w="8788" w:type="dxa"/>
          </w:tcPr>
          <w:p w14:paraId="538548BA" w14:textId="1D7B0E87" w:rsidR="005E37FE" w:rsidRPr="005E37FE" w:rsidRDefault="005E37FE" w:rsidP="005E37FE">
            <w:pPr>
              <w:autoSpaceDE w:val="0"/>
              <w:autoSpaceDN w:val="0"/>
              <w:adjustRightInd w:val="0"/>
              <w:rPr>
                <w:b/>
              </w:rPr>
            </w:pPr>
            <w:r w:rsidRPr="005E37FE">
              <w:rPr>
                <w:b/>
              </w:rPr>
              <w:lastRenderedPageBreak/>
              <w:t>Disability action plan</w:t>
            </w:r>
          </w:p>
          <w:p w14:paraId="3B43E202" w14:textId="1D1E4FF2" w:rsidR="005E37FE" w:rsidRPr="005E37FE" w:rsidRDefault="005E37FE" w:rsidP="005E37FE">
            <w:pPr>
              <w:autoSpaceDE w:val="0"/>
              <w:autoSpaceDN w:val="0"/>
              <w:adjustRightInd w:val="0"/>
              <w:spacing w:after="120"/>
            </w:pPr>
            <w:r w:rsidRPr="005E37FE">
              <w:t xml:space="preserve">In accordance with section 38 of the </w:t>
            </w:r>
            <w:r w:rsidRPr="005E37FE">
              <w:rPr>
                <w:i/>
              </w:rPr>
              <w:t>Disability Act 2006</w:t>
            </w:r>
            <w:r w:rsidRPr="005E37FE">
              <w:t>, as council has prepared a Disability Action Plan it must report on the implementation of the Disability Action Plan in its annual report.</w:t>
            </w:r>
          </w:p>
          <w:p w14:paraId="364249C8" w14:textId="77777777" w:rsidR="005E37FE" w:rsidRPr="005E37FE" w:rsidRDefault="005E37FE" w:rsidP="005E37FE">
            <w:pPr>
              <w:autoSpaceDE w:val="0"/>
              <w:autoSpaceDN w:val="0"/>
              <w:adjustRightInd w:val="0"/>
            </w:pPr>
            <w:r w:rsidRPr="005E37FE">
              <w:t>Council has prepared a Disability Action Plan and implemented the following actions:</w:t>
            </w:r>
          </w:p>
          <w:p w14:paraId="28155C71" w14:textId="77777777"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develop and implement a Volunteer Strategy that integrates the needs of people with a disability</w:t>
            </w:r>
          </w:p>
          <w:p w14:paraId="56882C46" w14:textId="65A39A3E" w:rsidR="005E37FE" w:rsidRPr="005E37FE" w:rsidRDefault="00B17DBF"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b/>
                <w:noProof/>
              </w:rPr>
              <w:drawing>
                <wp:anchor distT="0" distB="0" distL="114300" distR="114300" simplePos="0" relativeHeight="251658295" behindDoc="0" locked="0" layoutInCell="1" allowOverlap="1" wp14:anchorId="6461112C" wp14:editId="0F3B4EF0">
                  <wp:simplePos x="0" y="0"/>
                  <wp:positionH relativeFrom="column">
                    <wp:posOffset>4752975</wp:posOffset>
                  </wp:positionH>
                  <wp:positionV relativeFrom="paragraph">
                    <wp:posOffset>66675</wp:posOffset>
                  </wp:positionV>
                  <wp:extent cx="1804670" cy="847725"/>
                  <wp:effectExtent l="0" t="0" r="5080" b="9525"/>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r w:rsidR="005E37FE" w:rsidRPr="005E37FE">
              <w:rPr>
                <w:szCs w:val="22"/>
              </w:rPr>
              <w:t>promote events such as Carers Week and International Day of People with a Disability</w:t>
            </w:r>
          </w:p>
          <w:p w14:paraId="41174F5F" w14:textId="2744E6FE" w:rsidR="005E37FE" w:rsidRPr="005E37FE" w:rsidRDefault="005E37FE" w:rsidP="005E37FE">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5E37FE">
              <w:rPr>
                <w:szCs w:val="22"/>
              </w:rPr>
              <w:t>develop accessible publication guidelines.</w:t>
            </w:r>
          </w:p>
        </w:tc>
      </w:tr>
      <w:tr w:rsidR="005E37FE" w:rsidRPr="005E37FE" w14:paraId="51544DD7" w14:textId="77777777" w:rsidTr="00752787">
        <w:tc>
          <w:tcPr>
            <w:tcW w:w="8788" w:type="dxa"/>
          </w:tcPr>
          <w:p w14:paraId="3CCC5CBC" w14:textId="5B0A555E" w:rsidR="005E37FE" w:rsidRPr="005E37FE" w:rsidRDefault="005E37FE" w:rsidP="005E37FE">
            <w:pPr>
              <w:autoSpaceDE w:val="0"/>
              <w:autoSpaceDN w:val="0"/>
              <w:adjustRightInd w:val="0"/>
              <w:rPr>
                <w:b/>
              </w:rPr>
            </w:pPr>
          </w:p>
          <w:p w14:paraId="070E7968" w14:textId="4EC1388F" w:rsidR="005E37FE" w:rsidRPr="005E37FE" w:rsidRDefault="005E37FE" w:rsidP="005E37FE">
            <w:pPr>
              <w:autoSpaceDE w:val="0"/>
              <w:autoSpaceDN w:val="0"/>
              <w:adjustRightInd w:val="0"/>
              <w:rPr>
                <w:b/>
              </w:rPr>
            </w:pPr>
          </w:p>
        </w:tc>
      </w:tr>
      <w:tr w:rsidR="005E37FE" w:rsidRPr="005E37FE" w14:paraId="34CC26E7" w14:textId="77777777" w:rsidTr="00752787">
        <w:trPr>
          <w:trHeight w:val="1711"/>
        </w:trPr>
        <w:tc>
          <w:tcPr>
            <w:tcW w:w="8788" w:type="dxa"/>
          </w:tcPr>
          <w:p w14:paraId="2A3B20C0" w14:textId="77777777" w:rsidR="005E37FE" w:rsidRPr="005E37FE" w:rsidRDefault="005E37FE" w:rsidP="005E37FE">
            <w:pPr>
              <w:autoSpaceDE w:val="0"/>
              <w:autoSpaceDN w:val="0"/>
              <w:adjustRightInd w:val="0"/>
              <w:rPr>
                <w:b/>
              </w:rPr>
            </w:pPr>
            <w:r w:rsidRPr="005E37FE">
              <w:rPr>
                <w:b/>
              </w:rPr>
              <w:t>Domestic animal management plan</w:t>
            </w:r>
          </w:p>
          <w:p w14:paraId="396431F4" w14:textId="77777777" w:rsidR="005E37FE" w:rsidRPr="005E37FE" w:rsidRDefault="005E37FE" w:rsidP="005E37FE">
            <w:pPr>
              <w:autoSpaceDE w:val="0"/>
              <w:autoSpaceDN w:val="0"/>
              <w:adjustRightInd w:val="0"/>
            </w:pPr>
            <w:r w:rsidRPr="005E37FE">
              <w:t xml:space="preserve">In accordance with the </w:t>
            </w:r>
            <w:r w:rsidRPr="005E37FE">
              <w:rPr>
                <w:i/>
              </w:rPr>
              <w:t xml:space="preserve">Domestic Animals Act 1994 </w:t>
            </w:r>
            <w:r w:rsidRPr="005E37FE">
              <w:rPr>
                <w:iCs/>
              </w:rPr>
              <w:t>Section 68a</w:t>
            </w:r>
            <w:r w:rsidRPr="005E37FE">
              <w:t xml:space="preserve">, council is required to prepare a Domestic Animal Management Plan at four yearly intervals and evaluate its implementation in the annual report. </w:t>
            </w:r>
          </w:p>
          <w:p w14:paraId="53DD2D10" w14:textId="77777777" w:rsidR="005E37FE" w:rsidRPr="005E37FE" w:rsidRDefault="005E37FE" w:rsidP="005E37FE">
            <w:pPr>
              <w:autoSpaceDE w:val="0"/>
              <w:autoSpaceDN w:val="0"/>
              <w:adjustRightInd w:val="0"/>
            </w:pPr>
            <w:r w:rsidRPr="005E37FE">
              <w:t>Council adopted the Domestic Animal Management Plan 202X–2X in July 202X. The new plan was developed through consultation with council’s Animal Management Team and input from other council departments. No actions were completed at the date of this report.</w:t>
            </w:r>
          </w:p>
          <w:p w14:paraId="6716AD54" w14:textId="6D114BB5" w:rsidR="005E37FE" w:rsidRPr="005E37FE" w:rsidRDefault="005E37FE" w:rsidP="005E37FE">
            <w:pPr>
              <w:autoSpaceDE w:val="0"/>
              <w:autoSpaceDN w:val="0"/>
              <w:adjustRightInd w:val="0"/>
              <w:rPr>
                <w:b/>
              </w:rPr>
            </w:pPr>
          </w:p>
          <w:p w14:paraId="6C046CA5" w14:textId="77777777" w:rsidR="005E37FE" w:rsidRPr="005E37FE" w:rsidRDefault="005E37FE" w:rsidP="005E37FE">
            <w:pPr>
              <w:autoSpaceDE w:val="0"/>
              <w:autoSpaceDN w:val="0"/>
              <w:adjustRightInd w:val="0"/>
              <w:rPr>
                <w:b/>
              </w:rPr>
            </w:pPr>
          </w:p>
          <w:p w14:paraId="00C8DCD2" w14:textId="77777777" w:rsidR="005E37FE" w:rsidRPr="005E37FE" w:rsidRDefault="005E37FE" w:rsidP="005E37FE">
            <w:pPr>
              <w:autoSpaceDE w:val="0"/>
              <w:autoSpaceDN w:val="0"/>
              <w:adjustRightInd w:val="0"/>
              <w:rPr>
                <w:b/>
              </w:rPr>
            </w:pPr>
          </w:p>
        </w:tc>
      </w:tr>
      <w:tr w:rsidR="005E37FE" w:rsidRPr="005E37FE" w14:paraId="33375789" w14:textId="77777777" w:rsidTr="00752787">
        <w:tc>
          <w:tcPr>
            <w:tcW w:w="8788" w:type="dxa"/>
          </w:tcPr>
          <w:p w14:paraId="16FD31C1" w14:textId="77777777" w:rsidR="005E37FE" w:rsidRPr="005E37FE" w:rsidRDefault="005E37FE" w:rsidP="005E37FE">
            <w:pPr>
              <w:autoSpaceDE w:val="0"/>
              <w:autoSpaceDN w:val="0"/>
              <w:adjustRightInd w:val="0"/>
              <w:rPr>
                <w:b/>
              </w:rPr>
            </w:pPr>
            <w:r w:rsidRPr="005E37FE">
              <w:rPr>
                <w:b/>
              </w:rPr>
              <w:t>Food Act Ministerial directions</w:t>
            </w:r>
          </w:p>
          <w:p w14:paraId="108AF5A6" w14:textId="77777777" w:rsidR="005E37FE" w:rsidRDefault="005E37FE" w:rsidP="005E37FE">
            <w:pPr>
              <w:autoSpaceDE w:val="0"/>
              <w:autoSpaceDN w:val="0"/>
              <w:adjustRightInd w:val="0"/>
            </w:pPr>
            <w:r w:rsidRPr="005E37FE">
              <w:t xml:space="preserve">In accordance with section 7E of the </w:t>
            </w:r>
            <w:r w:rsidRPr="005E37FE">
              <w:rPr>
                <w:i/>
              </w:rPr>
              <w:t>Food Act 1984</w:t>
            </w:r>
            <w:r w:rsidRPr="005E37FE">
              <w:t>, council is required to publish a summary of any Ministerial Directions received during the financial year in its annual report. No such Ministerial Directions were received by council during the financial year.</w:t>
            </w:r>
          </w:p>
          <w:p w14:paraId="71C40E8F" w14:textId="77777777" w:rsidR="00272247" w:rsidRDefault="00272247" w:rsidP="005E37FE">
            <w:pPr>
              <w:autoSpaceDE w:val="0"/>
              <w:autoSpaceDN w:val="0"/>
              <w:adjustRightInd w:val="0"/>
            </w:pPr>
          </w:p>
          <w:p w14:paraId="0A6A832F" w14:textId="40C21C4A" w:rsidR="00466588" w:rsidRPr="005E37FE" w:rsidRDefault="00466588" w:rsidP="005E37FE">
            <w:pPr>
              <w:autoSpaceDE w:val="0"/>
              <w:autoSpaceDN w:val="0"/>
              <w:adjustRightInd w:val="0"/>
            </w:pPr>
          </w:p>
        </w:tc>
      </w:tr>
      <w:tr w:rsidR="00272247" w:rsidRPr="005E37FE" w14:paraId="4B85A1D7" w14:textId="77777777" w:rsidTr="00752787">
        <w:tc>
          <w:tcPr>
            <w:tcW w:w="8788" w:type="dxa"/>
          </w:tcPr>
          <w:p w14:paraId="04CC5318" w14:textId="5D847812" w:rsidR="00272247" w:rsidRPr="00272247" w:rsidRDefault="00272247" w:rsidP="00272247">
            <w:pPr>
              <w:autoSpaceDE w:val="0"/>
              <w:autoSpaceDN w:val="0"/>
              <w:adjustRightInd w:val="0"/>
              <w:rPr>
                <w:b/>
              </w:rPr>
            </w:pPr>
            <w:r w:rsidRPr="00272247">
              <w:rPr>
                <w:b/>
              </w:rPr>
              <w:t>Freedom of information</w:t>
            </w:r>
          </w:p>
          <w:p w14:paraId="2D9C839B" w14:textId="77777777" w:rsidR="00272247" w:rsidRPr="00272247" w:rsidRDefault="00272247" w:rsidP="00272247">
            <w:pPr>
              <w:autoSpaceDE w:val="0"/>
              <w:autoSpaceDN w:val="0"/>
              <w:adjustRightInd w:val="0"/>
            </w:pPr>
            <w:r w:rsidRPr="00272247">
              <w:t xml:space="preserve">In accordance with section 7(4AA)(a) and 7(4AA)(b) of the </w:t>
            </w:r>
            <w:r w:rsidRPr="00272247">
              <w:rPr>
                <w:i/>
              </w:rPr>
              <w:t>Freedom of Information Act 1982</w:t>
            </w:r>
            <w:r w:rsidRPr="00272247">
              <w:t xml:space="preserve">, council is required to publish certain statements in their annual report or separately such as on its website, concerning its functions and information available. Council has chosen to publish the statements separately however provides the following summary of the application and operation of the </w:t>
            </w:r>
            <w:r w:rsidRPr="00272247">
              <w:rPr>
                <w:i/>
              </w:rPr>
              <w:t>Freedom of Information Act 1982</w:t>
            </w:r>
            <w:r w:rsidRPr="00272247">
              <w:t>.</w:t>
            </w:r>
          </w:p>
          <w:p w14:paraId="68719A83" w14:textId="77777777" w:rsidR="00272247" w:rsidRPr="00272247" w:rsidRDefault="00272247" w:rsidP="00272247">
            <w:pPr>
              <w:autoSpaceDE w:val="0"/>
              <w:autoSpaceDN w:val="0"/>
              <w:adjustRightInd w:val="0"/>
            </w:pPr>
            <w:r w:rsidRPr="00272247">
              <w:t xml:space="preserve">Access to documents may be obtained through written request to the Freedom of Information Officer, as detailed in section 17 of the </w:t>
            </w:r>
            <w:r w:rsidRPr="00272247">
              <w:rPr>
                <w:i/>
              </w:rPr>
              <w:t>Freedom of Information Act 1982</w:t>
            </w:r>
            <w:r w:rsidRPr="00272247">
              <w:t xml:space="preserve"> and in summary as follows:</w:t>
            </w:r>
          </w:p>
          <w:p w14:paraId="69417F2F" w14:textId="77777777" w:rsidR="00272247" w:rsidRPr="00272247" w:rsidRDefault="00272247" w:rsidP="00272247">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272247">
              <w:rPr>
                <w:szCs w:val="22"/>
              </w:rPr>
              <w:t>it should be in writing</w:t>
            </w:r>
          </w:p>
          <w:p w14:paraId="10B927FC" w14:textId="77777777" w:rsidR="00272247" w:rsidRPr="00272247" w:rsidRDefault="00272247" w:rsidP="00272247">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272247">
              <w:rPr>
                <w:szCs w:val="22"/>
              </w:rPr>
              <w:t>it should identify as clearly as possible which document is being requested</w:t>
            </w:r>
          </w:p>
          <w:p w14:paraId="2A3FB654" w14:textId="77777777" w:rsidR="00272247" w:rsidRPr="00272247" w:rsidRDefault="00272247" w:rsidP="00272247">
            <w:pPr>
              <w:numPr>
                <w:ilvl w:val="0"/>
                <w:numId w:val="26"/>
              </w:numPr>
              <w:tabs>
                <w:tab w:val="left" w:pos="317"/>
                <w:tab w:val="left" w:leader="dot" w:pos="8505"/>
              </w:tabs>
              <w:overflowPunct w:val="0"/>
              <w:autoSpaceDE w:val="0"/>
              <w:autoSpaceDN w:val="0"/>
              <w:adjustRightInd w:val="0"/>
              <w:spacing w:before="0" w:after="0"/>
              <w:ind w:left="317" w:hanging="317"/>
              <w:rPr>
                <w:szCs w:val="22"/>
              </w:rPr>
            </w:pPr>
            <w:r w:rsidRPr="00272247">
              <w:rPr>
                <w:szCs w:val="22"/>
              </w:rPr>
              <w:t>it should be accompanied by the appropriate application fee (the fee may be waived in certain circumstances).</w:t>
            </w:r>
          </w:p>
          <w:p w14:paraId="69428ECD" w14:textId="77777777" w:rsidR="00272247" w:rsidRPr="00272247" w:rsidRDefault="00272247" w:rsidP="00272247">
            <w:pPr>
              <w:autoSpaceDE w:val="0"/>
              <w:autoSpaceDN w:val="0"/>
              <w:adjustRightInd w:val="0"/>
            </w:pPr>
            <w:r w:rsidRPr="00272247">
              <w:t>Requests for documents in the possession of council should be addressed to the Freedom of Information Officer. Requests can also be lodged online or by email.</w:t>
            </w:r>
          </w:p>
          <w:p w14:paraId="396D49F5" w14:textId="77777777" w:rsidR="00272247" w:rsidRPr="00272247" w:rsidRDefault="00272247" w:rsidP="00272247">
            <w:pPr>
              <w:autoSpaceDE w:val="0"/>
              <w:autoSpaceDN w:val="0"/>
              <w:adjustRightInd w:val="0"/>
            </w:pPr>
            <w:r w:rsidRPr="00272247">
              <w:t xml:space="preserve">Access charges may also apply once documents have been processed and a decision on access is made (e.g. photocopying and search and retrieval charges). </w:t>
            </w:r>
          </w:p>
          <w:p w14:paraId="2926AB48" w14:textId="0EB4FD7B" w:rsidR="00272247" w:rsidRPr="005E37FE" w:rsidRDefault="00272247" w:rsidP="00272247">
            <w:pPr>
              <w:autoSpaceDE w:val="0"/>
              <w:autoSpaceDN w:val="0"/>
              <w:adjustRightInd w:val="0"/>
              <w:rPr>
                <w:b/>
              </w:rPr>
            </w:pPr>
            <w:r w:rsidRPr="005E37FE">
              <w:t>Further information regarding FOI can be found at www.foi.vic.gov.au and on the Victorian City council website.</w:t>
            </w:r>
          </w:p>
        </w:tc>
      </w:tr>
    </w:tbl>
    <w:p w14:paraId="6D260077" w14:textId="2C00AE1F" w:rsidR="005E37FE" w:rsidRPr="005E37FE" w:rsidRDefault="00466588" w:rsidP="005E37FE">
      <w:r w:rsidRPr="005E37FE">
        <w:rPr>
          <w:b/>
          <w:noProof/>
        </w:rPr>
        <w:drawing>
          <wp:anchor distT="0" distB="0" distL="114300" distR="114300" simplePos="0" relativeHeight="251658298" behindDoc="0" locked="0" layoutInCell="1" allowOverlap="1" wp14:anchorId="7C30971F" wp14:editId="1FE0523E">
            <wp:simplePos x="0" y="0"/>
            <wp:positionH relativeFrom="column">
              <wp:posOffset>4367530</wp:posOffset>
            </wp:positionH>
            <wp:positionV relativeFrom="paragraph">
              <wp:posOffset>-3891915</wp:posOffset>
            </wp:positionV>
            <wp:extent cx="1853565" cy="96329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r w:rsidR="00112D99" w:rsidRPr="005E37FE">
        <w:rPr>
          <w:noProof/>
        </w:rPr>
        <w:drawing>
          <wp:anchor distT="0" distB="0" distL="114300" distR="114300" simplePos="0" relativeHeight="251658296" behindDoc="0" locked="0" layoutInCell="1" allowOverlap="1" wp14:anchorId="00C31E18" wp14:editId="1BAAE294">
            <wp:simplePos x="0" y="0"/>
            <wp:positionH relativeFrom="column">
              <wp:posOffset>4436745</wp:posOffset>
            </wp:positionH>
            <wp:positionV relativeFrom="paragraph">
              <wp:posOffset>-5306060</wp:posOffset>
            </wp:positionV>
            <wp:extent cx="1804670" cy="847725"/>
            <wp:effectExtent l="0" t="0" r="508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r w:rsidR="005E37FE" w:rsidRPr="005E37FE">
        <w:br w:type="page"/>
      </w:r>
    </w:p>
    <w:tbl>
      <w:tblPr>
        <w:tblW w:w="8788" w:type="dxa"/>
        <w:tblLayout w:type="fixed"/>
        <w:tblLook w:val="04A0" w:firstRow="1" w:lastRow="0" w:firstColumn="1" w:lastColumn="0" w:noHBand="0" w:noVBand="1"/>
      </w:tblPr>
      <w:tblGrid>
        <w:gridCol w:w="8788"/>
      </w:tblGrid>
      <w:tr w:rsidR="005E37FE" w:rsidRPr="005E37FE" w14:paraId="61D74A0C" w14:textId="77777777" w:rsidTr="00752787">
        <w:tc>
          <w:tcPr>
            <w:tcW w:w="8788" w:type="dxa"/>
          </w:tcPr>
          <w:p w14:paraId="13B49D07" w14:textId="78706198" w:rsidR="005E37FE" w:rsidRPr="005E37FE" w:rsidRDefault="00466588" w:rsidP="005E37FE">
            <w:pPr>
              <w:autoSpaceDE w:val="0"/>
              <w:autoSpaceDN w:val="0"/>
              <w:adjustRightInd w:val="0"/>
              <w:rPr>
                <w:b/>
              </w:rPr>
            </w:pPr>
            <w:r w:rsidRPr="005E37FE">
              <w:rPr>
                <w:b/>
                <w:noProof/>
              </w:rPr>
              <w:lastRenderedPageBreak/>
              <w:drawing>
                <wp:anchor distT="0" distB="0" distL="114300" distR="114300" simplePos="0" relativeHeight="251658303" behindDoc="0" locked="0" layoutInCell="1" allowOverlap="1" wp14:anchorId="0A5CF25E" wp14:editId="50D29962">
                  <wp:simplePos x="0" y="0"/>
                  <wp:positionH relativeFrom="column">
                    <wp:posOffset>3409950</wp:posOffset>
                  </wp:positionH>
                  <wp:positionV relativeFrom="paragraph">
                    <wp:posOffset>118745</wp:posOffset>
                  </wp:positionV>
                  <wp:extent cx="1804670" cy="847725"/>
                  <wp:effectExtent l="0" t="0" r="5080" b="9525"/>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p>
          <w:p w14:paraId="1BD8A8FA" w14:textId="5CE35772" w:rsidR="005E37FE" w:rsidRPr="005E37FE" w:rsidRDefault="005E37FE" w:rsidP="005E37FE">
            <w:pPr>
              <w:autoSpaceDE w:val="0"/>
              <w:autoSpaceDN w:val="0"/>
              <w:adjustRightInd w:val="0"/>
            </w:pPr>
          </w:p>
        </w:tc>
      </w:tr>
      <w:tr w:rsidR="005E37FE" w:rsidRPr="005E37FE" w14:paraId="17D245E4" w14:textId="77777777" w:rsidTr="00752787">
        <w:tc>
          <w:tcPr>
            <w:tcW w:w="8788" w:type="dxa"/>
          </w:tcPr>
          <w:p w14:paraId="1B40964A" w14:textId="712D8B55" w:rsidR="005E37FE" w:rsidRPr="005E37FE" w:rsidRDefault="005E37FE" w:rsidP="005E37FE">
            <w:pPr>
              <w:autoSpaceDE w:val="0"/>
              <w:autoSpaceDN w:val="0"/>
              <w:adjustRightInd w:val="0"/>
              <w:rPr>
                <w:b/>
              </w:rPr>
            </w:pPr>
          </w:p>
        </w:tc>
      </w:tr>
      <w:tr w:rsidR="005E37FE" w:rsidRPr="005E37FE" w14:paraId="0D85E244" w14:textId="77777777" w:rsidTr="00752787">
        <w:tc>
          <w:tcPr>
            <w:tcW w:w="8788" w:type="dxa"/>
          </w:tcPr>
          <w:p w14:paraId="78CFE75C" w14:textId="7CB206A8" w:rsidR="005E37FE" w:rsidRPr="005E37FE" w:rsidRDefault="005E37FE" w:rsidP="005E37FE">
            <w:pPr>
              <w:autoSpaceDE w:val="0"/>
              <w:autoSpaceDN w:val="0"/>
              <w:adjustRightInd w:val="0"/>
              <w:rPr>
                <w:b/>
              </w:rPr>
            </w:pPr>
            <w:r w:rsidRPr="005E37FE">
              <w:rPr>
                <w:b/>
              </w:rPr>
              <w:t>Protected disclosure procedures</w:t>
            </w:r>
          </w:p>
          <w:p w14:paraId="5AEBA2B7" w14:textId="77777777" w:rsidR="005E37FE" w:rsidRPr="005E37FE" w:rsidRDefault="005E37FE" w:rsidP="005E37FE">
            <w:pPr>
              <w:autoSpaceDE w:val="0"/>
              <w:autoSpaceDN w:val="0"/>
              <w:adjustRightInd w:val="0"/>
            </w:pPr>
            <w:r w:rsidRPr="005E37FE">
              <w:t xml:space="preserve">In accordance with section 69 of the </w:t>
            </w:r>
            <w:r w:rsidRPr="005E37FE">
              <w:rPr>
                <w:i/>
              </w:rPr>
              <w:t>Protected Disclosure Act 2012</w:t>
            </w:r>
            <w:r w:rsidRPr="005E37FE">
              <w:t xml:space="preserve"> a council must include in their annual report information about how to access the procedures established by the council under Part 9 of that Act. It is also required to provide certain information about the number and types of protected disclosures complaints investigated during the financial year.</w:t>
            </w:r>
          </w:p>
          <w:p w14:paraId="1CCE2EB5" w14:textId="77777777" w:rsidR="005E37FE" w:rsidRPr="005E37FE" w:rsidRDefault="005E37FE" w:rsidP="005E37FE">
            <w:pPr>
              <w:autoSpaceDE w:val="0"/>
              <w:autoSpaceDN w:val="0"/>
              <w:adjustRightInd w:val="0"/>
            </w:pPr>
            <w:r w:rsidRPr="005E37FE">
              <w:t xml:space="preserve">The </w:t>
            </w:r>
            <w:r w:rsidRPr="005E37FE">
              <w:rPr>
                <w:i/>
              </w:rPr>
              <w:t>Protected Disclosure Act 2012</w:t>
            </w:r>
            <w:r w:rsidRPr="005E37FE">
              <w:t xml:space="preserve"> aims to ensure openness and accountability in government by encouraging people to disclose improper conduct within the public sector and provide protection for people who make disclosures. Procedures on how to make a disclosure are publicly available council’s website.</w:t>
            </w:r>
          </w:p>
          <w:p w14:paraId="2CE2A2A2" w14:textId="77777777" w:rsidR="005E37FE" w:rsidRPr="005E37FE" w:rsidRDefault="005E37FE" w:rsidP="005E37FE">
            <w:pPr>
              <w:autoSpaceDE w:val="0"/>
              <w:autoSpaceDN w:val="0"/>
              <w:adjustRightInd w:val="0"/>
              <w:rPr>
                <w:b/>
              </w:rPr>
            </w:pPr>
            <w:r w:rsidRPr="005E37FE">
              <w:t>During the 202X-2X year no disclosures were notified to council officers appointed to receive disclosures, or to IBAC.</w:t>
            </w:r>
          </w:p>
        </w:tc>
      </w:tr>
      <w:tr w:rsidR="005E37FE" w:rsidRPr="005E37FE" w14:paraId="7E5A46F4" w14:textId="77777777" w:rsidTr="00752787">
        <w:tc>
          <w:tcPr>
            <w:tcW w:w="8788" w:type="dxa"/>
          </w:tcPr>
          <w:p w14:paraId="64461422" w14:textId="311832A2" w:rsidR="005E37FE" w:rsidRPr="005E37FE" w:rsidRDefault="005E37FE" w:rsidP="005E37FE">
            <w:pPr>
              <w:autoSpaceDE w:val="0"/>
              <w:autoSpaceDN w:val="0"/>
              <w:adjustRightInd w:val="0"/>
              <w:rPr>
                <w:b/>
              </w:rPr>
            </w:pPr>
            <w:r w:rsidRPr="005E37FE">
              <w:rPr>
                <w:b/>
                <w:noProof/>
              </w:rPr>
              <w:drawing>
                <wp:anchor distT="0" distB="0" distL="114300" distR="114300" simplePos="0" relativeHeight="251658299" behindDoc="0" locked="0" layoutInCell="1" allowOverlap="1" wp14:anchorId="178DEF33" wp14:editId="303386A6">
                  <wp:simplePos x="0" y="0"/>
                  <wp:positionH relativeFrom="column">
                    <wp:posOffset>3274863</wp:posOffset>
                  </wp:positionH>
                  <wp:positionV relativeFrom="paragraph">
                    <wp:posOffset>-88337</wp:posOffset>
                  </wp:positionV>
                  <wp:extent cx="1804670" cy="847725"/>
                  <wp:effectExtent l="0" t="0" r="508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p>
          <w:p w14:paraId="6F7F367D" w14:textId="77777777" w:rsidR="005E37FE" w:rsidRPr="005E37FE" w:rsidRDefault="005E37FE" w:rsidP="005E37FE">
            <w:pPr>
              <w:autoSpaceDE w:val="0"/>
              <w:autoSpaceDN w:val="0"/>
              <w:adjustRightInd w:val="0"/>
              <w:rPr>
                <w:b/>
              </w:rPr>
            </w:pPr>
          </w:p>
        </w:tc>
      </w:tr>
      <w:tr w:rsidR="005E37FE" w:rsidRPr="005E37FE" w14:paraId="43B054D4" w14:textId="77777777" w:rsidTr="00752787">
        <w:tc>
          <w:tcPr>
            <w:tcW w:w="8788" w:type="dxa"/>
          </w:tcPr>
          <w:p w14:paraId="6860EE0F" w14:textId="77777777" w:rsidR="005E37FE" w:rsidRPr="005E37FE" w:rsidRDefault="005E37FE" w:rsidP="005E37FE">
            <w:pPr>
              <w:autoSpaceDE w:val="0"/>
              <w:autoSpaceDN w:val="0"/>
              <w:adjustRightInd w:val="0"/>
              <w:rPr>
                <w:b/>
              </w:rPr>
            </w:pPr>
            <w:r w:rsidRPr="005E37FE">
              <w:rPr>
                <w:b/>
              </w:rPr>
              <w:t>Road Management Act Ministerial direction</w:t>
            </w:r>
          </w:p>
          <w:p w14:paraId="6999932F" w14:textId="77777777" w:rsidR="005E37FE" w:rsidRPr="005E37FE" w:rsidRDefault="005E37FE" w:rsidP="005E37FE">
            <w:pPr>
              <w:autoSpaceDE w:val="0"/>
              <w:autoSpaceDN w:val="0"/>
              <w:adjustRightInd w:val="0"/>
              <w:rPr>
                <w:b/>
              </w:rPr>
            </w:pPr>
            <w:r w:rsidRPr="005E37FE">
              <w:rPr>
                <w:b/>
                <w:noProof/>
              </w:rPr>
              <w:drawing>
                <wp:anchor distT="0" distB="0" distL="114300" distR="114300" simplePos="0" relativeHeight="251658283" behindDoc="0" locked="0" layoutInCell="1" allowOverlap="1" wp14:anchorId="1397A6AC" wp14:editId="4A08F402">
                  <wp:simplePos x="0" y="0"/>
                  <wp:positionH relativeFrom="column">
                    <wp:posOffset>3465830</wp:posOffset>
                  </wp:positionH>
                  <wp:positionV relativeFrom="paragraph">
                    <wp:posOffset>424180</wp:posOffset>
                  </wp:positionV>
                  <wp:extent cx="1804670" cy="847725"/>
                  <wp:effectExtent l="0" t="0" r="508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r w:rsidRPr="005E37FE">
              <w:t xml:space="preserve">In accordance with section 22 of the </w:t>
            </w:r>
            <w:r w:rsidRPr="005E37FE">
              <w:rPr>
                <w:i/>
              </w:rPr>
              <w:t>Road Management Act 2004</w:t>
            </w:r>
            <w:r w:rsidRPr="005E37FE">
              <w:t>, a council must publish a copy or summary of any Ministerial direction in its annual report. No such Ministerial Directions were received by council during the financial year.</w:t>
            </w:r>
          </w:p>
        </w:tc>
      </w:tr>
      <w:tr w:rsidR="005E37FE" w:rsidRPr="005E37FE" w14:paraId="1B9D2298" w14:textId="77777777" w:rsidTr="00752787">
        <w:tc>
          <w:tcPr>
            <w:tcW w:w="8788" w:type="dxa"/>
          </w:tcPr>
          <w:p w14:paraId="5EB3324A" w14:textId="77777777" w:rsidR="005E37FE" w:rsidRPr="005E37FE" w:rsidRDefault="005E37FE" w:rsidP="005E37FE">
            <w:pPr>
              <w:autoSpaceDE w:val="0"/>
              <w:autoSpaceDN w:val="0"/>
              <w:adjustRightInd w:val="0"/>
              <w:rPr>
                <w:b/>
              </w:rPr>
            </w:pPr>
          </w:p>
        </w:tc>
      </w:tr>
      <w:tr w:rsidR="005E37FE" w:rsidRPr="005E37FE" w14:paraId="7EA9D33A" w14:textId="77777777" w:rsidTr="00752787">
        <w:tc>
          <w:tcPr>
            <w:tcW w:w="8788" w:type="dxa"/>
          </w:tcPr>
          <w:p w14:paraId="7644CF4C" w14:textId="77777777" w:rsidR="005E37FE" w:rsidRPr="005E37FE" w:rsidRDefault="005E37FE" w:rsidP="005E37FE">
            <w:pPr>
              <w:autoSpaceDE w:val="0"/>
              <w:autoSpaceDN w:val="0"/>
              <w:adjustRightInd w:val="0"/>
              <w:rPr>
                <w:b/>
              </w:rPr>
            </w:pPr>
          </w:p>
          <w:p w14:paraId="48D18BA6" w14:textId="77777777" w:rsidR="005E37FE" w:rsidRPr="005E37FE" w:rsidRDefault="005E37FE" w:rsidP="005E37FE">
            <w:pPr>
              <w:autoSpaceDE w:val="0"/>
              <w:autoSpaceDN w:val="0"/>
              <w:adjustRightInd w:val="0"/>
              <w:rPr>
                <w:b/>
              </w:rPr>
            </w:pPr>
            <w:r w:rsidRPr="005E37FE">
              <w:rPr>
                <w:b/>
              </w:rPr>
              <w:t>Infrastructure and development contributions</w:t>
            </w:r>
          </w:p>
          <w:p w14:paraId="29E72EA8" w14:textId="77777777" w:rsidR="005E37FE" w:rsidRPr="005E37FE" w:rsidRDefault="005E37FE" w:rsidP="005E37FE">
            <w:pPr>
              <w:autoSpaceDE w:val="0"/>
              <w:autoSpaceDN w:val="0"/>
              <w:adjustRightInd w:val="0"/>
            </w:pPr>
            <w:r w:rsidRPr="005E37FE">
              <w:t xml:space="preserve">In accordance with section 46GM and 46QD of the </w:t>
            </w:r>
            <w:r w:rsidRPr="005E37FE">
              <w:rPr>
                <w:i/>
              </w:rPr>
              <w:t>Planning and Environment Act 1987</w:t>
            </w:r>
            <w:r w:rsidRPr="005E37FE">
              <w:t>, a council that is a collecting or development agency must prepare and give a report to the Minister for Planning on infrastructure and development contributions including levies and works in kind. The report must be published in a council’s annual report.</w:t>
            </w:r>
          </w:p>
          <w:p w14:paraId="24F5A439" w14:textId="77777777" w:rsidR="005E37FE" w:rsidRPr="005E37FE" w:rsidRDefault="005E37FE" w:rsidP="005E37FE">
            <w:pPr>
              <w:autoSpaceDE w:val="0"/>
              <w:autoSpaceDN w:val="0"/>
              <w:adjustRightInd w:val="0"/>
              <w:rPr>
                <w:b/>
              </w:rPr>
            </w:pPr>
            <w:r w:rsidRPr="005E37FE">
              <w:t>For the 202X-2X year the following information about infrastructure and development contributions is disclosed.</w:t>
            </w:r>
          </w:p>
        </w:tc>
      </w:tr>
    </w:tbl>
    <w:p w14:paraId="541964EF" w14:textId="3ECD641D" w:rsidR="005E37FE" w:rsidRPr="005E37FE" w:rsidRDefault="005E37FE" w:rsidP="005E37FE">
      <w:pPr>
        <w:autoSpaceDE w:val="0"/>
        <w:autoSpaceDN w:val="0"/>
        <w:adjustRightInd w:val="0"/>
        <w:sectPr w:rsidR="005E37FE" w:rsidRPr="005E37FE">
          <w:footerReference w:type="first" r:id="rId64"/>
          <w:pgSz w:w="11906" w:h="16838" w:code="9"/>
          <w:pgMar w:top="1134" w:right="851" w:bottom="992" w:left="1418" w:header="709" w:footer="709" w:gutter="0"/>
          <w:cols w:space="708"/>
          <w:docGrid w:linePitch="360"/>
        </w:sectPr>
      </w:pPr>
    </w:p>
    <w:tbl>
      <w:tblPr>
        <w:tblW w:w="14182" w:type="dxa"/>
        <w:tblLayout w:type="fixed"/>
        <w:tblLook w:val="04A0" w:firstRow="1" w:lastRow="0" w:firstColumn="1" w:lastColumn="0" w:noHBand="0" w:noVBand="1"/>
      </w:tblPr>
      <w:tblGrid>
        <w:gridCol w:w="2558"/>
        <w:gridCol w:w="1134"/>
        <w:gridCol w:w="1134"/>
        <w:gridCol w:w="2362"/>
        <w:gridCol w:w="756"/>
        <w:gridCol w:w="2977"/>
        <w:gridCol w:w="142"/>
        <w:gridCol w:w="3119"/>
      </w:tblGrid>
      <w:tr w:rsidR="005E37FE" w:rsidRPr="005E37FE" w14:paraId="7EB59762" w14:textId="77777777" w:rsidTr="00752787">
        <w:tc>
          <w:tcPr>
            <w:tcW w:w="14182" w:type="dxa"/>
            <w:gridSpan w:val="8"/>
            <w:tcBorders>
              <w:top w:val="single" w:sz="4" w:space="0" w:color="auto"/>
            </w:tcBorders>
            <w:shd w:val="clear" w:color="auto" w:fill="auto"/>
          </w:tcPr>
          <w:p w14:paraId="6D42113E" w14:textId="77777777" w:rsidR="005E37FE" w:rsidRPr="005E37FE" w:rsidRDefault="005E37FE" w:rsidP="005E37FE">
            <w:pPr>
              <w:autoSpaceDE w:val="0"/>
              <w:autoSpaceDN w:val="0"/>
              <w:adjustRightInd w:val="0"/>
              <w:rPr>
                <w:b/>
              </w:rPr>
            </w:pPr>
            <w:r w:rsidRPr="005E37FE">
              <w:rPr>
                <w:b/>
              </w:rPr>
              <w:lastRenderedPageBreak/>
              <w:t>Infrastructure contributions</w:t>
            </w:r>
          </w:p>
          <w:p w14:paraId="1A9C715C" w14:textId="77777777" w:rsidR="005E37FE" w:rsidRPr="005E37FE" w:rsidRDefault="005E37FE" w:rsidP="005E37FE">
            <w:pPr>
              <w:autoSpaceDE w:val="0"/>
              <w:autoSpaceDN w:val="0"/>
              <w:adjustRightInd w:val="0"/>
              <w:jc w:val="right"/>
            </w:pPr>
          </w:p>
        </w:tc>
      </w:tr>
      <w:tr w:rsidR="005E37FE" w:rsidRPr="005E37FE" w14:paraId="434914EE" w14:textId="77777777" w:rsidTr="00752787">
        <w:tc>
          <w:tcPr>
            <w:tcW w:w="14182" w:type="dxa"/>
            <w:gridSpan w:val="8"/>
            <w:tcBorders>
              <w:bottom w:val="single" w:sz="4" w:space="0" w:color="auto"/>
            </w:tcBorders>
            <w:shd w:val="clear" w:color="auto" w:fill="auto"/>
          </w:tcPr>
          <w:p w14:paraId="177D76F3" w14:textId="77777777" w:rsidR="005E37FE" w:rsidRPr="005E37FE" w:rsidRDefault="005E37FE" w:rsidP="005E37FE">
            <w:pPr>
              <w:autoSpaceDE w:val="0"/>
              <w:autoSpaceDN w:val="0"/>
              <w:adjustRightInd w:val="0"/>
            </w:pPr>
            <w:r w:rsidRPr="005E37FE">
              <w:rPr>
                <w:b/>
                <w:i/>
              </w:rPr>
              <w:t>Total ICP levies received in 202X-2X</w:t>
            </w:r>
          </w:p>
        </w:tc>
      </w:tr>
      <w:tr w:rsidR="005E37FE" w:rsidRPr="005E37FE" w14:paraId="32B05967" w14:textId="77777777" w:rsidTr="00752787">
        <w:tc>
          <w:tcPr>
            <w:tcW w:w="2558" w:type="dxa"/>
            <w:tcBorders>
              <w:bottom w:val="single" w:sz="4" w:space="0" w:color="auto"/>
            </w:tcBorders>
            <w:shd w:val="clear" w:color="auto" w:fill="auto"/>
          </w:tcPr>
          <w:p w14:paraId="65B4C154" w14:textId="77777777" w:rsidR="005E37FE" w:rsidRPr="005E37FE" w:rsidRDefault="005E37FE" w:rsidP="005E37FE">
            <w:pPr>
              <w:autoSpaceDE w:val="0"/>
              <w:autoSpaceDN w:val="0"/>
              <w:adjustRightInd w:val="0"/>
              <w:rPr>
                <w:b/>
              </w:rPr>
            </w:pPr>
            <w:r w:rsidRPr="005E37FE">
              <w:rPr>
                <w:b/>
              </w:rPr>
              <w:t>ICP name (Year approved)</w:t>
            </w:r>
          </w:p>
        </w:tc>
        <w:tc>
          <w:tcPr>
            <w:tcW w:w="2268" w:type="dxa"/>
            <w:gridSpan w:val="2"/>
            <w:tcBorders>
              <w:bottom w:val="single" w:sz="4" w:space="0" w:color="auto"/>
            </w:tcBorders>
          </w:tcPr>
          <w:p w14:paraId="6269AFAC" w14:textId="77777777" w:rsidR="005E37FE" w:rsidRPr="005E37FE" w:rsidRDefault="005E37FE" w:rsidP="005E37FE">
            <w:pPr>
              <w:autoSpaceDE w:val="0"/>
              <w:autoSpaceDN w:val="0"/>
              <w:adjustRightInd w:val="0"/>
              <w:rPr>
                <w:b/>
              </w:rPr>
            </w:pPr>
            <w:r w:rsidRPr="005E37FE">
              <w:rPr>
                <w:b/>
              </w:rPr>
              <w:t>Levies received in 202X-2X financial year</w:t>
            </w:r>
          </w:p>
          <w:p w14:paraId="0B853281" w14:textId="77777777" w:rsidR="005E37FE" w:rsidRPr="005E37FE" w:rsidRDefault="005E37FE" w:rsidP="005E37FE">
            <w:pPr>
              <w:autoSpaceDE w:val="0"/>
              <w:autoSpaceDN w:val="0"/>
              <w:adjustRightInd w:val="0"/>
              <w:rPr>
                <w:b/>
              </w:rPr>
            </w:pPr>
            <w:r w:rsidRPr="005E37FE">
              <w:rPr>
                <w:b/>
              </w:rPr>
              <w:t>$</w:t>
            </w:r>
          </w:p>
        </w:tc>
        <w:tc>
          <w:tcPr>
            <w:tcW w:w="3118" w:type="dxa"/>
            <w:gridSpan w:val="2"/>
          </w:tcPr>
          <w:p w14:paraId="0FEF2A40" w14:textId="77777777" w:rsidR="005E37FE" w:rsidRPr="005E37FE" w:rsidRDefault="005E37FE" w:rsidP="005E37FE">
            <w:pPr>
              <w:autoSpaceDE w:val="0"/>
              <w:autoSpaceDN w:val="0"/>
              <w:adjustRightInd w:val="0"/>
              <w:jc w:val="right"/>
            </w:pPr>
          </w:p>
        </w:tc>
        <w:tc>
          <w:tcPr>
            <w:tcW w:w="3119" w:type="dxa"/>
            <w:gridSpan w:val="2"/>
          </w:tcPr>
          <w:p w14:paraId="6534933E" w14:textId="77777777" w:rsidR="005E37FE" w:rsidRPr="005E37FE" w:rsidRDefault="005E37FE" w:rsidP="005E37FE">
            <w:pPr>
              <w:autoSpaceDE w:val="0"/>
              <w:autoSpaceDN w:val="0"/>
              <w:adjustRightInd w:val="0"/>
              <w:jc w:val="right"/>
            </w:pPr>
          </w:p>
        </w:tc>
        <w:tc>
          <w:tcPr>
            <w:tcW w:w="3119" w:type="dxa"/>
          </w:tcPr>
          <w:p w14:paraId="2D01A1FE" w14:textId="77777777" w:rsidR="005E37FE" w:rsidRPr="005E37FE" w:rsidRDefault="005E37FE" w:rsidP="005E37FE">
            <w:pPr>
              <w:autoSpaceDE w:val="0"/>
              <w:autoSpaceDN w:val="0"/>
              <w:adjustRightInd w:val="0"/>
              <w:jc w:val="right"/>
            </w:pPr>
          </w:p>
        </w:tc>
      </w:tr>
      <w:tr w:rsidR="005E37FE" w:rsidRPr="005E37FE" w14:paraId="25104DD0" w14:textId="77777777" w:rsidTr="00752787">
        <w:tc>
          <w:tcPr>
            <w:tcW w:w="2558" w:type="dxa"/>
            <w:tcBorders>
              <w:top w:val="single" w:sz="4" w:space="0" w:color="auto"/>
            </w:tcBorders>
          </w:tcPr>
          <w:p w14:paraId="32628CE0" w14:textId="77777777" w:rsidR="005E37FE" w:rsidRPr="005E37FE" w:rsidRDefault="005E37FE" w:rsidP="005E37FE">
            <w:pPr>
              <w:autoSpaceDE w:val="0"/>
              <w:autoSpaceDN w:val="0"/>
              <w:adjustRightInd w:val="0"/>
            </w:pPr>
            <w:r w:rsidRPr="005E37FE">
              <w:t>Blossom Peak ICP (2016)</w:t>
            </w:r>
          </w:p>
        </w:tc>
        <w:tc>
          <w:tcPr>
            <w:tcW w:w="2268" w:type="dxa"/>
            <w:gridSpan w:val="2"/>
            <w:tcBorders>
              <w:top w:val="single" w:sz="4" w:space="0" w:color="auto"/>
            </w:tcBorders>
          </w:tcPr>
          <w:p w14:paraId="09C339A8" w14:textId="77777777" w:rsidR="005E37FE" w:rsidRPr="005E37FE" w:rsidRDefault="005E37FE" w:rsidP="005E37FE">
            <w:pPr>
              <w:autoSpaceDE w:val="0"/>
              <w:autoSpaceDN w:val="0"/>
              <w:adjustRightInd w:val="0"/>
            </w:pPr>
            <w:r w:rsidRPr="005E37FE">
              <w:t>5,000,500</w:t>
            </w:r>
          </w:p>
        </w:tc>
        <w:tc>
          <w:tcPr>
            <w:tcW w:w="3118" w:type="dxa"/>
            <w:gridSpan w:val="2"/>
          </w:tcPr>
          <w:p w14:paraId="21879210" w14:textId="77777777" w:rsidR="005E37FE" w:rsidRPr="005E37FE" w:rsidRDefault="005E37FE" w:rsidP="005E37FE">
            <w:pPr>
              <w:autoSpaceDE w:val="0"/>
              <w:autoSpaceDN w:val="0"/>
              <w:adjustRightInd w:val="0"/>
            </w:pPr>
          </w:p>
        </w:tc>
        <w:tc>
          <w:tcPr>
            <w:tcW w:w="3119" w:type="dxa"/>
            <w:gridSpan w:val="2"/>
          </w:tcPr>
          <w:p w14:paraId="68FB33D8" w14:textId="77777777" w:rsidR="005E37FE" w:rsidRPr="005E37FE" w:rsidRDefault="005E37FE" w:rsidP="005E37FE">
            <w:pPr>
              <w:autoSpaceDE w:val="0"/>
              <w:autoSpaceDN w:val="0"/>
              <w:adjustRightInd w:val="0"/>
            </w:pPr>
          </w:p>
        </w:tc>
        <w:tc>
          <w:tcPr>
            <w:tcW w:w="3119" w:type="dxa"/>
          </w:tcPr>
          <w:p w14:paraId="0800E2FA" w14:textId="77777777" w:rsidR="005E37FE" w:rsidRPr="005E37FE" w:rsidRDefault="005E37FE" w:rsidP="005E37FE">
            <w:pPr>
              <w:autoSpaceDE w:val="0"/>
              <w:autoSpaceDN w:val="0"/>
              <w:adjustRightInd w:val="0"/>
            </w:pPr>
          </w:p>
        </w:tc>
      </w:tr>
      <w:tr w:rsidR="005E37FE" w:rsidRPr="005E37FE" w14:paraId="1CAEC749" w14:textId="77777777" w:rsidTr="00752787">
        <w:tc>
          <w:tcPr>
            <w:tcW w:w="2558" w:type="dxa"/>
          </w:tcPr>
          <w:p w14:paraId="7D85F8DA" w14:textId="77777777" w:rsidR="005E37FE" w:rsidRPr="005E37FE" w:rsidRDefault="005E37FE" w:rsidP="005E37FE">
            <w:pPr>
              <w:autoSpaceDE w:val="0"/>
              <w:autoSpaceDN w:val="0"/>
              <w:adjustRightInd w:val="0"/>
            </w:pPr>
            <w:r w:rsidRPr="005E37FE">
              <w:t>Wattle Valley ICP (2017)</w:t>
            </w:r>
          </w:p>
        </w:tc>
        <w:tc>
          <w:tcPr>
            <w:tcW w:w="2268" w:type="dxa"/>
            <w:gridSpan w:val="2"/>
          </w:tcPr>
          <w:p w14:paraId="17A8D0AA" w14:textId="77777777" w:rsidR="005E37FE" w:rsidRPr="005E37FE" w:rsidRDefault="005E37FE" w:rsidP="005E37FE">
            <w:pPr>
              <w:autoSpaceDE w:val="0"/>
              <w:autoSpaceDN w:val="0"/>
              <w:adjustRightInd w:val="0"/>
            </w:pPr>
            <w:r w:rsidRPr="005E37FE">
              <w:t>1,800,500</w:t>
            </w:r>
          </w:p>
        </w:tc>
        <w:tc>
          <w:tcPr>
            <w:tcW w:w="3118" w:type="dxa"/>
            <w:gridSpan w:val="2"/>
          </w:tcPr>
          <w:p w14:paraId="4259BAD6" w14:textId="77777777" w:rsidR="005E37FE" w:rsidRPr="005E37FE" w:rsidRDefault="005E37FE" w:rsidP="005E37FE">
            <w:pPr>
              <w:autoSpaceDE w:val="0"/>
              <w:autoSpaceDN w:val="0"/>
              <w:adjustRightInd w:val="0"/>
              <w:jc w:val="right"/>
            </w:pPr>
          </w:p>
        </w:tc>
        <w:tc>
          <w:tcPr>
            <w:tcW w:w="3119" w:type="dxa"/>
            <w:gridSpan w:val="2"/>
          </w:tcPr>
          <w:p w14:paraId="07617C9C" w14:textId="77777777" w:rsidR="005E37FE" w:rsidRPr="005E37FE" w:rsidRDefault="005E37FE" w:rsidP="005E37FE">
            <w:pPr>
              <w:autoSpaceDE w:val="0"/>
              <w:autoSpaceDN w:val="0"/>
              <w:adjustRightInd w:val="0"/>
              <w:jc w:val="right"/>
            </w:pPr>
          </w:p>
        </w:tc>
        <w:tc>
          <w:tcPr>
            <w:tcW w:w="3119" w:type="dxa"/>
          </w:tcPr>
          <w:p w14:paraId="41F6307B" w14:textId="77777777" w:rsidR="005E37FE" w:rsidRPr="005E37FE" w:rsidRDefault="005E37FE" w:rsidP="005E37FE">
            <w:pPr>
              <w:autoSpaceDE w:val="0"/>
              <w:autoSpaceDN w:val="0"/>
              <w:adjustRightInd w:val="0"/>
              <w:jc w:val="right"/>
            </w:pPr>
          </w:p>
        </w:tc>
      </w:tr>
      <w:tr w:rsidR="005E37FE" w:rsidRPr="005E37FE" w14:paraId="4044D60E" w14:textId="77777777" w:rsidTr="00752787">
        <w:tc>
          <w:tcPr>
            <w:tcW w:w="2558" w:type="dxa"/>
            <w:tcBorders>
              <w:bottom w:val="single" w:sz="4" w:space="0" w:color="auto"/>
            </w:tcBorders>
          </w:tcPr>
          <w:p w14:paraId="782004DF" w14:textId="77777777" w:rsidR="005E37FE" w:rsidRPr="005E37FE" w:rsidRDefault="005E37FE" w:rsidP="005E37FE">
            <w:pPr>
              <w:autoSpaceDE w:val="0"/>
              <w:autoSpaceDN w:val="0"/>
              <w:adjustRightInd w:val="0"/>
            </w:pPr>
            <w:r w:rsidRPr="005E37FE">
              <w:t>Cherry Road ICP (2017)</w:t>
            </w:r>
          </w:p>
        </w:tc>
        <w:tc>
          <w:tcPr>
            <w:tcW w:w="2268" w:type="dxa"/>
            <w:gridSpan w:val="2"/>
            <w:tcBorders>
              <w:bottom w:val="single" w:sz="4" w:space="0" w:color="auto"/>
            </w:tcBorders>
          </w:tcPr>
          <w:p w14:paraId="7F67D88B" w14:textId="77777777" w:rsidR="005E37FE" w:rsidRPr="005E37FE" w:rsidRDefault="005E37FE" w:rsidP="005E37FE">
            <w:pPr>
              <w:autoSpaceDE w:val="0"/>
              <w:autoSpaceDN w:val="0"/>
              <w:adjustRightInd w:val="0"/>
            </w:pPr>
            <w:r w:rsidRPr="005E37FE">
              <w:t>Nil</w:t>
            </w:r>
          </w:p>
        </w:tc>
        <w:tc>
          <w:tcPr>
            <w:tcW w:w="3118" w:type="dxa"/>
            <w:gridSpan w:val="2"/>
          </w:tcPr>
          <w:p w14:paraId="4DEB3E50" w14:textId="77777777" w:rsidR="005E37FE" w:rsidRPr="005E37FE" w:rsidRDefault="005E37FE" w:rsidP="005E37FE">
            <w:pPr>
              <w:autoSpaceDE w:val="0"/>
              <w:autoSpaceDN w:val="0"/>
              <w:adjustRightInd w:val="0"/>
              <w:jc w:val="right"/>
            </w:pPr>
          </w:p>
        </w:tc>
        <w:tc>
          <w:tcPr>
            <w:tcW w:w="3119" w:type="dxa"/>
            <w:gridSpan w:val="2"/>
          </w:tcPr>
          <w:p w14:paraId="54C2599B" w14:textId="77777777" w:rsidR="005E37FE" w:rsidRPr="005E37FE" w:rsidRDefault="005E37FE" w:rsidP="005E37FE">
            <w:pPr>
              <w:autoSpaceDE w:val="0"/>
              <w:autoSpaceDN w:val="0"/>
              <w:adjustRightInd w:val="0"/>
              <w:jc w:val="right"/>
            </w:pPr>
          </w:p>
        </w:tc>
        <w:tc>
          <w:tcPr>
            <w:tcW w:w="3119" w:type="dxa"/>
          </w:tcPr>
          <w:p w14:paraId="3EF46148" w14:textId="77777777" w:rsidR="005E37FE" w:rsidRPr="005E37FE" w:rsidRDefault="005E37FE" w:rsidP="005E37FE">
            <w:pPr>
              <w:autoSpaceDE w:val="0"/>
              <w:autoSpaceDN w:val="0"/>
              <w:adjustRightInd w:val="0"/>
              <w:jc w:val="right"/>
            </w:pPr>
          </w:p>
        </w:tc>
      </w:tr>
      <w:tr w:rsidR="005E37FE" w:rsidRPr="005E37FE" w14:paraId="50047A78" w14:textId="77777777" w:rsidTr="00752787">
        <w:tc>
          <w:tcPr>
            <w:tcW w:w="2558" w:type="dxa"/>
            <w:tcBorders>
              <w:top w:val="single" w:sz="4" w:space="0" w:color="auto"/>
              <w:bottom w:val="single" w:sz="4" w:space="0" w:color="auto"/>
            </w:tcBorders>
          </w:tcPr>
          <w:p w14:paraId="2BD4BB31" w14:textId="77777777" w:rsidR="005E37FE" w:rsidRPr="005E37FE" w:rsidRDefault="005E37FE" w:rsidP="005E37FE">
            <w:pPr>
              <w:autoSpaceDE w:val="0"/>
              <w:autoSpaceDN w:val="0"/>
              <w:adjustRightInd w:val="0"/>
              <w:rPr>
                <w:b/>
              </w:rPr>
            </w:pPr>
            <w:r w:rsidRPr="005E37FE">
              <w:rPr>
                <w:b/>
              </w:rPr>
              <w:t>Total</w:t>
            </w:r>
          </w:p>
        </w:tc>
        <w:tc>
          <w:tcPr>
            <w:tcW w:w="2268" w:type="dxa"/>
            <w:gridSpan w:val="2"/>
            <w:tcBorders>
              <w:top w:val="single" w:sz="4" w:space="0" w:color="auto"/>
              <w:bottom w:val="single" w:sz="4" w:space="0" w:color="auto"/>
            </w:tcBorders>
          </w:tcPr>
          <w:p w14:paraId="1B1E140E" w14:textId="77777777" w:rsidR="005E37FE" w:rsidRPr="005E37FE" w:rsidRDefault="005E37FE" w:rsidP="005E37FE">
            <w:pPr>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6,801,000</w:t>
            </w:r>
            <w:r w:rsidRPr="005E37FE">
              <w:rPr>
                <w:b/>
              </w:rPr>
              <w:fldChar w:fldCharType="end"/>
            </w:r>
          </w:p>
        </w:tc>
        <w:tc>
          <w:tcPr>
            <w:tcW w:w="3118" w:type="dxa"/>
            <w:gridSpan w:val="2"/>
          </w:tcPr>
          <w:p w14:paraId="6BF41AF9" w14:textId="77777777" w:rsidR="005E37FE" w:rsidRPr="005E37FE" w:rsidRDefault="005E37FE" w:rsidP="005E37FE">
            <w:pPr>
              <w:autoSpaceDE w:val="0"/>
              <w:autoSpaceDN w:val="0"/>
              <w:adjustRightInd w:val="0"/>
              <w:jc w:val="right"/>
            </w:pPr>
          </w:p>
        </w:tc>
        <w:tc>
          <w:tcPr>
            <w:tcW w:w="3119" w:type="dxa"/>
            <w:gridSpan w:val="2"/>
          </w:tcPr>
          <w:p w14:paraId="0EBBC403" w14:textId="77777777" w:rsidR="005E37FE" w:rsidRPr="005E37FE" w:rsidRDefault="005E37FE" w:rsidP="005E37FE">
            <w:pPr>
              <w:autoSpaceDE w:val="0"/>
              <w:autoSpaceDN w:val="0"/>
              <w:adjustRightInd w:val="0"/>
              <w:jc w:val="right"/>
            </w:pPr>
          </w:p>
        </w:tc>
        <w:tc>
          <w:tcPr>
            <w:tcW w:w="3119" w:type="dxa"/>
          </w:tcPr>
          <w:p w14:paraId="545B5CD0" w14:textId="77777777" w:rsidR="005E37FE" w:rsidRPr="005E37FE" w:rsidRDefault="005E37FE" w:rsidP="005E37FE">
            <w:pPr>
              <w:autoSpaceDE w:val="0"/>
              <w:autoSpaceDN w:val="0"/>
              <w:adjustRightInd w:val="0"/>
              <w:jc w:val="right"/>
            </w:pPr>
          </w:p>
        </w:tc>
      </w:tr>
      <w:tr w:rsidR="005E37FE" w:rsidRPr="005E37FE" w14:paraId="2F2BAE84" w14:textId="77777777" w:rsidTr="00752787">
        <w:tc>
          <w:tcPr>
            <w:tcW w:w="14182" w:type="dxa"/>
            <w:gridSpan w:val="8"/>
            <w:tcBorders>
              <w:top w:val="single" w:sz="4" w:space="0" w:color="auto"/>
            </w:tcBorders>
          </w:tcPr>
          <w:p w14:paraId="56DB1E71" w14:textId="77777777" w:rsidR="005E37FE" w:rsidRPr="005E37FE" w:rsidRDefault="005E37FE" w:rsidP="005E37FE">
            <w:pPr>
              <w:autoSpaceDE w:val="0"/>
              <w:autoSpaceDN w:val="0"/>
              <w:adjustRightInd w:val="0"/>
              <w:jc w:val="right"/>
            </w:pPr>
          </w:p>
        </w:tc>
      </w:tr>
      <w:tr w:rsidR="005E37FE" w:rsidRPr="005E37FE" w14:paraId="67FB206F" w14:textId="77777777" w:rsidTr="00752787">
        <w:tc>
          <w:tcPr>
            <w:tcW w:w="14182" w:type="dxa"/>
            <w:gridSpan w:val="8"/>
            <w:tcBorders>
              <w:bottom w:val="single" w:sz="4" w:space="0" w:color="auto"/>
            </w:tcBorders>
            <w:shd w:val="clear" w:color="auto" w:fill="auto"/>
          </w:tcPr>
          <w:p w14:paraId="39D2D326" w14:textId="77777777" w:rsidR="005E37FE" w:rsidRPr="005E37FE" w:rsidRDefault="005E37FE" w:rsidP="005E37FE">
            <w:pPr>
              <w:autoSpaceDE w:val="0"/>
              <w:autoSpaceDN w:val="0"/>
              <w:adjustRightInd w:val="0"/>
              <w:rPr>
                <w:b/>
                <w:i/>
              </w:rPr>
            </w:pPr>
            <w:r w:rsidRPr="005E37FE">
              <w:rPr>
                <w:b/>
                <w:i/>
              </w:rPr>
              <w:t>ICP land, works, services or facilities accepted in-kind in 202X-2X</w:t>
            </w:r>
          </w:p>
        </w:tc>
      </w:tr>
      <w:tr w:rsidR="005E37FE" w:rsidRPr="005E37FE" w14:paraId="65CB1BA0" w14:textId="77777777" w:rsidTr="00752787">
        <w:tc>
          <w:tcPr>
            <w:tcW w:w="2558" w:type="dxa"/>
            <w:tcBorders>
              <w:bottom w:val="single" w:sz="4" w:space="0" w:color="auto"/>
            </w:tcBorders>
            <w:shd w:val="clear" w:color="auto" w:fill="auto"/>
          </w:tcPr>
          <w:p w14:paraId="2818350B" w14:textId="77777777" w:rsidR="005E37FE" w:rsidRPr="005E37FE" w:rsidRDefault="005E37FE" w:rsidP="005E37FE">
            <w:pPr>
              <w:autoSpaceDE w:val="0"/>
              <w:autoSpaceDN w:val="0"/>
              <w:adjustRightInd w:val="0"/>
              <w:rPr>
                <w:b/>
                <w:i/>
              </w:rPr>
            </w:pPr>
            <w:r w:rsidRPr="005E37FE">
              <w:rPr>
                <w:b/>
              </w:rPr>
              <w:t>ICP name (Year approved)</w:t>
            </w:r>
          </w:p>
        </w:tc>
        <w:tc>
          <w:tcPr>
            <w:tcW w:w="1134" w:type="dxa"/>
            <w:tcBorders>
              <w:bottom w:val="single" w:sz="4" w:space="0" w:color="auto"/>
            </w:tcBorders>
            <w:shd w:val="clear" w:color="auto" w:fill="auto"/>
          </w:tcPr>
          <w:p w14:paraId="43B79DFE" w14:textId="77777777" w:rsidR="005E37FE" w:rsidRPr="005E37FE" w:rsidRDefault="005E37FE" w:rsidP="005E37FE">
            <w:pPr>
              <w:autoSpaceDE w:val="0"/>
              <w:autoSpaceDN w:val="0"/>
              <w:adjustRightInd w:val="0"/>
              <w:rPr>
                <w:b/>
                <w:i/>
              </w:rPr>
            </w:pPr>
            <w:r w:rsidRPr="005E37FE">
              <w:rPr>
                <w:b/>
              </w:rPr>
              <w:t>Project ID</w:t>
            </w:r>
          </w:p>
        </w:tc>
        <w:tc>
          <w:tcPr>
            <w:tcW w:w="3496" w:type="dxa"/>
            <w:gridSpan w:val="2"/>
            <w:tcBorders>
              <w:bottom w:val="single" w:sz="4" w:space="0" w:color="auto"/>
            </w:tcBorders>
            <w:shd w:val="clear" w:color="auto" w:fill="auto"/>
          </w:tcPr>
          <w:p w14:paraId="7634FF8C" w14:textId="77777777" w:rsidR="005E37FE" w:rsidRPr="005E37FE" w:rsidRDefault="005E37FE" w:rsidP="005E37FE">
            <w:pPr>
              <w:autoSpaceDE w:val="0"/>
              <w:autoSpaceDN w:val="0"/>
              <w:adjustRightInd w:val="0"/>
              <w:rPr>
                <w:b/>
                <w:i/>
              </w:rPr>
            </w:pPr>
            <w:r w:rsidRPr="005E37FE">
              <w:rPr>
                <w:b/>
              </w:rPr>
              <w:t>Project description</w:t>
            </w:r>
          </w:p>
        </w:tc>
        <w:tc>
          <w:tcPr>
            <w:tcW w:w="3733" w:type="dxa"/>
            <w:gridSpan w:val="2"/>
            <w:tcBorders>
              <w:bottom w:val="single" w:sz="4" w:space="0" w:color="auto"/>
            </w:tcBorders>
            <w:shd w:val="clear" w:color="auto" w:fill="auto"/>
          </w:tcPr>
          <w:p w14:paraId="6A3C9BBD" w14:textId="77777777" w:rsidR="005E37FE" w:rsidRPr="005E37FE" w:rsidRDefault="005E37FE" w:rsidP="005E37FE">
            <w:pPr>
              <w:autoSpaceDE w:val="0"/>
              <w:autoSpaceDN w:val="0"/>
              <w:adjustRightInd w:val="0"/>
              <w:rPr>
                <w:b/>
                <w:i/>
              </w:rPr>
            </w:pPr>
            <w:r w:rsidRPr="005E37FE">
              <w:rPr>
                <w:b/>
              </w:rPr>
              <w:t>Item purpose</w:t>
            </w:r>
          </w:p>
        </w:tc>
        <w:tc>
          <w:tcPr>
            <w:tcW w:w="3261" w:type="dxa"/>
            <w:gridSpan w:val="2"/>
            <w:tcBorders>
              <w:bottom w:val="single" w:sz="4" w:space="0" w:color="auto"/>
            </w:tcBorders>
            <w:shd w:val="clear" w:color="auto" w:fill="auto"/>
          </w:tcPr>
          <w:p w14:paraId="322F817F" w14:textId="77777777" w:rsidR="005E37FE" w:rsidRPr="005E37FE" w:rsidRDefault="005E37FE" w:rsidP="005E37FE">
            <w:pPr>
              <w:autoSpaceDE w:val="0"/>
              <w:autoSpaceDN w:val="0"/>
              <w:adjustRightInd w:val="0"/>
              <w:rPr>
                <w:b/>
              </w:rPr>
            </w:pPr>
            <w:r w:rsidRPr="005E37FE">
              <w:rPr>
                <w:b/>
              </w:rPr>
              <w:t xml:space="preserve">Project value </w:t>
            </w:r>
          </w:p>
          <w:p w14:paraId="6387A4D3" w14:textId="77777777" w:rsidR="005E37FE" w:rsidRPr="005E37FE" w:rsidRDefault="005E37FE" w:rsidP="005E37FE">
            <w:pPr>
              <w:autoSpaceDE w:val="0"/>
              <w:autoSpaceDN w:val="0"/>
              <w:adjustRightInd w:val="0"/>
              <w:rPr>
                <w:b/>
              </w:rPr>
            </w:pPr>
            <w:r w:rsidRPr="005E37FE">
              <w:rPr>
                <w:b/>
              </w:rPr>
              <w:t>$</w:t>
            </w:r>
          </w:p>
        </w:tc>
      </w:tr>
      <w:tr w:rsidR="005E37FE" w:rsidRPr="005E37FE" w14:paraId="77301387" w14:textId="77777777" w:rsidTr="00752787">
        <w:tc>
          <w:tcPr>
            <w:tcW w:w="2558" w:type="dxa"/>
            <w:tcBorders>
              <w:top w:val="single" w:sz="4" w:space="0" w:color="auto"/>
              <w:bottom w:val="single" w:sz="4" w:space="0" w:color="auto"/>
            </w:tcBorders>
            <w:shd w:val="clear" w:color="auto" w:fill="auto"/>
          </w:tcPr>
          <w:p w14:paraId="3BEFB552" w14:textId="77777777" w:rsidR="005E37FE" w:rsidRPr="005E37FE" w:rsidRDefault="005E37FE" w:rsidP="005E37FE">
            <w:pPr>
              <w:autoSpaceDE w:val="0"/>
              <w:autoSpaceDN w:val="0"/>
              <w:adjustRightInd w:val="0"/>
              <w:rPr>
                <w:b/>
              </w:rPr>
            </w:pPr>
            <w:r w:rsidRPr="005E37FE">
              <w:t>Blossom Peak ICP (2016)</w:t>
            </w:r>
          </w:p>
        </w:tc>
        <w:tc>
          <w:tcPr>
            <w:tcW w:w="1134" w:type="dxa"/>
            <w:tcBorders>
              <w:top w:val="single" w:sz="4" w:space="0" w:color="auto"/>
              <w:bottom w:val="single" w:sz="4" w:space="0" w:color="auto"/>
            </w:tcBorders>
            <w:shd w:val="clear" w:color="auto" w:fill="auto"/>
          </w:tcPr>
          <w:p w14:paraId="760BEFB7" w14:textId="77777777" w:rsidR="005E37FE" w:rsidRPr="005E37FE" w:rsidRDefault="005E37FE" w:rsidP="005E37FE">
            <w:pPr>
              <w:autoSpaceDE w:val="0"/>
              <w:autoSpaceDN w:val="0"/>
              <w:adjustRightInd w:val="0"/>
              <w:rPr>
                <w:b/>
              </w:rPr>
            </w:pPr>
            <w:r w:rsidRPr="005E37FE">
              <w:t>L-03</w:t>
            </w:r>
          </w:p>
        </w:tc>
        <w:tc>
          <w:tcPr>
            <w:tcW w:w="3496" w:type="dxa"/>
            <w:gridSpan w:val="2"/>
            <w:tcBorders>
              <w:top w:val="single" w:sz="4" w:space="0" w:color="auto"/>
              <w:bottom w:val="single" w:sz="4" w:space="0" w:color="auto"/>
            </w:tcBorders>
            <w:shd w:val="clear" w:color="auto" w:fill="auto"/>
          </w:tcPr>
          <w:p w14:paraId="42F83305" w14:textId="77777777" w:rsidR="005E37FE" w:rsidRPr="005E37FE" w:rsidRDefault="005E37FE" w:rsidP="005E37FE">
            <w:pPr>
              <w:autoSpaceDE w:val="0"/>
              <w:autoSpaceDN w:val="0"/>
              <w:adjustRightInd w:val="0"/>
              <w:rPr>
                <w:b/>
              </w:rPr>
            </w:pPr>
            <w:r w:rsidRPr="005E37FE">
              <w:t>2ha land for intersection at Hill Road and Blossom Blvd (ultimate build out area)</w:t>
            </w:r>
          </w:p>
        </w:tc>
        <w:tc>
          <w:tcPr>
            <w:tcW w:w="3733" w:type="dxa"/>
            <w:gridSpan w:val="2"/>
            <w:tcBorders>
              <w:top w:val="single" w:sz="4" w:space="0" w:color="auto"/>
              <w:bottom w:val="single" w:sz="4" w:space="0" w:color="auto"/>
            </w:tcBorders>
            <w:shd w:val="clear" w:color="auto" w:fill="auto"/>
          </w:tcPr>
          <w:p w14:paraId="46CA2440" w14:textId="77777777" w:rsidR="005E37FE" w:rsidRPr="005E37FE" w:rsidRDefault="005E37FE" w:rsidP="005E37FE">
            <w:pPr>
              <w:autoSpaceDE w:val="0"/>
              <w:autoSpaceDN w:val="0"/>
              <w:adjustRightInd w:val="0"/>
              <w:rPr>
                <w:b/>
              </w:rPr>
            </w:pPr>
            <w:r w:rsidRPr="005E37FE">
              <w:t xml:space="preserve">Land to facilitate the construction of arterial to arterial controlled intersection </w:t>
            </w:r>
          </w:p>
        </w:tc>
        <w:tc>
          <w:tcPr>
            <w:tcW w:w="3261" w:type="dxa"/>
            <w:gridSpan w:val="2"/>
            <w:tcBorders>
              <w:top w:val="single" w:sz="4" w:space="0" w:color="auto"/>
              <w:bottom w:val="single" w:sz="4" w:space="0" w:color="auto"/>
            </w:tcBorders>
            <w:shd w:val="clear" w:color="auto" w:fill="auto"/>
          </w:tcPr>
          <w:p w14:paraId="53DD987F" w14:textId="77777777" w:rsidR="005E37FE" w:rsidRPr="005E37FE" w:rsidRDefault="005E37FE" w:rsidP="005E37FE">
            <w:pPr>
              <w:autoSpaceDE w:val="0"/>
              <w:autoSpaceDN w:val="0"/>
              <w:adjustRightInd w:val="0"/>
              <w:rPr>
                <w:b/>
              </w:rPr>
            </w:pPr>
            <w:r w:rsidRPr="005E37FE">
              <w:t>600,000</w:t>
            </w:r>
          </w:p>
        </w:tc>
      </w:tr>
      <w:tr w:rsidR="005E37FE" w:rsidRPr="005E37FE" w14:paraId="428A2460" w14:textId="77777777" w:rsidTr="00752787">
        <w:tc>
          <w:tcPr>
            <w:tcW w:w="2558" w:type="dxa"/>
            <w:tcBorders>
              <w:top w:val="single" w:sz="4" w:space="0" w:color="auto"/>
              <w:bottom w:val="single" w:sz="4" w:space="0" w:color="auto"/>
            </w:tcBorders>
            <w:shd w:val="clear" w:color="auto" w:fill="auto"/>
          </w:tcPr>
          <w:p w14:paraId="0A6A289E" w14:textId="77777777" w:rsidR="005E37FE" w:rsidRPr="005E37FE" w:rsidRDefault="005E37FE" w:rsidP="005E37FE">
            <w:pPr>
              <w:autoSpaceDE w:val="0"/>
              <w:autoSpaceDN w:val="0"/>
              <w:adjustRightInd w:val="0"/>
              <w:rPr>
                <w:b/>
              </w:rPr>
            </w:pPr>
            <w:r w:rsidRPr="005E37FE">
              <w:rPr>
                <w:b/>
              </w:rPr>
              <w:t>Total</w:t>
            </w:r>
          </w:p>
        </w:tc>
        <w:tc>
          <w:tcPr>
            <w:tcW w:w="1134" w:type="dxa"/>
            <w:tcBorders>
              <w:top w:val="single" w:sz="4" w:space="0" w:color="auto"/>
              <w:bottom w:val="single" w:sz="4" w:space="0" w:color="auto"/>
            </w:tcBorders>
            <w:shd w:val="clear" w:color="auto" w:fill="auto"/>
          </w:tcPr>
          <w:p w14:paraId="25A4F191" w14:textId="77777777" w:rsidR="005E37FE" w:rsidRPr="005E37FE" w:rsidRDefault="005E37FE" w:rsidP="005E37FE">
            <w:pPr>
              <w:autoSpaceDE w:val="0"/>
              <w:autoSpaceDN w:val="0"/>
              <w:adjustRightInd w:val="0"/>
              <w:rPr>
                <w:b/>
              </w:rPr>
            </w:pPr>
          </w:p>
        </w:tc>
        <w:tc>
          <w:tcPr>
            <w:tcW w:w="3496" w:type="dxa"/>
            <w:gridSpan w:val="2"/>
            <w:tcBorders>
              <w:top w:val="single" w:sz="4" w:space="0" w:color="auto"/>
              <w:bottom w:val="single" w:sz="4" w:space="0" w:color="auto"/>
            </w:tcBorders>
            <w:shd w:val="clear" w:color="auto" w:fill="auto"/>
          </w:tcPr>
          <w:p w14:paraId="43D41C0C" w14:textId="77777777" w:rsidR="005E37FE" w:rsidRPr="005E37FE" w:rsidRDefault="005E37FE" w:rsidP="005E37FE">
            <w:pPr>
              <w:autoSpaceDE w:val="0"/>
              <w:autoSpaceDN w:val="0"/>
              <w:adjustRightInd w:val="0"/>
              <w:rPr>
                <w:b/>
              </w:rPr>
            </w:pPr>
          </w:p>
        </w:tc>
        <w:tc>
          <w:tcPr>
            <w:tcW w:w="3733" w:type="dxa"/>
            <w:gridSpan w:val="2"/>
            <w:tcBorders>
              <w:top w:val="single" w:sz="4" w:space="0" w:color="auto"/>
              <w:bottom w:val="single" w:sz="4" w:space="0" w:color="auto"/>
            </w:tcBorders>
            <w:shd w:val="clear" w:color="auto" w:fill="auto"/>
          </w:tcPr>
          <w:p w14:paraId="3B44C011" w14:textId="77777777" w:rsidR="005E37FE" w:rsidRPr="005E37FE" w:rsidRDefault="005E37FE" w:rsidP="005E37FE">
            <w:pPr>
              <w:autoSpaceDE w:val="0"/>
              <w:autoSpaceDN w:val="0"/>
              <w:adjustRightInd w:val="0"/>
              <w:rPr>
                <w:b/>
              </w:rPr>
            </w:pPr>
          </w:p>
        </w:tc>
        <w:tc>
          <w:tcPr>
            <w:tcW w:w="3261" w:type="dxa"/>
            <w:gridSpan w:val="2"/>
            <w:tcBorders>
              <w:top w:val="single" w:sz="4" w:space="0" w:color="auto"/>
              <w:bottom w:val="single" w:sz="4" w:space="0" w:color="auto"/>
            </w:tcBorders>
            <w:shd w:val="clear" w:color="auto" w:fill="auto"/>
          </w:tcPr>
          <w:p w14:paraId="57891F7F" w14:textId="77777777" w:rsidR="005E37FE" w:rsidRPr="005E37FE" w:rsidRDefault="005E37FE" w:rsidP="005E37FE">
            <w:pPr>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600,000</w:t>
            </w:r>
            <w:r w:rsidRPr="005E37FE">
              <w:rPr>
                <w:b/>
              </w:rPr>
              <w:fldChar w:fldCharType="end"/>
            </w:r>
          </w:p>
        </w:tc>
      </w:tr>
      <w:tr w:rsidR="005E37FE" w:rsidRPr="005E37FE" w14:paraId="7E97C36C" w14:textId="77777777" w:rsidTr="00752787">
        <w:tc>
          <w:tcPr>
            <w:tcW w:w="2558" w:type="dxa"/>
            <w:tcBorders>
              <w:top w:val="single" w:sz="4" w:space="0" w:color="auto"/>
            </w:tcBorders>
            <w:shd w:val="clear" w:color="auto" w:fill="auto"/>
          </w:tcPr>
          <w:p w14:paraId="48A25D87" w14:textId="77777777" w:rsidR="005E37FE" w:rsidRPr="005E37FE" w:rsidRDefault="005E37FE" w:rsidP="005E37FE">
            <w:pPr>
              <w:autoSpaceDE w:val="0"/>
              <w:autoSpaceDN w:val="0"/>
              <w:adjustRightInd w:val="0"/>
              <w:rPr>
                <w:b/>
              </w:rPr>
            </w:pPr>
          </w:p>
        </w:tc>
        <w:tc>
          <w:tcPr>
            <w:tcW w:w="1134" w:type="dxa"/>
            <w:tcBorders>
              <w:top w:val="single" w:sz="4" w:space="0" w:color="auto"/>
            </w:tcBorders>
            <w:shd w:val="clear" w:color="auto" w:fill="auto"/>
          </w:tcPr>
          <w:p w14:paraId="17EAD80A" w14:textId="77777777" w:rsidR="005E37FE" w:rsidRPr="005E37FE" w:rsidRDefault="005E37FE" w:rsidP="005E37FE">
            <w:pPr>
              <w:autoSpaceDE w:val="0"/>
              <w:autoSpaceDN w:val="0"/>
              <w:adjustRightInd w:val="0"/>
              <w:rPr>
                <w:b/>
              </w:rPr>
            </w:pPr>
          </w:p>
        </w:tc>
        <w:tc>
          <w:tcPr>
            <w:tcW w:w="3496" w:type="dxa"/>
            <w:gridSpan w:val="2"/>
            <w:tcBorders>
              <w:top w:val="single" w:sz="4" w:space="0" w:color="auto"/>
            </w:tcBorders>
            <w:shd w:val="clear" w:color="auto" w:fill="auto"/>
          </w:tcPr>
          <w:p w14:paraId="276EC2DD" w14:textId="77777777" w:rsidR="005E37FE" w:rsidRPr="005E37FE" w:rsidRDefault="005E37FE" w:rsidP="005E37FE">
            <w:pPr>
              <w:autoSpaceDE w:val="0"/>
              <w:autoSpaceDN w:val="0"/>
              <w:adjustRightInd w:val="0"/>
              <w:rPr>
                <w:b/>
              </w:rPr>
            </w:pPr>
          </w:p>
        </w:tc>
        <w:tc>
          <w:tcPr>
            <w:tcW w:w="3733" w:type="dxa"/>
            <w:gridSpan w:val="2"/>
            <w:tcBorders>
              <w:top w:val="single" w:sz="4" w:space="0" w:color="auto"/>
            </w:tcBorders>
            <w:shd w:val="clear" w:color="auto" w:fill="auto"/>
          </w:tcPr>
          <w:p w14:paraId="5F3659D9" w14:textId="77777777" w:rsidR="005E37FE" w:rsidRPr="005E37FE" w:rsidRDefault="005E37FE" w:rsidP="005E37FE">
            <w:pPr>
              <w:autoSpaceDE w:val="0"/>
              <w:autoSpaceDN w:val="0"/>
              <w:adjustRightInd w:val="0"/>
              <w:rPr>
                <w:b/>
              </w:rPr>
            </w:pPr>
          </w:p>
        </w:tc>
        <w:tc>
          <w:tcPr>
            <w:tcW w:w="3261" w:type="dxa"/>
            <w:gridSpan w:val="2"/>
            <w:tcBorders>
              <w:top w:val="single" w:sz="4" w:space="0" w:color="auto"/>
            </w:tcBorders>
            <w:shd w:val="clear" w:color="auto" w:fill="auto"/>
          </w:tcPr>
          <w:p w14:paraId="4321B133" w14:textId="77777777" w:rsidR="005E37FE" w:rsidRPr="005E37FE" w:rsidRDefault="005E37FE" w:rsidP="005E37FE">
            <w:pPr>
              <w:autoSpaceDE w:val="0"/>
              <w:autoSpaceDN w:val="0"/>
              <w:adjustRightInd w:val="0"/>
              <w:rPr>
                <w:b/>
              </w:rPr>
            </w:pPr>
          </w:p>
        </w:tc>
      </w:tr>
    </w:tbl>
    <w:p w14:paraId="1F30F488" w14:textId="77777777" w:rsidR="005E37FE" w:rsidRPr="005E37FE" w:rsidRDefault="005E37FE" w:rsidP="005E37FE">
      <w:pPr>
        <w:autoSpaceDE w:val="0"/>
        <w:autoSpaceDN w:val="0"/>
        <w:adjustRightInd w:val="0"/>
        <w:sectPr w:rsidR="005E37FE" w:rsidRPr="005E37FE" w:rsidSect="00752787">
          <w:type w:val="continuous"/>
          <w:pgSz w:w="16838" w:h="11906" w:orient="landscape" w:code="9"/>
          <w:pgMar w:top="1418" w:right="1134" w:bottom="851" w:left="992" w:header="709" w:footer="709" w:gutter="0"/>
          <w:cols w:space="708"/>
          <w:docGrid w:linePitch="360"/>
        </w:sectPr>
      </w:pPr>
    </w:p>
    <w:tbl>
      <w:tblPr>
        <w:tblW w:w="14175" w:type="dxa"/>
        <w:tblLayout w:type="fixed"/>
        <w:tblLook w:val="04A0" w:firstRow="1" w:lastRow="0" w:firstColumn="1" w:lastColumn="0" w:noHBand="0" w:noVBand="1"/>
      </w:tblPr>
      <w:tblGrid>
        <w:gridCol w:w="2554"/>
        <w:gridCol w:w="1130"/>
        <w:gridCol w:w="1657"/>
        <w:gridCol w:w="616"/>
        <w:gridCol w:w="1418"/>
        <w:gridCol w:w="754"/>
        <w:gridCol w:w="96"/>
        <w:gridCol w:w="1559"/>
        <w:gridCol w:w="1133"/>
        <w:gridCol w:w="3258"/>
      </w:tblGrid>
      <w:tr w:rsidR="005E37FE" w:rsidRPr="005E37FE" w14:paraId="0EE66EF2" w14:textId="77777777" w:rsidTr="00752787">
        <w:tc>
          <w:tcPr>
            <w:tcW w:w="14175" w:type="dxa"/>
            <w:gridSpan w:val="10"/>
            <w:tcBorders>
              <w:bottom w:val="single" w:sz="4" w:space="0" w:color="auto"/>
            </w:tcBorders>
            <w:shd w:val="clear" w:color="auto" w:fill="auto"/>
          </w:tcPr>
          <w:p w14:paraId="3421C745" w14:textId="77777777" w:rsidR="005E37FE" w:rsidRPr="005E37FE" w:rsidRDefault="005E37FE" w:rsidP="005E37FE">
            <w:pPr>
              <w:keepNext/>
              <w:keepLines/>
              <w:autoSpaceDE w:val="0"/>
              <w:autoSpaceDN w:val="0"/>
              <w:adjustRightInd w:val="0"/>
              <w:rPr>
                <w:b/>
              </w:rPr>
            </w:pPr>
            <w:r w:rsidRPr="005E37FE">
              <w:rPr>
                <w:b/>
                <w:i/>
              </w:rPr>
              <w:lastRenderedPageBreak/>
              <w:t>Total ICP contributions received and expended to date</w:t>
            </w:r>
          </w:p>
        </w:tc>
      </w:tr>
      <w:tr w:rsidR="005E37FE" w:rsidRPr="005E37FE" w14:paraId="2BEBFE82" w14:textId="77777777" w:rsidTr="00752787">
        <w:tc>
          <w:tcPr>
            <w:tcW w:w="2554" w:type="dxa"/>
            <w:tcBorders>
              <w:bottom w:val="single" w:sz="4" w:space="0" w:color="auto"/>
            </w:tcBorders>
            <w:shd w:val="clear" w:color="auto" w:fill="auto"/>
          </w:tcPr>
          <w:p w14:paraId="393AFB54" w14:textId="77777777" w:rsidR="005E37FE" w:rsidRPr="005E37FE" w:rsidRDefault="005E37FE" w:rsidP="005E37FE">
            <w:pPr>
              <w:keepNext/>
              <w:keepLines/>
              <w:autoSpaceDE w:val="0"/>
              <w:autoSpaceDN w:val="0"/>
              <w:adjustRightInd w:val="0"/>
              <w:rPr>
                <w:b/>
              </w:rPr>
            </w:pPr>
            <w:r w:rsidRPr="005E37FE">
              <w:rPr>
                <w:b/>
              </w:rPr>
              <w:t>ICP name (Year approved)</w:t>
            </w:r>
          </w:p>
        </w:tc>
        <w:tc>
          <w:tcPr>
            <w:tcW w:w="2787" w:type="dxa"/>
            <w:gridSpan w:val="2"/>
            <w:tcBorders>
              <w:bottom w:val="single" w:sz="4" w:space="0" w:color="auto"/>
            </w:tcBorders>
            <w:shd w:val="clear" w:color="auto" w:fill="auto"/>
          </w:tcPr>
          <w:p w14:paraId="26C88EF2" w14:textId="77777777" w:rsidR="005E37FE" w:rsidRPr="005E37FE" w:rsidRDefault="005E37FE" w:rsidP="005E37FE">
            <w:pPr>
              <w:keepNext/>
              <w:keepLines/>
              <w:autoSpaceDE w:val="0"/>
              <w:autoSpaceDN w:val="0"/>
              <w:adjustRightInd w:val="0"/>
              <w:rPr>
                <w:b/>
              </w:rPr>
            </w:pPr>
            <w:r w:rsidRPr="005E37FE">
              <w:rPr>
                <w:b/>
              </w:rPr>
              <w:t xml:space="preserve">Total levies received </w:t>
            </w:r>
          </w:p>
          <w:p w14:paraId="7720B40D" w14:textId="77777777" w:rsidR="005E37FE" w:rsidRPr="005E37FE" w:rsidRDefault="005E37FE" w:rsidP="005E37FE">
            <w:pPr>
              <w:keepNext/>
              <w:keepLines/>
              <w:autoSpaceDE w:val="0"/>
              <w:autoSpaceDN w:val="0"/>
              <w:adjustRightInd w:val="0"/>
              <w:rPr>
                <w:b/>
              </w:rPr>
            </w:pPr>
            <w:r w:rsidRPr="005E37FE">
              <w:rPr>
                <w:b/>
              </w:rPr>
              <w:t>$</w:t>
            </w:r>
          </w:p>
        </w:tc>
        <w:tc>
          <w:tcPr>
            <w:tcW w:w="2788" w:type="dxa"/>
            <w:gridSpan w:val="3"/>
            <w:tcBorders>
              <w:bottom w:val="single" w:sz="4" w:space="0" w:color="auto"/>
            </w:tcBorders>
            <w:shd w:val="clear" w:color="auto" w:fill="auto"/>
          </w:tcPr>
          <w:p w14:paraId="3CA84445" w14:textId="77777777" w:rsidR="005E37FE" w:rsidRPr="005E37FE" w:rsidRDefault="005E37FE" w:rsidP="005E37FE">
            <w:pPr>
              <w:keepNext/>
              <w:keepLines/>
              <w:autoSpaceDE w:val="0"/>
              <w:autoSpaceDN w:val="0"/>
              <w:adjustRightInd w:val="0"/>
              <w:rPr>
                <w:b/>
              </w:rPr>
            </w:pPr>
            <w:r w:rsidRPr="005E37FE">
              <w:rPr>
                <w:b/>
              </w:rPr>
              <w:t xml:space="preserve">Total levies expended </w:t>
            </w:r>
          </w:p>
          <w:p w14:paraId="1E4FD420" w14:textId="77777777" w:rsidR="005E37FE" w:rsidRPr="005E37FE" w:rsidRDefault="005E37FE" w:rsidP="005E37FE">
            <w:pPr>
              <w:keepNext/>
              <w:keepLines/>
              <w:autoSpaceDE w:val="0"/>
              <w:autoSpaceDN w:val="0"/>
              <w:adjustRightInd w:val="0"/>
              <w:rPr>
                <w:b/>
              </w:rPr>
            </w:pPr>
            <w:r w:rsidRPr="005E37FE">
              <w:rPr>
                <w:b/>
              </w:rPr>
              <w:t>$</w:t>
            </w:r>
          </w:p>
        </w:tc>
        <w:tc>
          <w:tcPr>
            <w:tcW w:w="2788" w:type="dxa"/>
            <w:gridSpan w:val="3"/>
            <w:tcBorders>
              <w:bottom w:val="single" w:sz="4" w:space="0" w:color="auto"/>
            </w:tcBorders>
            <w:shd w:val="clear" w:color="auto" w:fill="auto"/>
          </w:tcPr>
          <w:p w14:paraId="778986EB" w14:textId="77777777" w:rsidR="005E37FE" w:rsidRPr="005E37FE" w:rsidRDefault="005E37FE" w:rsidP="005E37FE">
            <w:pPr>
              <w:keepNext/>
              <w:keepLines/>
              <w:autoSpaceDE w:val="0"/>
              <w:autoSpaceDN w:val="0"/>
              <w:adjustRightInd w:val="0"/>
              <w:rPr>
                <w:b/>
              </w:rPr>
            </w:pPr>
            <w:r w:rsidRPr="005E37FE">
              <w:rPr>
                <w:b/>
              </w:rPr>
              <w:t xml:space="preserve">Total works-in-kind accepted </w:t>
            </w:r>
          </w:p>
          <w:p w14:paraId="7209E785" w14:textId="77777777" w:rsidR="005E37FE" w:rsidRPr="005E37FE" w:rsidRDefault="005E37FE" w:rsidP="005E37FE">
            <w:pPr>
              <w:keepNext/>
              <w:keepLines/>
              <w:autoSpaceDE w:val="0"/>
              <w:autoSpaceDN w:val="0"/>
              <w:adjustRightInd w:val="0"/>
              <w:rPr>
                <w:b/>
              </w:rPr>
            </w:pPr>
            <w:r w:rsidRPr="005E37FE">
              <w:rPr>
                <w:b/>
              </w:rPr>
              <w:t>$</w:t>
            </w:r>
          </w:p>
        </w:tc>
        <w:tc>
          <w:tcPr>
            <w:tcW w:w="3258" w:type="dxa"/>
            <w:tcBorders>
              <w:bottom w:val="single" w:sz="4" w:space="0" w:color="auto"/>
            </w:tcBorders>
            <w:shd w:val="clear" w:color="auto" w:fill="auto"/>
          </w:tcPr>
          <w:p w14:paraId="0103C6CA" w14:textId="77777777" w:rsidR="005E37FE" w:rsidRPr="005E37FE" w:rsidRDefault="005E37FE" w:rsidP="005E37FE">
            <w:pPr>
              <w:keepNext/>
              <w:keepLines/>
              <w:autoSpaceDE w:val="0"/>
              <w:autoSpaceDN w:val="0"/>
              <w:adjustRightInd w:val="0"/>
              <w:rPr>
                <w:b/>
              </w:rPr>
            </w:pPr>
            <w:r w:rsidRPr="005E37FE">
              <w:rPr>
                <w:b/>
              </w:rPr>
              <w:t xml:space="preserve">Total ICP contributions received (levies and works-in-kind) </w:t>
            </w:r>
          </w:p>
          <w:p w14:paraId="08EDF566" w14:textId="77777777" w:rsidR="005E37FE" w:rsidRPr="005E37FE" w:rsidRDefault="005E37FE" w:rsidP="005E37FE">
            <w:pPr>
              <w:keepNext/>
              <w:keepLines/>
              <w:autoSpaceDE w:val="0"/>
              <w:autoSpaceDN w:val="0"/>
              <w:adjustRightInd w:val="0"/>
              <w:rPr>
                <w:b/>
              </w:rPr>
            </w:pPr>
            <w:r w:rsidRPr="005E37FE">
              <w:rPr>
                <w:b/>
              </w:rPr>
              <w:t>$</w:t>
            </w:r>
          </w:p>
        </w:tc>
      </w:tr>
      <w:tr w:rsidR="005E37FE" w:rsidRPr="005E37FE" w14:paraId="1A4DC983" w14:textId="77777777" w:rsidTr="00752787">
        <w:tc>
          <w:tcPr>
            <w:tcW w:w="2554" w:type="dxa"/>
            <w:tcBorders>
              <w:top w:val="single" w:sz="4" w:space="0" w:color="auto"/>
            </w:tcBorders>
            <w:shd w:val="clear" w:color="auto" w:fill="auto"/>
          </w:tcPr>
          <w:p w14:paraId="178F85E7" w14:textId="77777777" w:rsidR="005E37FE" w:rsidRPr="005E37FE" w:rsidRDefault="005E37FE" w:rsidP="005E37FE">
            <w:pPr>
              <w:keepNext/>
              <w:keepLines/>
              <w:autoSpaceDE w:val="0"/>
              <w:autoSpaceDN w:val="0"/>
              <w:adjustRightInd w:val="0"/>
            </w:pPr>
            <w:r w:rsidRPr="005E37FE">
              <w:t>Blossom Peak ICP (2016)</w:t>
            </w:r>
          </w:p>
        </w:tc>
        <w:tc>
          <w:tcPr>
            <w:tcW w:w="2787" w:type="dxa"/>
            <w:gridSpan w:val="2"/>
            <w:tcBorders>
              <w:top w:val="single" w:sz="4" w:space="0" w:color="auto"/>
            </w:tcBorders>
            <w:shd w:val="clear" w:color="auto" w:fill="auto"/>
          </w:tcPr>
          <w:p w14:paraId="7810A161" w14:textId="77777777" w:rsidR="005E37FE" w:rsidRPr="005E37FE" w:rsidRDefault="005E37FE" w:rsidP="005E37FE">
            <w:pPr>
              <w:keepNext/>
              <w:keepLines/>
              <w:autoSpaceDE w:val="0"/>
              <w:autoSpaceDN w:val="0"/>
              <w:adjustRightInd w:val="0"/>
            </w:pPr>
            <w:r w:rsidRPr="005E37FE">
              <w:t xml:space="preserve"> 5,000,000</w:t>
            </w:r>
          </w:p>
        </w:tc>
        <w:tc>
          <w:tcPr>
            <w:tcW w:w="2788" w:type="dxa"/>
            <w:gridSpan w:val="3"/>
            <w:tcBorders>
              <w:top w:val="single" w:sz="4" w:space="0" w:color="auto"/>
            </w:tcBorders>
            <w:shd w:val="clear" w:color="auto" w:fill="auto"/>
          </w:tcPr>
          <w:p w14:paraId="310C001C" w14:textId="77777777" w:rsidR="005E37FE" w:rsidRPr="005E37FE" w:rsidRDefault="005E37FE" w:rsidP="005E37FE">
            <w:pPr>
              <w:keepNext/>
              <w:keepLines/>
              <w:autoSpaceDE w:val="0"/>
              <w:autoSpaceDN w:val="0"/>
              <w:adjustRightInd w:val="0"/>
            </w:pPr>
            <w:r w:rsidRPr="005E37FE">
              <w:t>4,700,000</w:t>
            </w:r>
          </w:p>
        </w:tc>
        <w:tc>
          <w:tcPr>
            <w:tcW w:w="2788" w:type="dxa"/>
            <w:gridSpan w:val="3"/>
            <w:tcBorders>
              <w:top w:val="single" w:sz="4" w:space="0" w:color="auto"/>
            </w:tcBorders>
            <w:shd w:val="clear" w:color="auto" w:fill="auto"/>
          </w:tcPr>
          <w:p w14:paraId="346D09C4" w14:textId="77777777" w:rsidR="005E37FE" w:rsidRPr="005E37FE" w:rsidRDefault="005E37FE" w:rsidP="005E37FE">
            <w:pPr>
              <w:keepNext/>
              <w:keepLines/>
              <w:autoSpaceDE w:val="0"/>
              <w:autoSpaceDN w:val="0"/>
              <w:adjustRightInd w:val="0"/>
            </w:pPr>
            <w:r w:rsidRPr="005E37FE">
              <w:t xml:space="preserve"> 1,800,000 </w:t>
            </w:r>
          </w:p>
        </w:tc>
        <w:tc>
          <w:tcPr>
            <w:tcW w:w="3258" w:type="dxa"/>
            <w:tcBorders>
              <w:top w:val="single" w:sz="4" w:space="0" w:color="auto"/>
            </w:tcBorders>
            <w:shd w:val="clear" w:color="auto" w:fill="auto"/>
          </w:tcPr>
          <w:p w14:paraId="561C64A4" w14:textId="77777777" w:rsidR="005E37FE" w:rsidRPr="005E37FE" w:rsidRDefault="005E37FE" w:rsidP="005E37FE">
            <w:pPr>
              <w:keepNext/>
              <w:keepLines/>
              <w:autoSpaceDE w:val="0"/>
              <w:autoSpaceDN w:val="0"/>
              <w:adjustRightInd w:val="0"/>
            </w:pPr>
            <w:r w:rsidRPr="005E37FE">
              <w:t xml:space="preserve"> 6,800,000</w:t>
            </w:r>
          </w:p>
        </w:tc>
      </w:tr>
      <w:tr w:rsidR="005E37FE" w:rsidRPr="005E37FE" w14:paraId="17ECCC40" w14:textId="77777777" w:rsidTr="00752787">
        <w:tc>
          <w:tcPr>
            <w:tcW w:w="2554" w:type="dxa"/>
            <w:shd w:val="clear" w:color="auto" w:fill="auto"/>
          </w:tcPr>
          <w:p w14:paraId="35386994" w14:textId="77777777" w:rsidR="005E37FE" w:rsidRPr="005E37FE" w:rsidRDefault="005E37FE" w:rsidP="005E37FE">
            <w:pPr>
              <w:keepNext/>
              <w:keepLines/>
              <w:autoSpaceDE w:val="0"/>
              <w:autoSpaceDN w:val="0"/>
              <w:adjustRightInd w:val="0"/>
            </w:pPr>
            <w:r w:rsidRPr="005E37FE">
              <w:t>Wattle Valley ICP (2017)</w:t>
            </w:r>
          </w:p>
        </w:tc>
        <w:tc>
          <w:tcPr>
            <w:tcW w:w="2787" w:type="dxa"/>
            <w:gridSpan w:val="2"/>
            <w:shd w:val="clear" w:color="auto" w:fill="auto"/>
          </w:tcPr>
          <w:p w14:paraId="50371514" w14:textId="77777777" w:rsidR="005E37FE" w:rsidRPr="005E37FE" w:rsidRDefault="005E37FE" w:rsidP="005E37FE">
            <w:pPr>
              <w:keepNext/>
              <w:keepLines/>
              <w:autoSpaceDE w:val="0"/>
              <w:autoSpaceDN w:val="0"/>
              <w:adjustRightInd w:val="0"/>
            </w:pPr>
            <w:r w:rsidRPr="005E37FE">
              <w:t xml:space="preserve"> 2,600,000</w:t>
            </w:r>
          </w:p>
        </w:tc>
        <w:tc>
          <w:tcPr>
            <w:tcW w:w="2788" w:type="dxa"/>
            <w:gridSpan w:val="3"/>
            <w:shd w:val="clear" w:color="auto" w:fill="auto"/>
          </w:tcPr>
          <w:p w14:paraId="6C307096" w14:textId="77777777" w:rsidR="005E37FE" w:rsidRPr="005E37FE" w:rsidRDefault="005E37FE" w:rsidP="005E37FE">
            <w:pPr>
              <w:keepNext/>
              <w:keepLines/>
              <w:autoSpaceDE w:val="0"/>
              <w:autoSpaceDN w:val="0"/>
              <w:adjustRightInd w:val="0"/>
            </w:pPr>
            <w:r w:rsidRPr="005E37FE">
              <w:t>2,000,000</w:t>
            </w:r>
          </w:p>
        </w:tc>
        <w:tc>
          <w:tcPr>
            <w:tcW w:w="2788" w:type="dxa"/>
            <w:gridSpan w:val="3"/>
            <w:shd w:val="clear" w:color="auto" w:fill="auto"/>
          </w:tcPr>
          <w:p w14:paraId="195C1FE8" w14:textId="77777777" w:rsidR="005E37FE" w:rsidRPr="005E37FE" w:rsidRDefault="005E37FE" w:rsidP="005E37FE">
            <w:pPr>
              <w:keepNext/>
              <w:keepLines/>
              <w:autoSpaceDE w:val="0"/>
              <w:autoSpaceDN w:val="0"/>
              <w:adjustRightInd w:val="0"/>
            </w:pPr>
            <w:r w:rsidRPr="005E37FE">
              <w:t xml:space="preserve"> 1,500,000</w:t>
            </w:r>
          </w:p>
        </w:tc>
        <w:tc>
          <w:tcPr>
            <w:tcW w:w="3258" w:type="dxa"/>
            <w:shd w:val="clear" w:color="auto" w:fill="auto"/>
          </w:tcPr>
          <w:p w14:paraId="7E40D308" w14:textId="77777777" w:rsidR="005E37FE" w:rsidRPr="005E37FE" w:rsidRDefault="005E37FE" w:rsidP="005E37FE">
            <w:pPr>
              <w:keepNext/>
              <w:keepLines/>
              <w:autoSpaceDE w:val="0"/>
              <w:autoSpaceDN w:val="0"/>
              <w:adjustRightInd w:val="0"/>
            </w:pPr>
            <w:r w:rsidRPr="005E37FE">
              <w:t xml:space="preserve"> 4,100,000</w:t>
            </w:r>
          </w:p>
        </w:tc>
      </w:tr>
      <w:tr w:rsidR="005E37FE" w:rsidRPr="005E37FE" w14:paraId="391D5EA0" w14:textId="77777777" w:rsidTr="00752787">
        <w:tc>
          <w:tcPr>
            <w:tcW w:w="2554" w:type="dxa"/>
            <w:tcBorders>
              <w:bottom w:val="single" w:sz="4" w:space="0" w:color="auto"/>
            </w:tcBorders>
            <w:shd w:val="clear" w:color="auto" w:fill="auto"/>
          </w:tcPr>
          <w:p w14:paraId="72646DEB" w14:textId="77777777" w:rsidR="005E37FE" w:rsidRPr="005E37FE" w:rsidRDefault="005E37FE" w:rsidP="005E37FE">
            <w:pPr>
              <w:keepNext/>
              <w:keepLines/>
              <w:autoSpaceDE w:val="0"/>
              <w:autoSpaceDN w:val="0"/>
              <w:adjustRightInd w:val="0"/>
            </w:pPr>
            <w:r w:rsidRPr="005E37FE">
              <w:t>Cherry Road ICP (2017)</w:t>
            </w:r>
          </w:p>
        </w:tc>
        <w:tc>
          <w:tcPr>
            <w:tcW w:w="2787" w:type="dxa"/>
            <w:gridSpan w:val="2"/>
            <w:tcBorders>
              <w:bottom w:val="single" w:sz="4" w:space="0" w:color="auto"/>
            </w:tcBorders>
            <w:shd w:val="clear" w:color="auto" w:fill="auto"/>
          </w:tcPr>
          <w:p w14:paraId="11D9B2D4" w14:textId="77777777" w:rsidR="005E37FE" w:rsidRPr="005E37FE" w:rsidRDefault="005E37FE" w:rsidP="005E37FE">
            <w:pPr>
              <w:keepNext/>
              <w:keepLines/>
              <w:autoSpaceDE w:val="0"/>
              <w:autoSpaceDN w:val="0"/>
              <w:adjustRightInd w:val="0"/>
            </w:pPr>
            <w:r w:rsidRPr="005E37FE">
              <w:t xml:space="preserve"> 2,400,000</w:t>
            </w:r>
          </w:p>
        </w:tc>
        <w:tc>
          <w:tcPr>
            <w:tcW w:w="2788" w:type="dxa"/>
            <w:gridSpan w:val="3"/>
            <w:tcBorders>
              <w:bottom w:val="single" w:sz="4" w:space="0" w:color="auto"/>
            </w:tcBorders>
            <w:shd w:val="clear" w:color="auto" w:fill="auto"/>
          </w:tcPr>
          <w:p w14:paraId="67AE3C90" w14:textId="77777777" w:rsidR="005E37FE" w:rsidRPr="005E37FE" w:rsidRDefault="005E37FE" w:rsidP="005E37FE">
            <w:pPr>
              <w:keepNext/>
              <w:keepLines/>
              <w:autoSpaceDE w:val="0"/>
              <w:autoSpaceDN w:val="0"/>
              <w:adjustRightInd w:val="0"/>
            </w:pPr>
            <w:r w:rsidRPr="005E37FE">
              <w:t>1,000,000</w:t>
            </w:r>
          </w:p>
        </w:tc>
        <w:tc>
          <w:tcPr>
            <w:tcW w:w="2788" w:type="dxa"/>
            <w:gridSpan w:val="3"/>
            <w:tcBorders>
              <w:bottom w:val="single" w:sz="4" w:space="0" w:color="auto"/>
            </w:tcBorders>
            <w:shd w:val="clear" w:color="auto" w:fill="auto"/>
          </w:tcPr>
          <w:p w14:paraId="22566071" w14:textId="77777777" w:rsidR="005E37FE" w:rsidRPr="005E37FE" w:rsidRDefault="005E37FE" w:rsidP="005E37FE">
            <w:pPr>
              <w:keepNext/>
              <w:keepLines/>
              <w:autoSpaceDE w:val="0"/>
              <w:autoSpaceDN w:val="0"/>
              <w:adjustRightInd w:val="0"/>
            </w:pPr>
            <w:r w:rsidRPr="005E37FE">
              <w:t xml:space="preserve"> 5,600,000</w:t>
            </w:r>
          </w:p>
        </w:tc>
        <w:tc>
          <w:tcPr>
            <w:tcW w:w="3258" w:type="dxa"/>
            <w:tcBorders>
              <w:bottom w:val="single" w:sz="4" w:space="0" w:color="auto"/>
            </w:tcBorders>
            <w:shd w:val="clear" w:color="auto" w:fill="auto"/>
          </w:tcPr>
          <w:p w14:paraId="66BE99C1" w14:textId="77777777" w:rsidR="005E37FE" w:rsidRPr="005E37FE" w:rsidRDefault="005E37FE" w:rsidP="005E37FE">
            <w:pPr>
              <w:keepNext/>
              <w:keepLines/>
              <w:autoSpaceDE w:val="0"/>
              <w:autoSpaceDN w:val="0"/>
              <w:adjustRightInd w:val="0"/>
            </w:pPr>
            <w:r w:rsidRPr="005E37FE">
              <w:t xml:space="preserve"> 8,000,000</w:t>
            </w:r>
          </w:p>
        </w:tc>
      </w:tr>
      <w:tr w:rsidR="005E37FE" w:rsidRPr="005E37FE" w14:paraId="5953F1A4" w14:textId="77777777" w:rsidTr="00752787">
        <w:tc>
          <w:tcPr>
            <w:tcW w:w="2554" w:type="dxa"/>
            <w:tcBorders>
              <w:top w:val="single" w:sz="4" w:space="0" w:color="auto"/>
              <w:bottom w:val="single" w:sz="4" w:space="0" w:color="auto"/>
            </w:tcBorders>
            <w:shd w:val="clear" w:color="auto" w:fill="auto"/>
          </w:tcPr>
          <w:p w14:paraId="36C3EDFA" w14:textId="77777777" w:rsidR="005E37FE" w:rsidRPr="005E37FE" w:rsidRDefault="005E37FE" w:rsidP="005E37FE">
            <w:pPr>
              <w:keepNext/>
              <w:keepLines/>
              <w:autoSpaceDE w:val="0"/>
              <w:autoSpaceDN w:val="0"/>
              <w:adjustRightInd w:val="0"/>
              <w:rPr>
                <w:b/>
              </w:rPr>
            </w:pPr>
            <w:r w:rsidRPr="005E37FE">
              <w:rPr>
                <w:b/>
              </w:rPr>
              <w:t>Total</w:t>
            </w:r>
          </w:p>
        </w:tc>
        <w:tc>
          <w:tcPr>
            <w:tcW w:w="2787" w:type="dxa"/>
            <w:gridSpan w:val="2"/>
            <w:tcBorders>
              <w:top w:val="single" w:sz="4" w:space="0" w:color="auto"/>
              <w:bottom w:val="single" w:sz="4" w:space="0" w:color="auto"/>
            </w:tcBorders>
            <w:shd w:val="clear" w:color="auto" w:fill="auto"/>
          </w:tcPr>
          <w:p w14:paraId="158D5F19" w14:textId="77777777" w:rsidR="005E37FE" w:rsidRPr="005E37FE" w:rsidRDefault="005E37FE" w:rsidP="005E37FE">
            <w:pPr>
              <w:keepNext/>
              <w:keepLines/>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10,000,000</w:t>
            </w:r>
            <w:r w:rsidRPr="005E37FE">
              <w:rPr>
                <w:b/>
              </w:rPr>
              <w:fldChar w:fldCharType="end"/>
            </w:r>
          </w:p>
        </w:tc>
        <w:tc>
          <w:tcPr>
            <w:tcW w:w="2788" w:type="dxa"/>
            <w:gridSpan w:val="3"/>
            <w:tcBorders>
              <w:top w:val="single" w:sz="4" w:space="0" w:color="auto"/>
              <w:bottom w:val="single" w:sz="4" w:space="0" w:color="auto"/>
            </w:tcBorders>
            <w:shd w:val="clear" w:color="auto" w:fill="auto"/>
          </w:tcPr>
          <w:p w14:paraId="6B85FC4D" w14:textId="77777777" w:rsidR="005E37FE" w:rsidRPr="005E37FE" w:rsidRDefault="005E37FE" w:rsidP="005E37FE">
            <w:pPr>
              <w:keepNext/>
              <w:keepLines/>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7,700,000</w:t>
            </w:r>
            <w:r w:rsidRPr="005E37FE">
              <w:rPr>
                <w:b/>
              </w:rPr>
              <w:fldChar w:fldCharType="end"/>
            </w:r>
          </w:p>
        </w:tc>
        <w:tc>
          <w:tcPr>
            <w:tcW w:w="2788" w:type="dxa"/>
            <w:gridSpan w:val="3"/>
            <w:tcBorders>
              <w:top w:val="single" w:sz="4" w:space="0" w:color="auto"/>
              <w:bottom w:val="single" w:sz="4" w:space="0" w:color="auto"/>
            </w:tcBorders>
            <w:shd w:val="clear" w:color="auto" w:fill="auto"/>
          </w:tcPr>
          <w:p w14:paraId="0E2CF4FC" w14:textId="77777777" w:rsidR="005E37FE" w:rsidRPr="005E37FE" w:rsidRDefault="005E37FE" w:rsidP="005E37FE">
            <w:pPr>
              <w:keepNext/>
              <w:keepLines/>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8,900,000</w:t>
            </w:r>
            <w:r w:rsidRPr="005E37FE">
              <w:rPr>
                <w:b/>
              </w:rPr>
              <w:fldChar w:fldCharType="end"/>
            </w:r>
          </w:p>
        </w:tc>
        <w:tc>
          <w:tcPr>
            <w:tcW w:w="3258" w:type="dxa"/>
            <w:tcBorders>
              <w:top w:val="single" w:sz="4" w:space="0" w:color="auto"/>
              <w:bottom w:val="single" w:sz="4" w:space="0" w:color="auto"/>
            </w:tcBorders>
            <w:shd w:val="clear" w:color="auto" w:fill="auto"/>
          </w:tcPr>
          <w:p w14:paraId="6DBF274F" w14:textId="77777777" w:rsidR="005E37FE" w:rsidRPr="005E37FE" w:rsidRDefault="005E37FE" w:rsidP="005E37FE">
            <w:pPr>
              <w:keepNext/>
              <w:keepLines/>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18,900,000</w:t>
            </w:r>
            <w:r w:rsidRPr="005E37FE">
              <w:rPr>
                <w:b/>
              </w:rPr>
              <w:fldChar w:fldCharType="end"/>
            </w:r>
          </w:p>
        </w:tc>
      </w:tr>
      <w:tr w:rsidR="005E37FE" w:rsidRPr="005E37FE" w14:paraId="15CB45CA" w14:textId="77777777" w:rsidTr="00752787">
        <w:tc>
          <w:tcPr>
            <w:tcW w:w="2554" w:type="dxa"/>
            <w:tcBorders>
              <w:top w:val="single" w:sz="4" w:space="0" w:color="auto"/>
            </w:tcBorders>
          </w:tcPr>
          <w:p w14:paraId="046A08CF" w14:textId="77777777" w:rsidR="005E37FE" w:rsidRPr="005E37FE" w:rsidRDefault="005E37FE" w:rsidP="005E37FE">
            <w:pPr>
              <w:autoSpaceDE w:val="0"/>
              <w:autoSpaceDN w:val="0"/>
              <w:adjustRightInd w:val="0"/>
            </w:pPr>
          </w:p>
        </w:tc>
        <w:tc>
          <w:tcPr>
            <w:tcW w:w="1130" w:type="dxa"/>
            <w:tcBorders>
              <w:top w:val="single" w:sz="4" w:space="0" w:color="auto"/>
            </w:tcBorders>
          </w:tcPr>
          <w:p w14:paraId="72E093B6" w14:textId="77777777" w:rsidR="005E37FE" w:rsidRPr="005E37FE" w:rsidRDefault="005E37FE" w:rsidP="005E37FE">
            <w:pPr>
              <w:autoSpaceDE w:val="0"/>
              <w:autoSpaceDN w:val="0"/>
              <w:adjustRightInd w:val="0"/>
            </w:pPr>
          </w:p>
        </w:tc>
        <w:tc>
          <w:tcPr>
            <w:tcW w:w="2273" w:type="dxa"/>
            <w:gridSpan w:val="2"/>
            <w:tcBorders>
              <w:top w:val="single" w:sz="4" w:space="0" w:color="auto"/>
            </w:tcBorders>
          </w:tcPr>
          <w:p w14:paraId="2C8F94E5" w14:textId="77777777" w:rsidR="005E37FE" w:rsidRPr="005E37FE" w:rsidRDefault="005E37FE" w:rsidP="005E37FE">
            <w:pPr>
              <w:autoSpaceDE w:val="0"/>
              <w:autoSpaceDN w:val="0"/>
              <w:adjustRightInd w:val="0"/>
              <w:jc w:val="right"/>
            </w:pPr>
          </w:p>
        </w:tc>
        <w:tc>
          <w:tcPr>
            <w:tcW w:w="1418" w:type="dxa"/>
            <w:tcBorders>
              <w:top w:val="single" w:sz="4" w:space="0" w:color="auto"/>
            </w:tcBorders>
          </w:tcPr>
          <w:p w14:paraId="1B4FDEB3" w14:textId="77777777" w:rsidR="005E37FE" w:rsidRPr="005E37FE" w:rsidRDefault="005E37FE" w:rsidP="005E37FE">
            <w:pPr>
              <w:autoSpaceDE w:val="0"/>
              <w:autoSpaceDN w:val="0"/>
              <w:adjustRightInd w:val="0"/>
              <w:jc w:val="right"/>
            </w:pPr>
          </w:p>
        </w:tc>
        <w:tc>
          <w:tcPr>
            <w:tcW w:w="850" w:type="dxa"/>
            <w:gridSpan w:val="2"/>
            <w:tcBorders>
              <w:top w:val="single" w:sz="4" w:space="0" w:color="auto"/>
            </w:tcBorders>
          </w:tcPr>
          <w:p w14:paraId="621F33C5" w14:textId="77777777" w:rsidR="005E37FE" w:rsidRPr="005E37FE" w:rsidRDefault="005E37FE" w:rsidP="005E37FE">
            <w:pPr>
              <w:autoSpaceDE w:val="0"/>
              <w:autoSpaceDN w:val="0"/>
              <w:adjustRightInd w:val="0"/>
              <w:jc w:val="right"/>
            </w:pPr>
          </w:p>
        </w:tc>
        <w:tc>
          <w:tcPr>
            <w:tcW w:w="1559" w:type="dxa"/>
            <w:tcBorders>
              <w:top w:val="single" w:sz="4" w:space="0" w:color="auto"/>
            </w:tcBorders>
          </w:tcPr>
          <w:p w14:paraId="6211F5FD" w14:textId="77777777" w:rsidR="005E37FE" w:rsidRPr="005E37FE" w:rsidRDefault="005E37FE" w:rsidP="005E37FE">
            <w:pPr>
              <w:autoSpaceDE w:val="0"/>
              <w:autoSpaceDN w:val="0"/>
              <w:adjustRightInd w:val="0"/>
              <w:jc w:val="right"/>
            </w:pPr>
          </w:p>
        </w:tc>
        <w:tc>
          <w:tcPr>
            <w:tcW w:w="4391" w:type="dxa"/>
            <w:gridSpan w:val="2"/>
            <w:tcBorders>
              <w:top w:val="single" w:sz="4" w:space="0" w:color="auto"/>
            </w:tcBorders>
          </w:tcPr>
          <w:p w14:paraId="6616DA8D" w14:textId="77777777" w:rsidR="005E37FE" w:rsidRPr="005E37FE" w:rsidRDefault="005E37FE" w:rsidP="005E37FE">
            <w:pPr>
              <w:autoSpaceDE w:val="0"/>
              <w:autoSpaceDN w:val="0"/>
              <w:adjustRightInd w:val="0"/>
              <w:jc w:val="right"/>
            </w:pPr>
          </w:p>
        </w:tc>
      </w:tr>
    </w:tbl>
    <w:p w14:paraId="324125CF" w14:textId="77777777" w:rsidR="005E37FE" w:rsidRPr="005E37FE" w:rsidRDefault="005E37FE" w:rsidP="005E37FE">
      <w:r w:rsidRPr="005E37FE">
        <w:br w:type="page"/>
      </w:r>
    </w:p>
    <w:tbl>
      <w:tblPr>
        <w:tblW w:w="14175" w:type="dxa"/>
        <w:tblLayout w:type="fixed"/>
        <w:tblLook w:val="04A0" w:firstRow="1" w:lastRow="0" w:firstColumn="1" w:lastColumn="0" w:noHBand="0" w:noVBand="1"/>
      </w:tblPr>
      <w:tblGrid>
        <w:gridCol w:w="2554"/>
        <w:gridCol w:w="1130"/>
        <w:gridCol w:w="2273"/>
        <w:gridCol w:w="1369"/>
        <w:gridCol w:w="1370"/>
        <w:gridCol w:w="1370"/>
        <w:gridCol w:w="1369"/>
        <w:gridCol w:w="1370"/>
        <w:gridCol w:w="1370"/>
      </w:tblGrid>
      <w:tr w:rsidR="005E37FE" w:rsidRPr="005E37FE" w14:paraId="22E8FFD4" w14:textId="77777777" w:rsidTr="00752787">
        <w:tc>
          <w:tcPr>
            <w:tcW w:w="14175" w:type="dxa"/>
            <w:gridSpan w:val="9"/>
            <w:tcBorders>
              <w:bottom w:val="single" w:sz="4" w:space="0" w:color="auto"/>
            </w:tcBorders>
          </w:tcPr>
          <w:p w14:paraId="08543E5C" w14:textId="77777777" w:rsidR="005E37FE" w:rsidRPr="005E37FE" w:rsidRDefault="005E37FE" w:rsidP="005E37FE">
            <w:pPr>
              <w:keepNext/>
              <w:keepLines/>
              <w:autoSpaceDE w:val="0"/>
              <w:autoSpaceDN w:val="0"/>
              <w:adjustRightInd w:val="0"/>
              <w:rPr>
                <w:b/>
                <w:i/>
              </w:rPr>
            </w:pPr>
            <w:r w:rsidRPr="005E37FE">
              <w:rPr>
                <w:b/>
                <w:i/>
              </w:rPr>
              <w:lastRenderedPageBreak/>
              <w:t>Land, works, services or facilities delivered in 202X-2X from ICP contributions collected</w:t>
            </w:r>
          </w:p>
        </w:tc>
      </w:tr>
      <w:tr w:rsidR="005E37FE" w:rsidRPr="005E37FE" w14:paraId="5634197B" w14:textId="77777777" w:rsidTr="00752787">
        <w:tc>
          <w:tcPr>
            <w:tcW w:w="2554" w:type="dxa"/>
            <w:tcBorders>
              <w:top w:val="single" w:sz="4" w:space="0" w:color="auto"/>
              <w:bottom w:val="single" w:sz="4" w:space="0" w:color="auto"/>
            </w:tcBorders>
          </w:tcPr>
          <w:p w14:paraId="5FAB2887" w14:textId="77777777" w:rsidR="005E37FE" w:rsidRPr="005E37FE" w:rsidRDefault="005E37FE" w:rsidP="005E37FE">
            <w:pPr>
              <w:keepNext/>
              <w:keepLines/>
              <w:autoSpaceDE w:val="0"/>
              <w:autoSpaceDN w:val="0"/>
              <w:adjustRightInd w:val="0"/>
              <w:rPr>
                <w:b/>
              </w:rPr>
            </w:pPr>
            <w:r w:rsidRPr="005E37FE">
              <w:rPr>
                <w:b/>
              </w:rPr>
              <w:t>Project description</w:t>
            </w:r>
          </w:p>
        </w:tc>
        <w:tc>
          <w:tcPr>
            <w:tcW w:w="1130" w:type="dxa"/>
            <w:tcBorders>
              <w:top w:val="single" w:sz="4" w:space="0" w:color="auto"/>
              <w:bottom w:val="single" w:sz="4" w:space="0" w:color="auto"/>
            </w:tcBorders>
          </w:tcPr>
          <w:p w14:paraId="443EABF1" w14:textId="77777777" w:rsidR="005E37FE" w:rsidRPr="005E37FE" w:rsidRDefault="005E37FE" w:rsidP="005E37FE">
            <w:pPr>
              <w:keepNext/>
              <w:keepLines/>
              <w:autoSpaceDE w:val="0"/>
              <w:autoSpaceDN w:val="0"/>
              <w:adjustRightInd w:val="0"/>
              <w:rPr>
                <w:b/>
              </w:rPr>
            </w:pPr>
            <w:r w:rsidRPr="005E37FE">
              <w:rPr>
                <w:b/>
              </w:rPr>
              <w:t>Project ID</w:t>
            </w:r>
          </w:p>
        </w:tc>
        <w:tc>
          <w:tcPr>
            <w:tcW w:w="2273" w:type="dxa"/>
            <w:tcBorders>
              <w:top w:val="single" w:sz="4" w:space="0" w:color="auto"/>
              <w:bottom w:val="single" w:sz="4" w:space="0" w:color="auto"/>
            </w:tcBorders>
          </w:tcPr>
          <w:p w14:paraId="335721C8" w14:textId="77777777" w:rsidR="005E37FE" w:rsidRPr="005E37FE" w:rsidRDefault="005E37FE" w:rsidP="005E37FE">
            <w:pPr>
              <w:keepNext/>
              <w:keepLines/>
              <w:autoSpaceDE w:val="0"/>
              <w:autoSpaceDN w:val="0"/>
              <w:adjustRightInd w:val="0"/>
              <w:rPr>
                <w:b/>
              </w:rPr>
            </w:pPr>
            <w:r w:rsidRPr="005E37FE">
              <w:rPr>
                <w:b/>
              </w:rPr>
              <w:t>ICP name (Year approved)</w:t>
            </w:r>
          </w:p>
        </w:tc>
        <w:tc>
          <w:tcPr>
            <w:tcW w:w="1369" w:type="dxa"/>
            <w:tcBorders>
              <w:top w:val="single" w:sz="4" w:space="0" w:color="auto"/>
              <w:bottom w:val="single" w:sz="4" w:space="0" w:color="auto"/>
            </w:tcBorders>
          </w:tcPr>
          <w:p w14:paraId="30B7B858" w14:textId="77777777" w:rsidR="005E37FE" w:rsidRPr="005E37FE" w:rsidRDefault="005E37FE" w:rsidP="005E37FE">
            <w:pPr>
              <w:keepNext/>
              <w:keepLines/>
              <w:autoSpaceDE w:val="0"/>
              <w:autoSpaceDN w:val="0"/>
              <w:adjustRightInd w:val="0"/>
              <w:rPr>
                <w:b/>
              </w:rPr>
            </w:pPr>
            <w:r w:rsidRPr="005E37FE">
              <w:rPr>
                <w:b/>
              </w:rPr>
              <w:t>ICP fund expended</w:t>
            </w:r>
          </w:p>
          <w:p w14:paraId="1327D4C6" w14:textId="77777777" w:rsidR="005E37FE" w:rsidRPr="005E37FE" w:rsidRDefault="005E37FE" w:rsidP="005E37FE">
            <w:pPr>
              <w:keepNext/>
              <w:keepLines/>
              <w:autoSpaceDE w:val="0"/>
              <w:autoSpaceDN w:val="0"/>
              <w:adjustRightInd w:val="0"/>
              <w:rPr>
                <w:b/>
              </w:rPr>
            </w:pPr>
            <w:r w:rsidRPr="005E37FE">
              <w:rPr>
                <w:b/>
              </w:rPr>
              <w:t>$</w:t>
            </w:r>
          </w:p>
        </w:tc>
        <w:tc>
          <w:tcPr>
            <w:tcW w:w="1370" w:type="dxa"/>
            <w:tcBorders>
              <w:top w:val="single" w:sz="4" w:space="0" w:color="auto"/>
              <w:bottom w:val="single" w:sz="4" w:space="0" w:color="auto"/>
            </w:tcBorders>
          </w:tcPr>
          <w:p w14:paraId="7A1A6A5F" w14:textId="77777777" w:rsidR="005E37FE" w:rsidRPr="005E37FE" w:rsidRDefault="005E37FE" w:rsidP="005E37FE">
            <w:pPr>
              <w:keepNext/>
              <w:keepLines/>
              <w:autoSpaceDE w:val="0"/>
              <w:autoSpaceDN w:val="0"/>
              <w:adjustRightInd w:val="0"/>
              <w:rPr>
                <w:b/>
              </w:rPr>
            </w:pPr>
            <w:r w:rsidRPr="005E37FE">
              <w:rPr>
                <w:b/>
              </w:rPr>
              <w:t>Works-in-kind accepted</w:t>
            </w:r>
          </w:p>
          <w:p w14:paraId="626FB26D" w14:textId="77777777" w:rsidR="005E37FE" w:rsidRPr="005E37FE" w:rsidRDefault="005E37FE" w:rsidP="005E37FE">
            <w:pPr>
              <w:keepNext/>
              <w:keepLines/>
              <w:autoSpaceDE w:val="0"/>
              <w:autoSpaceDN w:val="0"/>
              <w:adjustRightInd w:val="0"/>
              <w:rPr>
                <w:b/>
              </w:rPr>
            </w:pPr>
            <w:r w:rsidRPr="005E37FE">
              <w:rPr>
                <w:b/>
              </w:rPr>
              <w:t>$</w:t>
            </w:r>
          </w:p>
        </w:tc>
        <w:tc>
          <w:tcPr>
            <w:tcW w:w="1370" w:type="dxa"/>
            <w:tcBorders>
              <w:top w:val="single" w:sz="4" w:space="0" w:color="auto"/>
              <w:bottom w:val="single" w:sz="4" w:space="0" w:color="auto"/>
            </w:tcBorders>
          </w:tcPr>
          <w:p w14:paraId="721CD96F" w14:textId="77777777" w:rsidR="005E37FE" w:rsidRPr="005E37FE" w:rsidRDefault="005E37FE" w:rsidP="005E37FE">
            <w:pPr>
              <w:keepNext/>
              <w:keepLines/>
              <w:autoSpaceDE w:val="0"/>
              <w:autoSpaceDN w:val="0"/>
              <w:adjustRightInd w:val="0"/>
              <w:rPr>
                <w:b/>
              </w:rPr>
            </w:pPr>
            <w:r w:rsidRPr="005E37FE">
              <w:rPr>
                <w:b/>
              </w:rPr>
              <w:t>Council’s contribution</w:t>
            </w:r>
          </w:p>
          <w:p w14:paraId="57CE6F5C" w14:textId="77777777" w:rsidR="005E37FE" w:rsidRPr="005E37FE" w:rsidRDefault="005E37FE" w:rsidP="005E37FE">
            <w:pPr>
              <w:keepNext/>
              <w:keepLines/>
              <w:autoSpaceDE w:val="0"/>
              <w:autoSpaceDN w:val="0"/>
              <w:adjustRightInd w:val="0"/>
              <w:rPr>
                <w:b/>
              </w:rPr>
            </w:pPr>
            <w:r w:rsidRPr="005E37FE">
              <w:rPr>
                <w:b/>
              </w:rPr>
              <w:t>$</w:t>
            </w:r>
          </w:p>
        </w:tc>
        <w:tc>
          <w:tcPr>
            <w:tcW w:w="1369" w:type="dxa"/>
            <w:tcBorders>
              <w:top w:val="single" w:sz="4" w:space="0" w:color="auto"/>
              <w:bottom w:val="single" w:sz="4" w:space="0" w:color="auto"/>
            </w:tcBorders>
          </w:tcPr>
          <w:p w14:paraId="2592F5F7" w14:textId="77777777" w:rsidR="005E37FE" w:rsidRPr="005E37FE" w:rsidRDefault="005E37FE" w:rsidP="005E37FE">
            <w:pPr>
              <w:keepNext/>
              <w:keepLines/>
              <w:autoSpaceDE w:val="0"/>
              <w:autoSpaceDN w:val="0"/>
              <w:adjustRightInd w:val="0"/>
              <w:rPr>
                <w:b/>
              </w:rPr>
            </w:pPr>
            <w:r w:rsidRPr="005E37FE">
              <w:rPr>
                <w:b/>
              </w:rPr>
              <w:t>Other contributions</w:t>
            </w:r>
          </w:p>
          <w:p w14:paraId="11F2BA88" w14:textId="77777777" w:rsidR="005E37FE" w:rsidRPr="005E37FE" w:rsidRDefault="005E37FE" w:rsidP="005E37FE">
            <w:pPr>
              <w:keepNext/>
              <w:keepLines/>
              <w:autoSpaceDE w:val="0"/>
              <w:autoSpaceDN w:val="0"/>
              <w:adjustRightInd w:val="0"/>
              <w:rPr>
                <w:b/>
              </w:rPr>
            </w:pPr>
            <w:r w:rsidRPr="005E37FE">
              <w:rPr>
                <w:b/>
              </w:rPr>
              <w:t>$</w:t>
            </w:r>
          </w:p>
        </w:tc>
        <w:tc>
          <w:tcPr>
            <w:tcW w:w="1370" w:type="dxa"/>
            <w:tcBorders>
              <w:top w:val="single" w:sz="4" w:space="0" w:color="auto"/>
              <w:bottom w:val="single" w:sz="4" w:space="0" w:color="auto"/>
            </w:tcBorders>
          </w:tcPr>
          <w:p w14:paraId="27EAB6EB" w14:textId="77777777" w:rsidR="005E37FE" w:rsidRPr="005E37FE" w:rsidRDefault="005E37FE" w:rsidP="005E37FE">
            <w:pPr>
              <w:keepNext/>
              <w:keepLines/>
              <w:autoSpaceDE w:val="0"/>
              <w:autoSpaceDN w:val="0"/>
              <w:adjustRightInd w:val="0"/>
              <w:rPr>
                <w:b/>
              </w:rPr>
            </w:pPr>
            <w:r w:rsidRPr="005E37FE">
              <w:rPr>
                <w:b/>
              </w:rPr>
              <w:t>Total project expenditure</w:t>
            </w:r>
          </w:p>
          <w:p w14:paraId="72782218" w14:textId="77777777" w:rsidR="005E37FE" w:rsidRPr="005E37FE" w:rsidRDefault="005E37FE" w:rsidP="005E37FE">
            <w:pPr>
              <w:keepNext/>
              <w:keepLines/>
              <w:autoSpaceDE w:val="0"/>
              <w:autoSpaceDN w:val="0"/>
              <w:adjustRightInd w:val="0"/>
              <w:rPr>
                <w:b/>
              </w:rPr>
            </w:pPr>
            <w:r w:rsidRPr="005E37FE">
              <w:rPr>
                <w:b/>
              </w:rPr>
              <w:t>$</w:t>
            </w:r>
          </w:p>
        </w:tc>
        <w:tc>
          <w:tcPr>
            <w:tcW w:w="1370" w:type="dxa"/>
            <w:tcBorders>
              <w:top w:val="single" w:sz="4" w:space="0" w:color="auto"/>
              <w:bottom w:val="single" w:sz="4" w:space="0" w:color="auto"/>
            </w:tcBorders>
          </w:tcPr>
          <w:p w14:paraId="05C0F2ED" w14:textId="77777777" w:rsidR="005E37FE" w:rsidRPr="005E37FE" w:rsidRDefault="005E37FE" w:rsidP="005E37FE">
            <w:pPr>
              <w:keepNext/>
              <w:keepLines/>
              <w:autoSpaceDE w:val="0"/>
              <w:autoSpaceDN w:val="0"/>
              <w:adjustRightInd w:val="0"/>
              <w:rPr>
                <w:b/>
              </w:rPr>
            </w:pPr>
            <w:r w:rsidRPr="005E37FE">
              <w:rPr>
                <w:b/>
              </w:rPr>
              <w:t>Percentage of item delivered</w:t>
            </w:r>
          </w:p>
        </w:tc>
      </w:tr>
      <w:tr w:rsidR="005E37FE" w:rsidRPr="005E37FE" w14:paraId="464A9958" w14:textId="77777777" w:rsidTr="00752787">
        <w:tc>
          <w:tcPr>
            <w:tcW w:w="2554" w:type="dxa"/>
            <w:tcBorders>
              <w:top w:val="single" w:sz="4" w:space="0" w:color="auto"/>
            </w:tcBorders>
          </w:tcPr>
          <w:p w14:paraId="27C2640B" w14:textId="77777777" w:rsidR="005E37FE" w:rsidRPr="005E37FE" w:rsidRDefault="005E37FE" w:rsidP="005E37FE">
            <w:pPr>
              <w:keepNext/>
              <w:keepLines/>
              <w:autoSpaceDE w:val="0"/>
              <w:autoSpaceDN w:val="0"/>
              <w:adjustRightInd w:val="0"/>
            </w:pPr>
            <w:r w:rsidRPr="005E37FE">
              <w:t>Blossom Peaks community centre including two multi purpose rooms, two kindergarten rooms and one maternal child health care room</w:t>
            </w:r>
          </w:p>
        </w:tc>
        <w:tc>
          <w:tcPr>
            <w:tcW w:w="1130" w:type="dxa"/>
            <w:tcBorders>
              <w:top w:val="single" w:sz="4" w:space="0" w:color="auto"/>
            </w:tcBorders>
          </w:tcPr>
          <w:p w14:paraId="6784C419" w14:textId="77777777" w:rsidR="005E37FE" w:rsidRPr="005E37FE" w:rsidRDefault="005E37FE" w:rsidP="005E37FE">
            <w:pPr>
              <w:keepNext/>
              <w:keepLines/>
            </w:pPr>
            <w:r w:rsidRPr="005E37FE">
              <w:t>C-01</w:t>
            </w:r>
          </w:p>
          <w:p w14:paraId="6B63E592" w14:textId="77777777" w:rsidR="005E37FE" w:rsidRPr="005E37FE" w:rsidRDefault="005E37FE" w:rsidP="005E37FE">
            <w:pPr>
              <w:keepNext/>
              <w:keepLines/>
              <w:autoSpaceDE w:val="0"/>
              <w:autoSpaceDN w:val="0"/>
              <w:adjustRightInd w:val="0"/>
            </w:pPr>
            <w:r w:rsidRPr="005E37FE">
              <w:t>L-02</w:t>
            </w:r>
          </w:p>
        </w:tc>
        <w:tc>
          <w:tcPr>
            <w:tcW w:w="2273" w:type="dxa"/>
            <w:tcBorders>
              <w:top w:val="single" w:sz="4" w:space="0" w:color="auto"/>
            </w:tcBorders>
          </w:tcPr>
          <w:p w14:paraId="726B00DB" w14:textId="77777777" w:rsidR="005E37FE" w:rsidRPr="005E37FE" w:rsidRDefault="005E37FE" w:rsidP="005E37FE">
            <w:pPr>
              <w:keepNext/>
              <w:keepLines/>
              <w:autoSpaceDE w:val="0"/>
              <w:autoSpaceDN w:val="0"/>
              <w:adjustRightInd w:val="0"/>
            </w:pPr>
            <w:r w:rsidRPr="005E37FE">
              <w:t>Blossom Peak ICP (2016)</w:t>
            </w:r>
          </w:p>
        </w:tc>
        <w:tc>
          <w:tcPr>
            <w:tcW w:w="1369" w:type="dxa"/>
            <w:tcBorders>
              <w:top w:val="single" w:sz="4" w:space="0" w:color="auto"/>
            </w:tcBorders>
          </w:tcPr>
          <w:p w14:paraId="0E0CC447" w14:textId="77777777" w:rsidR="005E37FE" w:rsidRPr="005E37FE" w:rsidRDefault="005E37FE" w:rsidP="005E37FE">
            <w:pPr>
              <w:keepNext/>
              <w:keepLines/>
              <w:autoSpaceDE w:val="0"/>
              <w:autoSpaceDN w:val="0"/>
              <w:adjustRightInd w:val="0"/>
            </w:pPr>
            <w:r w:rsidRPr="005E37FE">
              <w:t>1,000,000</w:t>
            </w:r>
          </w:p>
        </w:tc>
        <w:tc>
          <w:tcPr>
            <w:tcW w:w="1370" w:type="dxa"/>
            <w:tcBorders>
              <w:top w:val="single" w:sz="4" w:space="0" w:color="auto"/>
            </w:tcBorders>
          </w:tcPr>
          <w:p w14:paraId="1AD28EDE" w14:textId="77777777" w:rsidR="005E37FE" w:rsidRPr="005E37FE" w:rsidRDefault="005E37FE" w:rsidP="005E37FE">
            <w:pPr>
              <w:keepNext/>
              <w:keepLines/>
              <w:autoSpaceDE w:val="0"/>
              <w:autoSpaceDN w:val="0"/>
              <w:adjustRightInd w:val="0"/>
            </w:pPr>
            <w:r w:rsidRPr="005E37FE">
              <w:t>500,000</w:t>
            </w:r>
          </w:p>
        </w:tc>
        <w:tc>
          <w:tcPr>
            <w:tcW w:w="1370" w:type="dxa"/>
            <w:tcBorders>
              <w:top w:val="single" w:sz="4" w:space="0" w:color="auto"/>
            </w:tcBorders>
          </w:tcPr>
          <w:p w14:paraId="1ABFA189" w14:textId="77777777" w:rsidR="005E37FE" w:rsidRPr="005E37FE" w:rsidRDefault="005E37FE" w:rsidP="005E37FE">
            <w:pPr>
              <w:keepNext/>
              <w:keepLines/>
              <w:autoSpaceDE w:val="0"/>
              <w:autoSpaceDN w:val="0"/>
              <w:adjustRightInd w:val="0"/>
            </w:pPr>
            <w:r w:rsidRPr="005E37FE">
              <w:t>500,000</w:t>
            </w:r>
          </w:p>
        </w:tc>
        <w:tc>
          <w:tcPr>
            <w:tcW w:w="1369" w:type="dxa"/>
            <w:tcBorders>
              <w:top w:val="single" w:sz="4" w:space="0" w:color="auto"/>
            </w:tcBorders>
          </w:tcPr>
          <w:p w14:paraId="44A4B1CD" w14:textId="77777777" w:rsidR="005E37FE" w:rsidRPr="005E37FE" w:rsidRDefault="005E37FE" w:rsidP="005E37FE">
            <w:pPr>
              <w:keepNext/>
              <w:keepLines/>
            </w:pPr>
          </w:p>
          <w:p w14:paraId="7D45E5AD" w14:textId="77777777" w:rsidR="005E37FE" w:rsidRPr="005E37FE" w:rsidRDefault="005E37FE" w:rsidP="005E37FE">
            <w:pPr>
              <w:keepNext/>
              <w:keepLines/>
              <w:autoSpaceDE w:val="0"/>
              <w:autoSpaceDN w:val="0"/>
              <w:adjustRightInd w:val="0"/>
            </w:pPr>
          </w:p>
        </w:tc>
        <w:tc>
          <w:tcPr>
            <w:tcW w:w="1370" w:type="dxa"/>
            <w:tcBorders>
              <w:top w:val="single" w:sz="4" w:space="0" w:color="auto"/>
            </w:tcBorders>
          </w:tcPr>
          <w:p w14:paraId="7D8926BD" w14:textId="77777777" w:rsidR="005E37FE" w:rsidRPr="005E37FE" w:rsidRDefault="005E37FE" w:rsidP="005E37FE">
            <w:pPr>
              <w:keepNext/>
              <w:keepLines/>
              <w:autoSpaceDE w:val="0"/>
              <w:autoSpaceDN w:val="0"/>
              <w:adjustRightInd w:val="0"/>
            </w:pPr>
            <w:r w:rsidRPr="005E37FE">
              <w:t>2,000,000</w:t>
            </w:r>
          </w:p>
        </w:tc>
        <w:tc>
          <w:tcPr>
            <w:tcW w:w="1370" w:type="dxa"/>
            <w:tcBorders>
              <w:top w:val="single" w:sz="4" w:space="0" w:color="auto"/>
            </w:tcBorders>
          </w:tcPr>
          <w:p w14:paraId="11A01B79" w14:textId="77777777" w:rsidR="005E37FE" w:rsidRPr="005E37FE" w:rsidRDefault="005E37FE" w:rsidP="005E37FE">
            <w:pPr>
              <w:keepNext/>
              <w:keepLines/>
              <w:autoSpaceDE w:val="0"/>
              <w:autoSpaceDN w:val="0"/>
              <w:adjustRightInd w:val="0"/>
            </w:pPr>
            <w:r w:rsidRPr="005E37FE">
              <w:t>100%</w:t>
            </w:r>
          </w:p>
        </w:tc>
      </w:tr>
      <w:tr w:rsidR="005E37FE" w:rsidRPr="005E37FE" w14:paraId="631E8879" w14:textId="77777777" w:rsidTr="00752787">
        <w:tc>
          <w:tcPr>
            <w:tcW w:w="2554" w:type="dxa"/>
          </w:tcPr>
          <w:p w14:paraId="36E99B23" w14:textId="77777777" w:rsidR="005E37FE" w:rsidRPr="005E37FE" w:rsidRDefault="005E37FE" w:rsidP="005E37FE">
            <w:pPr>
              <w:keepNext/>
              <w:keepLines/>
              <w:autoSpaceDE w:val="0"/>
              <w:autoSpaceDN w:val="0"/>
              <w:adjustRightInd w:val="0"/>
            </w:pPr>
            <w:r w:rsidRPr="005E37FE">
              <w:t xml:space="preserve">Lakes recreation reserve – construction of AFL/cricket field, pavilion and associated works </w:t>
            </w:r>
          </w:p>
        </w:tc>
        <w:tc>
          <w:tcPr>
            <w:tcW w:w="1130" w:type="dxa"/>
          </w:tcPr>
          <w:p w14:paraId="3AF16335" w14:textId="77777777" w:rsidR="005E37FE" w:rsidRPr="005E37FE" w:rsidRDefault="005E37FE" w:rsidP="005E37FE">
            <w:pPr>
              <w:keepNext/>
              <w:keepLines/>
            </w:pPr>
            <w:r w:rsidRPr="005E37FE">
              <w:t>AR-01</w:t>
            </w:r>
          </w:p>
          <w:p w14:paraId="5977CBC2" w14:textId="77777777" w:rsidR="005E37FE" w:rsidRPr="005E37FE" w:rsidRDefault="005E37FE" w:rsidP="005E37FE">
            <w:pPr>
              <w:keepNext/>
              <w:keepLines/>
            </w:pPr>
            <w:r w:rsidRPr="005E37FE">
              <w:t>AR-03</w:t>
            </w:r>
          </w:p>
          <w:p w14:paraId="63D0B3B5" w14:textId="77777777" w:rsidR="005E37FE" w:rsidRPr="005E37FE" w:rsidRDefault="005E37FE" w:rsidP="005E37FE">
            <w:pPr>
              <w:keepNext/>
              <w:keepLines/>
              <w:autoSpaceDE w:val="0"/>
              <w:autoSpaceDN w:val="0"/>
              <w:adjustRightInd w:val="0"/>
            </w:pPr>
            <w:r w:rsidRPr="005E37FE">
              <w:t>L-01</w:t>
            </w:r>
          </w:p>
        </w:tc>
        <w:tc>
          <w:tcPr>
            <w:tcW w:w="2273" w:type="dxa"/>
          </w:tcPr>
          <w:p w14:paraId="588B059D" w14:textId="77777777" w:rsidR="005E37FE" w:rsidRPr="005E37FE" w:rsidRDefault="005E37FE" w:rsidP="005E37FE">
            <w:pPr>
              <w:keepNext/>
              <w:keepLines/>
            </w:pPr>
            <w:r w:rsidRPr="005E37FE">
              <w:t>Wattle Valley ICP (2017)</w:t>
            </w:r>
          </w:p>
          <w:p w14:paraId="68633039" w14:textId="77777777" w:rsidR="005E37FE" w:rsidRPr="005E37FE" w:rsidRDefault="005E37FE" w:rsidP="005E37FE">
            <w:pPr>
              <w:keepNext/>
              <w:keepLines/>
              <w:autoSpaceDE w:val="0"/>
              <w:autoSpaceDN w:val="0"/>
              <w:adjustRightInd w:val="0"/>
            </w:pPr>
            <w:r w:rsidRPr="005E37FE">
              <w:t>Wattle Flower ICP (2017)</w:t>
            </w:r>
          </w:p>
        </w:tc>
        <w:tc>
          <w:tcPr>
            <w:tcW w:w="1369" w:type="dxa"/>
          </w:tcPr>
          <w:p w14:paraId="403DF2E4" w14:textId="77777777" w:rsidR="005E37FE" w:rsidRPr="005E37FE" w:rsidRDefault="005E37FE" w:rsidP="005E37FE">
            <w:pPr>
              <w:keepNext/>
              <w:keepLines/>
              <w:autoSpaceDE w:val="0"/>
              <w:autoSpaceDN w:val="0"/>
              <w:adjustRightInd w:val="0"/>
            </w:pPr>
            <w:r w:rsidRPr="005E37FE">
              <w:t>1,800,000</w:t>
            </w:r>
          </w:p>
        </w:tc>
        <w:tc>
          <w:tcPr>
            <w:tcW w:w="1370" w:type="dxa"/>
          </w:tcPr>
          <w:p w14:paraId="239BFC28" w14:textId="77777777" w:rsidR="005E37FE" w:rsidRPr="005E37FE" w:rsidRDefault="005E37FE" w:rsidP="005E37FE">
            <w:pPr>
              <w:keepNext/>
              <w:keepLines/>
              <w:autoSpaceDE w:val="0"/>
              <w:autoSpaceDN w:val="0"/>
              <w:adjustRightInd w:val="0"/>
            </w:pPr>
          </w:p>
        </w:tc>
        <w:tc>
          <w:tcPr>
            <w:tcW w:w="1370" w:type="dxa"/>
          </w:tcPr>
          <w:p w14:paraId="32255084" w14:textId="77777777" w:rsidR="005E37FE" w:rsidRPr="005E37FE" w:rsidRDefault="005E37FE" w:rsidP="005E37FE">
            <w:pPr>
              <w:keepNext/>
              <w:keepLines/>
              <w:autoSpaceDE w:val="0"/>
              <w:autoSpaceDN w:val="0"/>
              <w:adjustRightInd w:val="0"/>
            </w:pPr>
            <w:r w:rsidRPr="005E37FE">
              <w:t>200,000</w:t>
            </w:r>
          </w:p>
        </w:tc>
        <w:tc>
          <w:tcPr>
            <w:tcW w:w="1369" w:type="dxa"/>
          </w:tcPr>
          <w:p w14:paraId="5C8EA474" w14:textId="77777777" w:rsidR="005E37FE" w:rsidRPr="005E37FE" w:rsidRDefault="005E37FE" w:rsidP="005E37FE">
            <w:pPr>
              <w:keepNext/>
              <w:keepLines/>
              <w:autoSpaceDE w:val="0"/>
              <w:autoSpaceDN w:val="0"/>
              <w:adjustRightInd w:val="0"/>
            </w:pPr>
          </w:p>
        </w:tc>
        <w:tc>
          <w:tcPr>
            <w:tcW w:w="1370" w:type="dxa"/>
          </w:tcPr>
          <w:p w14:paraId="6747E170" w14:textId="77777777" w:rsidR="005E37FE" w:rsidRPr="005E37FE" w:rsidRDefault="005E37FE" w:rsidP="005E37FE">
            <w:pPr>
              <w:keepNext/>
              <w:keepLines/>
              <w:autoSpaceDE w:val="0"/>
              <w:autoSpaceDN w:val="0"/>
              <w:adjustRightInd w:val="0"/>
            </w:pPr>
            <w:r w:rsidRPr="005E37FE">
              <w:t>2,000,000</w:t>
            </w:r>
          </w:p>
        </w:tc>
        <w:tc>
          <w:tcPr>
            <w:tcW w:w="1370" w:type="dxa"/>
          </w:tcPr>
          <w:p w14:paraId="4BA063B9" w14:textId="77777777" w:rsidR="005E37FE" w:rsidRPr="005E37FE" w:rsidRDefault="005E37FE" w:rsidP="005E37FE">
            <w:pPr>
              <w:keepNext/>
              <w:keepLines/>
              <w:autoSpaceDE w:val="0"/>
              <w:autoSpaceDN w:val="0"/>
              <w:adjustRightInd w:val="0"/>
            </w:pPr>
            <w:r w:rsidRPr="005E37FE">
              <w:t>60%</w:t>
            </w:r>
          </w:p>
        </w:tc>
      </w:tr>
      <w:tr w:rsidR="005E37FE" w:rsidRPr="005E37FE" w14:paraId="54B0DF4B" w14:textId="77777777" w:rsidTr="00752787">
        <w:tc>
          <w:tcPr>
            <w:tcW w:w="2554" w:type="dxa"/>
            <w:tcBorders>
              <w:bottom w:val="single" w:sz="4" w:space="0" w:color="auto"/>
            </w:tcBorders>
          </w:tcPr>
          <w:p w14:paraId="256662C0" w14:textId="77777777" w:rsidR="005E37FE" w:rsidRPr="005E37FE" w:rsidRDefault="005E37FE" w:rsidP="005E37FE">
            <w:pPr>
              <w:keepNext/>
              <w:keepLines/>
              <w:autoSpaceDE w:val="0"/>
              <w:autoSpaceDN w:val="0"/>
              <w:adjustRightInd w:val="0"/>
            </w:pPr>
            <w:r w:rsidRPr="005E37FE">
              <w:t>Hill Road and Blossom Blvd controlled intersection (roundabout)</w:t>
            </w:r>
          </w:p>
        </w:tc>
        <w:tc>
          <w:tcPr>
            <w:tcW w:w="1130" w:type="dxa"/>
            <w:tcBorders>
              <w:bottom w:val="single" w:sz="4" w:space="0" w:color="auto"/>
            </w:tcBorders>
          </w:tcPr>
          <w:p w14:paraId="63E71C97" w14:textId="77777777" w:rsidR="005E37FE" w:rsidRPr="005E37FE" w:rsidRDefault="005E37FE" w:rsidP="005E37FE">
            <w:pPr>
              <w:keepNext/>
              <w:keepLines/>
            </w:pPr>
            <w:r w:rsidRPr="005E37FE">
              <w:t>IN-01</w:t>
            </w:r>
          </w:p>
          <w:p w14:paraId="3440B994" w14:textId="77777777" w:rsidR="005E37FE" w:rsidRPr="005E37FE" w:rsidRDefault="005E37FE" w:rsidP="005E37FE">
            <w:pPr>
              <w:keepNext/>
              <w:keepLines/>
              <w:autoSpaceDE w:val="0"/>
              <w:autoSpaceDN w:val="0"/>
              <w:adjustRightInd w:val="0"/>
            </w:pPr>
            <w:r w:rsidRPr="005E37FE">
              <w:t>L-03</w:t>
            </w:r>
          </w:p>
        </w:tc>
        <w:tc>
          <w:tcPr>
            <w:tcW w:w="2273" w:type="dxa"/>
            <w:tcBorders>
              <w:bottom w:val="single" w:sz="4" w:space="0" w:color="auto"/>
            </w:tcBorders>
          </w:tcPr>
          <w:p w14:paraId="321C2BBF" w14:textId="77777777" w:rsidR="005E37FE" w:rsidRPr="005E37FE" w:rsidRDefault="005E37FE" w:rsidP="005E37FE">
            <w:pPr>
              <w:keepNext/>
              <w:keepLines/>
              <w:autoSpaceDE w:val="0"/>
              <w:autoSpaceDN w:val="0"/>
              <w:adjustRightInd w:val="0"/>
            </w:pPr>
            <w:r w:rsidRPr="005E37FE">
              <w:t>Blossom Peak ICP (2016)</w:t>
            </w:r>
          </w:p>
        </w:tc>
        <w:tc>
          <w:tcPr>
            <w:tcW w:w="1369" w:type="dxa"/>
            <w:tcBorders>
              <w:bottom w:val="single" w:sz="4" w:space="0" w:color="auto"/>
            </w:tcBorders>
          </w:tcPr>
          <w:p w14:paraId="7DC71513" w14:textId="77777777" w:rsidR="005E37FE" w:rsidRPr="005E37FE" w:rsidRDefault="005E37FE" w:rsidP="005E37FE">
            <w:pPr>
              <w:keepNext/>
              <w:keepLines/>
              <w:autoSpaceDE w:val="0"/>
              <w:autoSpaceDN w:val="0"/>
              <w:adjustRightInd w:val="0"/>
            </w:pPr>
            <w:r w:rsidRPr="005E37FE">
              <w:t>2,800,000</w:t>
            </w:r>
          </w:p>
        </w:tc>
        <w:tc>
          <w:tcPr>
            <w:tcW w:w="1370" w:type="dxa"/>
            <w:tcBorders>
              <w:bottom w:val="single" w:sz="4" w:space="0" w:color="auto"/>
            </w:tcBorders>
          </w:tcPr>
          <w:p w14:paraId="5980802C" w14:textId="77777777" w:rsidR="005E37FE" w:rsidRPr="005E37FE" w:rsidRDefault="005E37FE" w:rsidP="005E37FE">
            <w:pPr>
              <w:keepNext/>
              <w:keepLines/>
              <w:autoSpaceDE w:val="0"/>
              <w:autoSpaceDN w:val="0"/>
              <w:adjustRightInd w:val="0"/>
            </w:pPr>
            <w:r w:rsidRPr="005E37FE">
              <w:t>600,000</w:t>
            </w:r>
          </w:p>
        </w:tc>
        <w:tc>
          <w:tcPr>
            <w:tcW w:w="1370" w:type="dxa"/>
            <w:tcBorders>
              <w:bottom w:val="single" w:sz="4" w:space="0" w:color="auto"/>
            </w:tcBorders>
          </w:tcPr>
          <w:p w14:paraId="31C20502" w14:textId="77777777" w:rsidR="005E37FE" w:rsidRPr="005E37FE" w:rsidRDefault="005E37FE" w:rsidP="005E37FE">
            <w:pPr>
              <w:keepNext/>
              <w:keepLines/>
              <w:autoSpaceDE w:val="0"/>
              <w:autoSpaceDN w:val="0"/>
              <w:adjustRightInd w:val="0"/>
            </w:pPr>
            <w:r w:rsidRPr="005E37FE">
              <w:t>200,000</w:t>
            </w:r>
          </w:p>
        </w:tc>
        <w:tc>
          <w:tcPr>
            <w:tcW w:w="1369" w:type="dxa"/>
            <w:tcBorders>
              <w:bottom w:val="single" w:sz="4" w:space="0" w:color="auto"/>
            </w:tcBorders>
          </w:tcPr>
          <w:p w14:paraId="7B46DC37" w14:textId="77777777" w:rsidR="005E37FE" w:rsidRPr="005E37FE" w:rsidRDefault="005E37FE" w:rsidP="005E37FE">
            <w:pPr>
              <w:keepNext/>
              <w:keepLines/>
              <w:autoSpaceDE w:val="0"/>
              <w:autoSpaceDN w:val="0"/>
              <w:adjustRightInd w:val="0"/>
            </w:pPr>
          </w:p>
        </w:tc>
        <w:tc>
          <w:tcPr>
            <w:tcW w:w="1370" w:type="dxa"/>
            <w:tcBorders>
              <w:bottom w:val="single" w:sz="4" w:space="0" w:color="auto"/>
            </w:tcBorders>
          </w:tcPr>
          <w:p w14:paraId="687B168D" w14:textId="77777777" w:rsidR="005E37FE" w:rsidRPr="005E37FE" w:rsidRDefault="005E37FE" w:rsidP="005E37FE">
            <w:pPr>
              <w:keepNext/>
              <w:keepLines/>
              <w:autoSpaceDE w:val="0"/>
              <w:autoSpaceDN w:val="0"/>
              <w:adjustRightInd w:val="0"/>
            </w:pPr>
            <w:r w:rsidRPr="005E37FE">
              <w:t>3,600,000</w:t>
            </w:r>
          </w:p>
        </w:tc>
        <w:tc>
          <w:tcPr>
            <w:tcW w:w="1370" w:type="dxa"/>
            <w:tcBorders>
              <w:bottom w:val="single" w:sz="4" w:space="0" w:color="auto"/>
            </w:tcBorders>
          </w:tcPr>
          <w:p w14:paraId="551D00B4" w14:textId="77777777" w:rsidR="005E37FE" w:rsidRPr="005E37FE" w:rsidRDefault="005E37FE" w:rsidP="005E37FE">
            <w:pPr>
              <w:keepNext/>
              <w:keepLines/>
              <w:autoSpaceDE w:val="0"/>
              <w:autoSpaceDN w:val="0"/>
              <w:adjustRightInd w:val="0"/>
            </w:pPr>
            <w:r w:rsidRPr="005E37FE">
              <w:t>100%</w:t>
            </w:r>
          </w:p>
        </w:tc>
      </w:tr>
      <w:tr w:rsidR="005E37FE" w:rsidRPr="005E37FE" w14:paraId="2C12A92E" w14:textId="77777777" w:rsidTr="00752787">
        <w:tc>
          <w:tcPr>
            <w:tcW w:w="2554" w:type="dxa"/>
            <w:tcBorders>
              <w:top w:val="single" w:sz="4" w:space="0" w:color="auto"/>
              <w:bottom w:val="single" w:sz="4" w:space="0" w:color="auto"/>
            </w:tcBorders>
          </w:tcPr>
          <w:p w14:paraId="20731B49" w14:textId="77777777" w:rsidR="005E37FE" w:rsidRPr="005E37FE" w:rsidRDefault="005E37FE" w:rsidP="005E37FE">
            <w:pPr>
              <w:autoSpaceDE w:val="0"/>
              <w:autoSpaceDN w:val="0"/>
              <w:adjustRightInd w:val="0"/>
            </w:pPr>
            <w:r w:rsidRPr="005E37FE">
              <w:rPr>
                <w:b/>
              </w:rPr>
              <w:t>Total</w:t>
            </w:r>
          </w:p>
        </w:tc>
        <w:tc>
          <w:tcPr>
            <w:tcW w:w="1130" w:type="dxa"/>
            <w:tcBorders>
              <w:top w:val="single" w:sz="4" w:space="0" w:color="auto"/>
              <w:bottom w:val="single" w:sz="4" w:space="0" w:color="auto"/>
            </w:tcBorders>
          </w:tcPr>
          <w:p w14:paraId="7AEA8D97" w14:textId="77777777" w:rsidR="005E37FE" w:rsidRPr="005E37FE" w:rsidRDefault="005E37FE" w:rsidP="005E37FE">
            <w:pPr>
              <w:autoSpaceDE w:val="0"/>
              <w:autoSpaceDN w:val="0"/>
              <w:adjustRightInd w:val="0"/>
            </w:pPr>
          </w:p>
        </w:tc>
        <w:tc>
          <w:tcPr>
            <w:tcW w:w="2273" w:type="dxa"/>
            <w:tcBorders>
              <w:top w:val="single" w:sz="4" w:space="0" w:color="auto"/>
              <w:bottom w:val="single" w:sz="4" w:space="0" w:color="auto"/>
            </w:tcBorders>
          </w:tcPr>
          <w:p w14:paraId="1346E467" w14:textId="77777777" w:rsidR="005E37FE" w:rsidRPr="005E37FE" w:rsidRDefault="005E37FE" w:rsidP="005E37FE">
            <w:pPr>
              <w:autoSpaceDE w:val="0"/>
              <w:autoSpaceDN w:val="0"/>
              <w:adjustRightInd w:val="0"/>
              <w:jc w:val="right"/>
            </w:pPr>
          </w:p>
        </w:tc>
        <w:tc>
          <w:tcPr>
            <w:tcW w:w="1369" w:type="dxa"/>
            <w:tcBorders>
              <w:top w:val="single" w:sz="4" w:space="0" w:color="auto"/>
              <w:bottom w:val="single" w:sz="4" w:space="0" w:color="auto"/>
            </w:tcBorders>
          </w:tcPr>
          <w:p w14:paraId="21B4F15A" w14:textId="77777777" w:rsidR="005E37FE" w:rsidRPr="005E37FE" w:rsidRDefault="005E37FE" w:rsidP="005E37FE">
            <w:pPr>
              <w:autoSpaceDE w:val="0"/>
              <w:autoSpaceDN w:val="0"/>
              <w:adjustRightInd w:val="0"/>
            </w:pPr>
            <w:r w:rsidRPr="005E37FE">
              <w:rPr>
                <w:b/>
              </w:rPr>
              <w:fldChar w:fldCharType="begin"/>
            </w:r>
            <w:r w:rsidRPr="005E37FE">
              <w:rPr>
                <w:b/>
              </w:rPr>
              <w:instrText xml:space="preserve"> =SUM(ABOVE) </w:instrText>
            </w:r>
            <w:r w:rsidRPr="005E37FE">
              <w:rPr>
                <w:b/>
              </w:rPr>
              <w:fldChar w:fldCharType="separate"/>
            </w:r>
            <w:r w:rsidRPr="005E37FE">
              <w:rPr>
                <w:b/>
                <w:noProof/>
              </w:rPr>
              <w:t>5,600,000</w:t>
            </w:r>
            <w:r w:rsidRPr="005E37FE">
              <w:rPr>
                <w:b/>
              </w:rPr>
              <w:fldChar w:fldCharType="end"/>
            </w:r>
          </w:p>
        </w:tc>
        <w:tc>
          <w:tcPr>
            <w:tcW w:w="1370" w:type="dxa"/>
            <w:tcBorders>
              <w:top w:val="single" w:sz="4" w:space="0" w:color="auto"/>
              <w:bottom w:val="single" w:sz="4" w:space="0" w:color="auto"/>
            </w:tcBorders>
          </w:tcPr>
          <w:p w14:paraId="359BCA6F" w14:textId="77777777" w:rsidR="005E37FE" w:rsidRPr="005E37FE" w:rsidRDefault="005E37FE" w:rsidP="005E37FE">
            <w:pPr>
              <w:autoSpaceDE w:val="0"/>
              <w:autoSpaceDN w:val="0"/>
              <w:adjustRightInd w:val="0"/>
            </w:pPr>
            <w:r w:rsidRPr="005E37FE">
              <w:rPr>
                <w:b/>
              </w:rPr>
              <w:fldChar w:fldCharType="begin"/>
            </w:r>
            <w:r w:rsidRPr="005E37FE">
              <w:rPr>
                <w:b/>
              </w:rPr>
              <w:instrText xml:space="preserve"> =SUM(ABOVE) </w:instrText>
            </w:r>
            <w:r w:rsidRPr="005E37FE">
              <w:rPr>
                <w:b/>
              </w:rPr>
              <w:fldChar w:fldCharType="separate"/>
            </w:r>
            <w:r w:rsidRPr="005E37FE">
              <w:rPr>
                <w:b/>
                <w:noProof/>
              </w:rPr>
              <w:t>600,000</w:t>
            </w:r>
            <w:r w:rsidRPr="005E37FE">
              <w:rPr>
                <w:b/>
              </w:rPr>
              <w:fldChar w:fldCharType="end"/>
            </w:r>
          </w:p>
        </w:tc>
        <w:tc>
          <w:tcPr>
            <w:tcW w:w="1370" w:type="dxa"/>
            <w:tcBorders>
              <w:top w:val="single" w:sz="4" w:space="0" w:color="auto"/>
              <w:bottom w:val="single" w:sz="4" w:space="0" w:color="auto"/>
            </w:tcBorders>
          </w:tcPr>
          <w:p w14:paraId="34B1DBC4" w14:textId="77777777" w:rsidR="005E37FE" w:rsidRPr="005E37FE" w:rsidRDefault="005E37FE" w:rsidP="005E37FE">
            <w:pPr>
              <w:autoSpaceDE w:val="0"/>
              <w:autoSpaceDN w:val="0"/>
              <w:adjustRightInd w:val="0"/>
            </w:pPr>
            <w:r w:rsidRPr="005E37FE">
              <w:rPr>
                <w:b/>
              </w:rPr>
              <w:fldChar w:fldCharType="begin"/>
            </w:r>
            <w:r w:rsidRPr="005E37FE">
              <w:rPr>
                <w:b/>
              </w:rPr>
              <w:instrText xml:space="preserve"> =SUM(ABOVE) </w:instrText>
            </w:r>
            <w:r w:rsidRPr="005E37FE">
              <w:rPr>
                <w:b/>
              </w:rPr>
              <w:fldChar w:fldCharType="separate"/>
            </w:r>
            <w:r w:rsidRPr="005E37FE">
              <w:rPr>
                <w:b/>
                <w:noProof/>
              </w:rPr>
              <w:t>900,000</w:t>
            </w:r>
            <w:r w:rsidRPr="005E37FE">
              <w:rPr>
                <w:b/>
              </w:rPr>
              <w:fldChar w:fldCharType="end"/>
            </w:r>
          </w:p>
        </w:tc>
        <w:tc>
          <w:tcPr>
            <w:tcW w:w="1369" w:type="dxa"/>
            <w:tcBorders>
              <w:top w:val="single" w:sz="4" w:space="0" w:color="auto"/>
              <w:bottom w:val="single" w:sz="4" w:space="0" w:color="auto"/>
            </w:tcBorders>
          </w:tcPr>
          <w:p w14:paraId="2648C712" w14:textId="77777777" w:rsidR="005E37FE" w:rsidRPr="005E37FE" w:rsidRDefault="005E37FE" w:rsidP="005E37FE">
            <w:pPr>
              <w:autoSpaceDE w:val="0"/>
              <w:autoSpaceDN w:val="0"/>
              <w:adjustRightInd w:val="0"/>
            </w:pPr>
          </w:p>
        </w:tc>
        <w:tc>
          <w:tcPr>
            <w:tcW w:w="1370" w:type="dxa"/>
            <w:tcBorders>
              <w:top w:val="single" w:sz="4" w:space="0" w:color="auto"/>
              <w:bottom w:val="single" w:sz="4" w:space="0" w:color="auto"/>
            </w:tcBorders>
          </w:tcPr>
          <w:p w14:paraId="5109C159" w14:textId="77777777" w:rsidR="005E37FE" w:rsidRPr="005E37FE" w:rsidRDefault="005E37FE" w:rsidP="005E37FE">
            <w:pPr>
              <w:autoSpaceDE w:val="0"/>
              <w:autoSpaceDN w:val="0"/>
              <w:adjustRightInd w:val="0"/>
            </w:pPr>
            <w:r w:rsidRPr="005E37FE">
              <w:rPr>
                <w:b/>
              </w:rPr>
              <w:fldChar w:fldCharType="begin"/>
            </w:r>
            <w:r w:rsidRPr="005E37FE">
              <w:rPr>
                <w:b/>
              </w:rPr>
              <w:instrText xml:space="preserve"> =SUM(ABOVE) </w:instrText>
            </w:r>
            <w:r w:rsidRPr="005E37FE">
              <w:rPr>
                <w:b/>
              </w:rPr>
              <w:fldChar w:fldCharType="separate"/>
            </w:r>
            <w:r w:rsidRPr="005E37FE">
              <w:rPr>
                <w:b/>
                <w:noProof/>
              </w:rPr>
              <w:t>7,600,000</w:t>
            </w:r>
            <w:r w:rsidRPr="005E37FE">
              <w:rPr>
                <w:b/>
              </w:rPr>
              <w:fldChar w:fldCharType="end"/>
            </w:r>
          </w:p>
        </w:tc>
        <w:tc>
          <w:tcPr>
            <w:tcW w:w="1370" w:type="dxa"/>
            <w:tcBorders>
              <w:top w:val="single" w:sz="4" w:space="0" w:color="auto"/>
              <w:bottom w:val="single" w:sz="4" w:space="0" w:color="auto"/>
            </w:tcBorders>
          </w:tcPr>
          <w:p w14:paraId="7E4B5BEE" w14:textId="77777777" w:rsidR="005E37FE" w:rsidRPr="005E37FE" w:rsidRDefault="005E37FE" w:rsidP="005E37FE">
            <w:pPr>
              <w:autoSpaceDE w:val="0"/>
              <w:autoSpaceDN w:val="0"/>
              <w:adjustRightInd w:val="0"/>
            </w:pPr>
          </w:p>
        </w:tc>
      </w:tr>
      <w:tr w:rsidR="005E37FE" w:rsidRPr="005E37FE" w14:paraId="56F0B546" w14:textId="77777777" w:rsidTr="00752787">
        <w:tc>
          <w:tcPr>
            <w:tcW w:w="14175" w:type="dxa"/>
            <w:gridSpan w:val="9"/>
            <w:tcBorders>
              <w:top w:val="single" w:sz="4" w:space="0" w:color="auto"/>
            </w:tcBorders>
          </w:tcPr>
          <w:p w14:paraId="62F11CF4" w14:textId="77777777" w:rsidR="005E37FE" w:rsidRPr="005E37FE" w:rsidRDefault="005E37FE" w:rsidP="005E37FE">
            <w:pPr>
              <w:autoSpaceDE w:val="0"/>
              <w:autoSpaceDN w:val="0"/>
              <w:adjustRightInd w:val="0"/>
              <w:jc w:val="right"/>
            </w:pPr>
          </w:p>
        </w:tc>
      </w:tr>
    </w:tbl>
    <w:p w14:paraId="6B672933" w14:textId="77777777" w:rsidR="005E37FE" w:rsidRPr="005E37FE" w:rsidRDefault="005E37FE" w:rsidP="005E37FE">
      <w:pPr>
        <w:autoSpaceDE w:val="0"/>
        <w:autoSpaceDN w:val="0"/>
        <w:adjustRightInd w:val="0"/>
        <w:sectPr w:rsidR="005E37FE" w:rsidRPr="005E37FE" w:rsidSect="00752787">
          <w:type w:val="continuous"/>
          <w:pgSz w:w="16838" w:h="11906" w:orient="landscape" w:code="9"/>
          <w:pgMar w:top="1418" w:right="1134" w:bottom="851" w:left="992" w:header="709" w:footer="709" w:gutter="0"/>
          <w:cols w:space="708"/>
          <w:docGrid w:linePitch="360"/>
        </w:sectPr>
      </w:pPr>
    </w:p>
    <w:p w14:paraId="6FA48382" w14:textId="77777777" w:rsidR="005E37FE" w:rsidRPr="005E37FE" w:rsidRDefault="005E37FE" w:rsidP="005E37FE">
      <w:r w:rsidRPr="005E37FE">
        <w:br w:type="page"/>
      </w:r>
    </w:p>
    <w:tbl>
      <w:tblPr>
        <w:tblW w:w="14337" w:type="dxa"/>
        <w:tblLayout w:type="fixed"/>
        <w:tblLook w:val="04A0" w:firstRow="1" w:lastRow="0" w:firstColumn="1" w:lastColumn="0" w:noHBand="0" w:noVBand="1"/>
      </w:tblPr>
      <w:tblGrid>
        <w:gridCol w:w="2558"/>
        <w:gridCol w:w="2268"/>
        <w:gridCol w:w="9356"/>
        <w:gridCol w:w="155"/>
      </w:tblGrid>
      <w:tr w:rsidR="005E37FE" w:rsidRPr="005E37FE" w14:paraId="5E1393A1" w14:textId="77777777" w:rsidTr="00752787">
        <w:trPr>
          <w:gridAfter w:val="1"/>
          <w:wAfter w:w="155" w:type="dxa"/>
        </w:trPr>
        <w:tc>
          <w:tcPr>
            <w:tcW w:w="4826" w:type="dxa"/>
            <w:gridSpan w:val="2"/>
            <w:tcBorders>
              <w:top w:val="single" w:sz="4" w:space="0" w:color="auto"/>
            </w:tcBorders>
            <w:shd w:val="clear" w:color="auto" w:fill="auto"/>
          </w:tcPr>
          <w:p w14:paraId="15560758" w14:textId="77777777" w:rsidR="005E37FE" w:rsidRPr="005E37FE" w:rsidRDefault="005E37FE" w:rsidP="005E37FE">
            <w:pPr>
              <w:autoSpaceDE w:val="0"/>
              <w:autoSpaceDN w:val="0"/>
              <w:adjustRightInd w:val="0"/>
              <w:rPr>
                <w:b/>
              </w:rPr>
            </w:pPr>
            <w:r w:rsidRPr="005E37FE">
              <w:rPr>
                <w:b/>
              </w:rPr>
              <w:lastRenderedPageBreak/>
              <w:t>Development contributions</w:t>
            </w:r>
          </w:p>
          <w:p w14:paraId="20646ADA" w14:textId="77777777" w:rsidR="005E37FE" w:rsidRPr="005E37FE" w:rsidRDefault="005E37FE" w:rsidP="005E37FE">
            <w:pPr>
              <w:autoSpaceDE w:val="0"/>
              <w:autoSpaceDN w:val="0"/>
              <w:adjustRightInd w:val="0"/>
              <w:rPr>
                <w:b/>
              </w:rPr>
            </w:pPr>
          </w:p>
        </w:tc>
        <w:tc>
          <w:tcPr>
            <w:tcW w:w="9356" w:type="dxa"/>
            <w:tcBorders>
              <w:top w:val="single" w:sz="4" w:space="0" w:color="auto"/>
            </w:tcBorders>
          </w:tcPr>
          <w:p w14:paraId="4763E34B" w14:textId="77777777" w:rsidR="005E37FE" w:rsidRPr="005E37FE" w:rsidRDefault="005E37FE" w:rsidP="005E37FE">
            <w:pPr>
              <w:autoSpaceDE w:val="0"/>
              <w:autoSpaceDN w:val="0"/>
              <w:adjustRightInd w:val="0"/>
              <w:jc w:val="right"/>
            </w:pPr>
          </w:p>
        </w:tc>
      </w:tr>
      <w:tr w:rsidR="005E37FE" w:rsidRPr="005E37FE" w14:paraId="0BC1610A" w14:textId="77777777" w:rsidTr="00752787">
        <w:tc>
          <w:tcPr>
            <w:tcW w:w="4826" w:type="dxa"/>
            <w:gridSpan w:val="2"/>
            <w:tcBorders>
              <w:bottom w:val="single" w:sz="4" w:space="0" w:color="auto"/>
            </w:tcBorders>
            <w:shd w:val="clear" w:color="auto" w:fill="auto"/>
          </w:tcPr>
          <w:p w14:paraId="30136A18" w14:textId="77777777" w:rsidR="005E37FE" w:rsidRPr="005E37FE" w:rsidRDefault="005E37FE" w:rsidP="005E37FE">
            <w:pPr>
              <w:autoSpaceDE w:val="0"/>
              <w:autoSpaceDN w:val="0"/>
              <w:adjustRightInd w:val="0"/>
              <w:rPr>
                <w:b/>
                <w:i/>
              </w:rPr>
            </w:pPr>
            <w:r w:rsidRPr="005E37FE">
              <w:rPr>
                <w:b/>
                <w:i/>
              </w:rPr>
              <w:t>Total DCP levies received in 202X-2X</w:t>
            </w:r>
          </w:p>
        </w:tc>
        <w:tc>
          <w:tcPr>
            <w:tcW w:w="9511" w:type="dxa"/>
            <w:gridSpan w:val="2"/>
          </w:tcPr>
          <w:p w14:paraId="73D9F60E" w14:textId="77777777" w:rsidR="005E37FE" w:rsidRPr="005E37FE" w:rsidRDefault="005E37FE" w:rsidP="005E37FE">
            <w:pPr>
              <w:autoSpaceDE w:val="0"/>
              <w:autoSpaceDN w:val="0"/>
              <w:adjustRightInd w:val="0"/>
              <w:jc w:val="right"/>
            </w:pPr>
          </w:p>
        </w:tc>
      </w:tr>
      <w:tr w:rsidR="005E37FE" w:rsidRPr="005E37FE" w14:paraId="3FFBCC0A" w14:textId="77777777" w:rsidTr="00752787">
        <w:tc>
          <w:tcPr>
            <w:tcW w:w="2558" w:type="dxa"/>
            <w:tcBorders>
              <w:bottom w:val="single" w:sz="4" w:space="0" w:color="auto"/>
            </w:tcBorders>
            <w:shd w:val="clear" w:color="auto" w:fill="auto"/>
          </w:tcPr>
          <w:p w14:paraId="14B46A1E" w14:textId="77777777" w:rsidR="005E37FE" w:rsidRPr="005E37FE" w:rsidRDefault="005E37FE" w:rsidP="005E37FE">
            <w:pPr>
              <w:autoSpaceDE w:val="0"/>
              <w:autoSpaceDN w:val="0"/>
              <w:adjustRightInd w:val="0"/>
              <w:rPr>
                <w:b/>
              </w:rPr>
            </w:pPr>
            <w:r w:rsidRPr="005E37FE">
              <w:rPr>
                <w:b/>
              </w:rPr>
              <w:t>DCP name (Year approved)</w:t>
            </w:r>
          </w:p>
        </w:tc>
        <w:tc>
          <w:tcPr>
            <w:tcW w:w="2268" w:type="dxa"/>
            <w:tcBorders>
              <w:bottom w:val="single" w:sz="4" w:space="0" w:color="auto"/>
            </w:tcBorders>
          </w:tcPr>
          <w:p w14:paraId="6857BE30" w14:textId="77777777" w:rsidR="005E37FE" w:rsidRPr="005E37FE" w:rsidRDefault="005E37FE" w:rsidP="005E37FE">
            <w:pPr>
              <w:autoSpaceDE w:val="0"/>
              <w:autoSpaceDN w:val="0"/>
              <w:adjustRightInd w:val="0"/>
              <w:rPr>
                <w:b/>
              </w:rPr>
            </w:pPr>
            <w:r w:rsidRPr="005E37FE">
              <w:rPr>
                <w:b/>
              </w:rPr>
              <w:t>Levies received in 202X-2X financial year</w:t>
            </w:r>
          </w:p>
          <w:p w14:paraId="0928279C" w14:textId="77777777" w:rsidR="005E37FE" w:rsidRPr="005E37FE" w:rsidRDefault="005E37FE" w:rsidP="005E37FE">
            <w:pPr>
              <w:autoSpaceDE w:val="0"/>
              <w:autoSpaceDN w:val="0"/>
              <w:adjustRightInd w:val="0"/>
              <w:rPr>
                <w:b/>
              </w:rPr>
            </w:pPr>
            <w:r w:rsidRPr="005E37FE">
              <w:rPr>
                <w:b/>
              </w:rPr>
              <w:t>$</w:t>
            </w:r>
          </w:p>
        </w:tc>
        <w:tc>
          <w:tcPr>
            <w:tcW w:w="9511" w:type="dxa"/>
            <w:gridSpan w:val="2"/>
          </w:tcPr>
          <w:p w14:paraId="64843BEC" w14:textId="77777777" w:rsidR="005E37FE" w:rsidRPr="005E37FE" w:rsidRDefault="005E37FE" w:rsidP="005E37FE">
            <w:pPr>
              <w:autoSpaceDE w:val="0"/>
              <w:autoSpaceDN w:val="0"/>
              <w:adjustRightInd w:val="0"/>
              <w:jc w:val="right"/>
            </w:pPr>
          </w:p>
        </w:tc>
      </w:tr>
      <w:tr w:rsidR="005E37FE" w:rsidRPr="005E37FE" w14:paraId="72D11634" w14:textId="77777777" w:rsidTr="00752787">
        <w:tc>
          <w:tcPr>
            <w:tcW w:w="2558" w:type="dxa"/>
            <w:tcBorders>
              <w:top w:val="single" w:sz="4" w:space="0" w:color="auto"/>
            </w:tcBorders>
          </w:tcPr>
          <w:p w14:paraId="39CF6669" w14:textId="77777777" w:rsidR="005E37FE" w:rsidRPr="005E37FE" w:rsidRDefault="005E37FE" w:rsidP="005E37FE">
            <w:pPr>
              <w:autoSpaceDE w:val="0"/>
              <w:autoSpaceDN w:val="0"/>
              <w:adjustRightInd w:val="0"/>
            </w:pPr>
            <w:r w:rsidRPr="005E37FE">
              <w:t>Gum River DCP (2016)</w:t>
            </w:r>
          </w:p>
        </w:tc>
        <w:tc>
          <w:tcPr>
            <w:tcW w:w="2268" w:type="dxa"/>
            <w:tcBorders>
              <w:top w:val="single" w:sz="4" w:space="0" w:color="auto"/>
            </w:tcBorders>
          </w:tcPr>
          <w:p w14:paraId="6498AE9F" w14:textId="77777777" w:rsidR="005E37FE" w:rsidRPr="005E37FE" w:rsidRDefault="005E37FE" w:rsidP="005E37FE">
            <w:pPr>
              <w:autoSpaceDE w:val="0"/>
              <w:autoSpaceDN w:val="0"/>
              <w:adjustRightInd w:val="0"/>
            </w:pPr>
            <w:r w:rsidRPr="005E37FE">
              <w:t>1,000,500</w:t>
            </w:r>
          </w:p>
        </w:tc>
        <w:tc>
          <w:tcPr>
            <w:tcW w:w="9511" w:type="dxa"/>
            <w:gridSpan w:val="2"/>
          </w:tcPr>
          <w:p w14:paraId="506FF9DB" w14:textId="77777777" w:rsidR="005E37FE" w:rsidRPr="005E37FE" w:rsidRDefault="005E37FE" w:rsidP="005E37FE">
            <w:pPr>
              <w:autoSpaceDE w:val="0"/>
              <w:autoSpaceDN w:val="0"/>
              <w:adjustRightInd w:val="0"/>
              <w:jc w:val="right"/>
            </w:pPr>
          </w:p>
        </w:tc>
      </w:tr>
      <w:tr w:rsidR="005E37FE" w:rsidRPr="005E37FE" w14:paraId="27F335B9" w14:textId="77777777" w:rsidTr="00752787">
        <w:tc>
          <w:tcPr>
            <w:tcW w:w="2558" w:type="dxa"/>
            <w:tcBorders>
              <w:bottom w:val="single" w:sz="4" w:space="0" w:color="auto"/>
            </w:tcBorders>
          </w:tcPr>
          <w:p w14:paraId="5A4DCC50" w14:textId="77777777" w:rsidR="005E37FE" w:rsidRPr="005E37FE" w:rsidRDefault="005E37FE" w:rsidP="005E37FE">
            <w:pPr>
              <w:autoSpaceDE w:val="0"/>
              <w:autoSpaceDN w:val="0"/>
              <w:adjustRightInd w:val="0"/>
            </w:pPr>
            <w:r w:rsidRPr="005E37FE">
              <w:t>Gum Lakes DCP (2015)</w:t>
            </w:r>
          </w:p>
        </w:tc>
        <w:tc>
          <w:tcPr>
            <w:tcW w:w="2268" w:type="dxa"/>
            <w:tcBorders>
              <w:bottom w:val="single" w:sz="4" w:space="0" w:color="auto"/>
            </w:tcBorders>
          </w:tcPr>
          <w:p w14:paraId="75A409FA" w14:textId="77777777" w:rsidR="005E37FE" w:rsidRPr="005E37FE" w:rsidRDefault="005E37FE" w:rsidP="005E37FE">
            <w:pPr>
              <w:autoSpaceDE w:val="0"/>
              <w:autoSpaceDN w:val="0"/>
              <w:adjustRightInd w:val="0"/>
            </w:pPr>
            <w:r w:rsidRPr="005E37FE">
              <w:t>1,000,500</w:t>
            </w:r>
          </w:p>
        </w:tc>
        <w:tc>
          <w:tcPr>
            <w:tcW w:w="9511" w:type="dxa"/>
            <w:gridSpan w:val="2"/>
          </w:tcPr>
          <w:p w14:paraId="311FB1C2" w14:textId="77777777" w:rsidR="005E37FE" w:rsidRPr="005E37FE" w:rsidRDefault="005E37FE" w:rsidP="005E37FE">
            <w:pPr>
              <w:autoSpaceDE w:val="0"/>
              <w:autoSpaceDN w:val="0"/>
              <w:adjustRightInd w:val="0"/>
              <w:jc w:val="right"/>
            </w:pPr>
          </w:p>
        </w:tc>
      </w:tr>
      <w:tr w:rsidR="005E37FE" w:rsidRPr="005E37FE" w14:paraId="466D4F1D" w14:textId="77777777" w:rsidTr="00752787">
        <w:tc>
          <w:tcPr>
            <w:tcW w:w="2558" w:type="dxa"/>
            <w:tcBorders>
              <w:top w:val="single" w:sz="4" w:space="0" w:color="auto"/>
              <w:bottom w:val="single" w:sz="4" w:space="0" w:color="auto"/>
            </w:tcBorders>
          </w:tcPr>
          <w:p w14:paraId="3860B04E" w14:textId="77777777" w:rsidR="005E37FE" w:rsidRPr="005E37FE" w:rsidRDefault="005E37FE" w:rsidP="005E37FE">
            <w:pPr>
              <w:autoSpaceDE w:val="0"/>
              <w:autoSpaceDN w:val="0"/>
              <w:adjustRightInd w:val="0"/>
              <w:rPr>
                <w:b/>
              </w:rPr>
            </w:pPr>
            <w:r w:rsidRPr="005E37FE">
              <w:rPr>
                <w:b/>
              </w:rPr>
              <w:t>Total</w:t>
            </w:r>
          </w:p>
        </w:tc>
        <w:tc>
          <w:tcPr>
            <w:tcW w:w="2268" w:type="dxa"/>
            <w:tcBorders>
              <w:top w:val="single" w:sz="4" w:space="0" w:color="auto"/>
              <w:bottom w:val="single" w:sz="4" w:space="0" w:color="auto"/>
            </w:tcBorders>
          </w:tcPr>
          <w:p w14:paraId="70587FB8" w14:textId="77777777" w:rsidR="005E37FE" w:rsidRPr="005E37FE" w:rsidRDefault="005E37FE" w:rsidP="005E37FE">
            <w:pPr>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2,001,000</w:t>
            </w:r>
            <w:r w:rsidRPr="005E37FE">
              <w:rPr>
                <w:b/>
              </w:rPr>
              <w:fldChar w:fldCharType="end"/>
            </w:r>
          </w:p>
        </w:tc>
        <w:tc>
          <w:tcPr>
            <w:tcW w:w="9511" w:type="dxa"/>
            <w:gridSpan w:val="2"/>
          </w:tcPr>
          <w:p w14:paraId="0E289874" w14:textId="77777777" w:rsidR="005E37FE" w:rsidRPr="005E37FE" w:rsidRDefault="005E37FE" w:rsidP="005E37FE">
            <w:pPr>
              <w:autoSpaceDE w:val="0"/>
              <w:autoSpaceDN w:val="0"/>
              <w:adjustRightInd w:val="0"/>
              <w:jc w:val="right"/>
            </w:pPr>
          </w:p>
        </w:tc>
      </w:tr>
      <w:tr w:rsidR="005E37FE" w:rsidRPr="005E37FE" w14:paraId="711C1211" w14:textId="77777777" w:rsidTr="00752787">
        <w:tc>
          <w:tcPr>
            <w:tcW w:w="2558" w:type="dxa"/>
            <w:tcBorders>
              <w:top w:val="single" w:sz="4" w:space="0" w:color="auto"/>
            </w:tcBorders>
          </w:tcPr>
          <w:p w14:paraId="6A80F57B" w14:textId="77777777" w:rsidR="005E37FE" w:rsidRPr="005E37FE" w:rsidRDefault="005E37FE" w:rsidP="005E37FE">
            <w:pPr>
              <w:autoSpaceDE w:val="0"/>
              <w:autoSpaceDN w:val="0"/>
              <w:adjustRightInd w:val="0"/>
            </w:pPr>
          </w:p>
        </w:tc>
        <w:tc>
          <w:tcPr>
            <w:tcW w:w="2268" w:type="dxa"/>
            <w:tcBorders>
              <w:top w:val="single" w:sz="4" w:space="0" w:color="auto"/>
            </w:tcBorders>
          </w:tcPr>
          <w:p w14:paraId="705669BD" w14:textId="77777777" w:rsidR="005E37FE" w:rsidRPr="005E37FE" w:rsidRDefault="005E37FE" w:rsidP="005E37FE">
            <w:pPr>
              <w:autoSpaceDE w:val="0"/>
              <w:autoSpaceDN w:val="0"/>
              <w:adjustRightInd w:val="0"/>
              <w:jc w:val="right"/>
            </w:pPr>
          </w:p>
        </w:tc>
        <w:tc>
          <w:tcPr>
            <w:tcW w:w="9511" w:type="dxa"/>
            <w:gridSpan w:val="2"/>
          </w:tcPr>
          <w:p w14:paraId="3E2373BE" w14:textId="77777777" w:rsidR="005E37FE" w:rsidRPr="005E37FE" w:rsidRDefault="005E37FE" w:rsidP="005E37FE">
            <w:pPr>
              <w:autoSpaceDE w:val="0"/>
              <w:autoSpaceDN w:val="0"/>
              <w:adjustRightInd w:val="0"/>
              <w:jc w:val="right"/>
            </w:pPr>
          </w:p>
        </w:tc>
      </w:tr>
    </w:tbl>
    <w:p w14:paraId="5CEE1268" w14:textId="77777777" w:rsidR="005E37FE" w:rsidRPr="005E37FE" w:rsidRDefault="005E37FE" w:rsidP="005E37FE">
      <w:pPr>
        <w:autoSpaceDE w:val="0"/>
        <w:autoSpaceDN w:val="0"/>
        <w:adjustRightInd w:val="0"/>
        <w:sectPr w:rsidR="005E37FE" w:rsidRPr="005E37FE" w:rsidSect="00752787">
          <w:type w:val="continuous"/>
          <w:pgSz w:w="16838" w:h="11906" w:orient="landscape" w:code="9"/>
          <w:pgMar w:top="1418" w:right="1134" w:bottom="851" w:left="992" w:header="709" w:footer="709" w:gutter="0"/>
          <w:cols w:space="708"/>
          <w:docGrid w:linePitch="360"/>
        </w:sectPr>
      </w:pPr>
    </w:p>
    <w:tbl>
      <w:tblPr>
        <w:tblW w:w="14179" w:type="dxa"/>
        <w:tblLayout w:type="fixed"/>
        <w:tblLook w:val="04A0" w:firstRow="1" w:lastRow="0" w:firstColumn="1" w:lastColumn="0" w:noHBand="0" w:noVBand="1"/>
      </w:tblPr>
      <w:tblGrid>
        <w:gridCol w:w="2557"/>
        <w:gridCol w:w="1134"/>
        <w:gridCol w:w="1981"/>
        <w:gridCol w:w="1515"/>
        <w:gridCol w:w="3731"/>
        <w:gridCol w:w="3261"/>
      </w:tblGrid>
      <w:tr w:rsidR="005E37FE" w:rsidRPr="005E37FE" w14:paraId="561A8F92" w14:textId="77777777" w:rsidTr="00752787">
        <w:tc>
          <w:tcPr>
            <w:tcW w:w="14179" w:type="dxa"/>
            <w:gridSpan w:val="6"/>
            <w:tcBorders>
              <w:bottom w:val="single" w:sz="4" w:space="0" w:color="auto"/>
            </w:tcBorders>
            <w:shd w:val="clear" w:color="auto" w:fill="auto"/>
          </w:tcPr>
          <w:p w14:paraId="3444FFEA" w14:textId="77777777" w:rsidR="005E37FE" w:rsidRPr="005E37FE" w:rsidRDefault="005E37FE" w:rsidP="005E37FE">
            <w:pPr>
              <w:autoSpaceDE w:val="0"/>
              <w:autoSpaceDN w:val="0"/>
              <w:adjustRightInd w:val="0"/>
              <w:rPr>
                <w:b/>
                <w:i/>
              </w:rPr>
            </w:pPr>
            <w:r w:rsidRPr="005E37FE">
              <w:rPr>
                <w:b/>
                <w:i/>
              </w:rPr>
              <w:t>DCP land, works, services or facilities accepted in-kind in 202X-2X</w:t>
            </w:r>
          </w:p>
        </w:tc>
      </w:tr>
      <w:tr w:rsidR="005E37FE" w:rsidRPr="005E37FE" w14:paraId="07CC5071" w14:textId="77777777" w:rsidTr="00752787">
        <w:tc>
          <w:tcPr>
            <w:tcW w:w="2557" w:type="dxa"/>
            <w:tcBorders>
              <w:bottom w:val="single" w:sz="4" w:space="0" w:color="auto"/>
            </w:tcBorders>
            <w:shd w:val="clear" w:color="auto" w:fill="auto"/>
          </w:tcPr>
          <w:p w14:paraId="5402AC87" w14:textId="77777777" w:rsidR="005E37FE" w:rsidRPr="005E37FE" w:rsidRDefault="005E37FE" w:rsidP="005E37FE">
            <w:pPr>
              <w:autoSpaceDE w:val="0"/>
              <w:autoSpaceDN w:val="0"/>
              <w:adjustRightInd w:val="0"/>
              <w:rPr>
                <w:b/>
                <w:i/>
              </w:rPr>
            </w:pPr>
            <w:r w:rsidRPr="005E37FE">
              <w:rPr>
                <w:b/>
              </w:rPr>
              <w:t>DCP name (Year approved)</w:t>
            </w:r>
          </w:p>
        </w:tc>
        <w:tc>
          <w:tcPr>
            <w:tcW w:w="1134" w:type="dxa"/>
            <w:tcBorders>
              <w:bottom w:val="single" w:sz="4" w:space="0" w:color="auto"/>
            </w:tcBorders>
            <w:shd w:val="clear" w:color="auto" w:fill="auto"/>
          </w:tcPr>
          <w:p w14:paraId="05A1A4BE" w14:textId="77777777" w:rsidR="005E37FE" w:rsidRPr="005E37FE" w:rsidRDefault="005E37FE" w:rsidP="005E37FE">
            <w:pPr>
              <w:autoSpaceDE w:val="0"/>
              <w:autoSpaceDN w:val="0"/>
              <w:adjustRightInd w:val="0"/>
              <w:rPr>
                <w:b/>
                <w:i/>
              </w:rPr>
            </w:pPr>
            <w:r w:rsidRPr="005E37FE">
              <w:rPr>
                <w:b/>
              </w:rPr>
              <w:t>Project ID</w:t>
            </w:r>
          </w:p>
        </w:tc>
        <w:tc>
          <w:tcPr>
            <w:tcW w:w="3496" w:type="dxa"/>
            <w:gridSpan w:val="2"/>
            <w:tcBorders>
              <w:bottom w:val="single" w:sz="4" w:space="0" w:color="auto"/>
            </w:tcBorders>
            <w:shd w:val="clear" w:color="auto" w:fill="auto"/>
          </w:tcPr>
          <w:p w14:paraId="2539BD81" w14:textId="77777777" w:rsidR="005E37FE" w:rsidRPr="005E37FE" w:rsidRDefault="005E37FE" w:rsidP="005E37FE">
            <w:pPr>
              <w:autoSpaceDE w:val="0"/>
              <w:autoSpaceDN w:val="0"/>
              <w:adjustRightInd w:val="0"/>
              <w:rPr>
                <w:b/>
                <w:i/>
              </w:rPr>
            </w:pPr>
            <w:r w:rsidRPr="005E37FE">
              <w:rPr>
                <w:b/>
              </w:rPr>
              <w:t>Project description</w:t>
            </w:r>
          </w:p>
        </w:tc>
        <w:tc>
          <w:tcPr>
            <w:tcW w:w="3731" w:type="dxa"/>
            <w:tcBorders>
              <w:bottom w:val="single" w:sz="4" w:space="0" w:color="auto"/>
            </w:tcBorders>
            <w:shd w:val="clear" w:color="auto" w:fill="auto"/>
          </w:tcPr>
          <w:p w14:paraId="3327C559" w14:textId="77777777" w:rsidR="005E37FE" w:rsidRPr="005E37FE" w:rsidRDefault="005E37FE" w:rsidP="005E37FE">
            <w:pPr>
              <w:autoSpaceDE w:val="0"/>
              <w:autoSpaceDN w:val="0"/>
              <w:adjustRightInd w:val="0"/>
              <w:rPr>
                <w:b/>
                <w:i/>
              </w:rPr>
            </w:pPr>
            <w:r w:rsidRPr="005E37FE">
              <w:rPr>
                <w:b/>
              </w:rPr>
              <w:t>Item purpose</w:t>
            </w:r>
          </w:p>
        </w:tc>
        <w:tc>
          <w:tcPr>
            <w:tcW w:w="3261" w:type="dxa"/>
            <w:tcBorders>
              <w:bottom w:val="single" w:sz="4" w:space="0" w:color="auto"/>
            </w:tcBorders>
            <w:shd w:val="clear" w:color="auto" w:fill="auto"/>
          </w:tcPr>
          <w:p w14:paraId="17CAA5C0" w14:textId="77777777" w:rsidR="005E37FE" w:rsidRPr="005E37FE" w:rsidRDefault="005E37FE" w:rsidP="005E37FE">
            <w:pPr>
              <w:autoSpaceDE w:val="0"/>
              <w:autoSpaceDN w:val="0"/>
              <w:adjustRightInd w:val="0"/>
              <w:rPr>
                <w:b/>
              </w:rPr>
            </w:pPr>
            <w:r w:rsidRPr="005E37FE">
              <w:rPr>
                <w:b/>
              </w:rPr>
              <w:t xml:space="preserve">Project value </w:t>
            </w:r>
          </w:p>
          <w:p w14:paraId="544575FD" w14:textId="77777777" w:rsidR="005E37FE" w:rsidRPr="005E37FE" w:rsidRDefault="005E37FE" w:rsidP="005E37FE">
            <w:pPr>
              <w:autoSpaceDE w:val="0"/>
              <w:autoSpaceDN w:val="0"/>
              <w:adjustRightInd w:val="0"/>
              <w:rPr>
                <w:b/>
              </w:rPr>
            </w:pPr>
            <w:r w:rsidRPr="005E37FE">
              <w:rPr>
                <w:b/>
              </w:rPr>
              <w:t>$</w:t>
            </w:r>
          </w:p>
        </w:tc>
      </w:tr>
      <w:tr w:rsidR="005E37FE" w:rsidRPr="005E37FE" w14:paraId="22794F64" w14:textId="77777777" w:rsidTr="00752787">
        <w:tc>
          <w:tcPr>
            <w:tcW w:w="2557" w:type="dxa"/>
            <w:tcBorders>
              <w:top w:val="single" w:sz="4" w:space="0" w:color="auto"/>
            </w:tcBorders>
            <w:shd w:val="clear" w:color="auto" w:fill="auto"/>
          </w:tcPr>
          <w:p w14:paraId="4436B73F" w14:textId="77777777" w:rsidR="005E37FE" w:rsidRPr="005E37FE" w:rsidRDefault="005E37FE" w:rsidP="005E37FE">
            <w:pPr>
              <w:autoSpaceDE w:val="0"/>
              <w:autoSpaceDN w:val="0"/>
              <w:adjustRightInd w:val="0"/>
              <w:rPr>
                <w:b/>
              </w:rPr>
            </w:pPr>
            <w:r w:rsidRPr="005E37FE">
              <w:t>Gum River DCP (2016)</w:t>
            </w:r>
          </w:p>
        </w:tc>
        <w:tc>
          <w:tcPr>
            <w:tcW w:w="1134" w:type="dxa"/>
            <w:tcBorders>
              <w:top w:val="single" w:sz="4" w:space="0" w:color="auto"/>
            </w:tcBorders>
            <w:shd w:val="clear" w:color="auto" w:fill="auto"/>
          </w:tcPr>
          <w:p w14:paraId="0220CE92" w14:textId="77777777" w:rsidR="005E37FE" w:rsidRPr="005E37FE" w:rsidRDefault="005E37FE" w:rsidP="005E37FE">
            <w:pPr>
              <w:autoSpaceDE w:val="0"/>
              <w:autoSpaceDN w:val="0"/>
              <w:adjustRightInd w:val="0"/>
              <w:rPr>
                <w:b/>
              </w:rPr>
            </w:pPr>
            <w:r w:rsidRPr="005E37FE">
              <w:t>L-O1</w:t>
            </w:r>
          </w:p>
        </w:tc>
        <w:tc>
          <w:tcPr>
            <w:tcW w:w="3496" w:type="dxa"/>
            <w:gridSpan w:val="2"/>
            <w:tcBorders>
              <w:top w:val="single" w:sz="4" w:space="0" w:color="auto"/>
            </w:tcBorders>
            <w:shd w:val="clear" w:color="auto" w:fill="auto"/>
          </w:tcPr>
          <w:p w14:paraId="3FA172FB" w14:textId="77777777" w:rsidR="005E37FE" w:rsidRPr="005E37FE" w:rsidRDefault="005E37FE" w:rsidP="005E37FE">
            <w:pPr>
              <w:autoSpaceDE w:val="0"/>
              <w:autoSpaceDN w:val="0"/>
              <w:adjustRightInd w:val="0"/>
              <w:rPr>
                <w:b/>
              </w:rPr>
            </w:pPr>
            <w:r w:rsidRPr="005E37FE">
              <w:t>9.5ha land for road reserve at Nut Road (ultimate build-out area)</w:t>
            </w:r>
          </w:p>
        </w:tc>
        <w:tc>
          <w:tcPr>
            <w:tcW w:w="3731" w:type="dxa"/>
            <w:tcBorders>
              <w:top w:val="single" w:sz="4" w:space="0" w:color="auto"/>
            </w:tcBorders>
            <w:shd w:val="clear" w:color="auto" w:fill="auto"/>
          </w:tcPr>
          <w:p w14:paraId="2FC4ED04" w14:textId="77777777" w:rsidR="005E37FE" w:rsidRPr="005E37FE" w:rsidRDefault="005E37FE" w:rsidP="005E37FE">
            <w:pPr>
              <w:autoSpaceDE w:val="0"/>
              <w:autoSpaceDN w:val="0"/>
              <w:adjustRightInd w:val="0"/>
              <w:rPr>
                <w:b/>
              </w:rPr>
            </w:pPr>
            <w:r w:rsidRPr="005E37FE">
              <w:t>Land to facilitate the construction of 2 lane carriageway for 1567m, excluding intersections (interim treatment)</w:t>
            </w:r>
          </w:p>
        </w:tc>
        <w:tc>
          <w:tcPr>
            <w:tcW w:w="3261" w:type="dxa"/>
            <w:tcBorders>
              <w:top w:val="single" w:sz="4" w:space="0" w:color="auto"/>
            </w:tcBorders>
            <w:shd w:val="clear" w:color="auto" w:fill="auto"/>
          </w:tcPr>
          <w:p w14:paraId="30C5772A" w14:textId="77777777" w:rsidR="005E37FE" w:rsidRPr="005E37FE" w:rsidRDefault="005E37FE" w:rsidP="005E37FE">
            <w:pPr>
              <w:autoSpaceDE w:val="0"/>
              <w:autoSpaceDN w:val="0"/>
              <w:adjustRightInd w:val="0"/>
              <w:rPr>
                <w:b/>
              </w:rPr>
            </w:pPr>
            <w:r w:rsidRPr="005E37FE">
              <w:t>750,000</w:t>
            </w:r>
          </w:p>
        </w:tc>
      </w:tr>
      <w:tr w:rsidR="005E37FE" w:rsidRPr="005E37FE" w14:paraId="49AB583E" w14:textId="77777777" w:rsidTr="00752787">
        <w:tc>
          <w:tcPr>
            <w:tcW w:w="2557" w:type="dxa"/>
            <w:tcBorders>
              <w:top w:val="single" w:sz="4" w:space="0" w:color="auto"/>
              <w:bottom w:val="single" w:sz="4" w:space="0" w:color="auto"/>
            </w:tcBorders>
            <w:shd w:val="clear" w:color="auto" w:fill="auto"/>
          </w:tcPr>
          <w:p w14:paraId="22E76D98" w14:textId="77777777" w:rsidR="005E37FE" w:rsidRPr="005E37FE" w:rsidRDefault="005E37FE" w:rsidP="005E37FE">
            <w:pPr>
              <w:autoSpaceDE w:val="0"/>
              <w:autoSpaceDN w:val="0"/>
              <w:adjustRightInd w:val="0"/>
              <w:rPr>
                <w:b/>
              </w:rPr>
            </w:pPr>
            <w:r w:rsidRPr="005E37FE">
              <w:rPr>
                <w:b/>
              </w:rPr>
              <w:t>Total</w:t>
            </w:r>
          </w:p>
        </w:tc>
        <w:tc>
          <w:tcPr>
            <w:tcW w:w="1134" w:type="dxa"/>
            <w:tcBorders>
              <w:top w:val="single" w:sz="4" w:space="0" w:color="auto"/>
              <w:bottom w:val="single" w:sz="4" w:space="0" w:color="auto"/>
            </w:tcBorders>
            <w:shd w:val="clear" w:color="auto" w:fill="auto"/>
          </w:tcPr>
          <w:p w14:paraId="236437E3" w14:textId="77777777" w:rsidR="005E37FE" w:rsidRPr="005E37FE" w:rsidRDefault="005E37FE" w:rsidP="005E37FE">
            <w:pPr>
              <w:autoSpaceDE w:val="0"/>
              <w:autoSpaceDN w:val="0"/>
              <w:adjustRightInd w:val="0"/>
              <w:rPr>
                <w:b/>
              </w:rPr>
            </w:pPr>
          </w:p>
        </w:tc>
        <w:tc>
          <w:tcPr>
            <w:tcW w:w="3496" w:type="dxa"/>
            <w:gridSpan w:val="2"/>
            <w:tcBorders>
              <w:top w:val="single" w:sz="4" w:space="0" w:color="auto"/>
              <w:bottom w:val="single" w:sz="4" w:space="0" w:color="auto"/>
            </w:tcBorders>
            <w:shd w:val="clear" w:color="auto" w:fill="auto"/>
          </w:tcPr>
          <w:p w14:paraId="56C0C6DF" w14:textId="77777777" w:rsidR="005E37FE" w:rsidRPr="005E37FE" w:rsidRDefault="005E37FE" w:rsidP="005E37FE">
            <w:pPr>
              <w:autoSpaceDE w:val="0"/>
              <w:autoSpaceDN w:val="0"/>
              <w:adjustRightInd w:val="0"/>
              <w:rPr>
                <w:b/>
              </w:rPr>
            </w:pPr>
          </w:p>
        </w:tc>
        <w:tc>
          <w:tcPr>
            <w:tcW w:w="3731" w:type="dxa"/>
            <w:tcBorders>
              <w:top w:val="single" w:sz="4" w:space="0" w:color="auto"/>
              <w:bottom w:val="single" w:sz="4" w:space="0" w:color="auto"/>
            </w:tcBorders>
            <w:shd w:val="clear" w:color="auto" w:fill="auto"/>
          </w:tcPr>
          <w:p w14:paraId="3C9A36D3" w14:textId="77777777" w:rsidR="005E37FE" w:rsidRPr="005E37FE" w:rsidRDefault="005E37FE" w:rsidP="005E37FE">
            <w:pPr>
              <w:autoSpaceDE w:val="0"/>
              <w:autoSpaceDN w:val="0"/>
              <w:adjustRightInd w:val="0"/>
              <w:rPr>
                <w:b/>
              </w:rPr>
            </w:pPr>
          </w:p>
        </w:tc>
        <w:tc>
          <w:tcPr>
            <w:tcW w:w="3261" w:type="dxa"/>
            <w:tcBorders>
              <w:top w:val="single" w:sz="4" w:space="0" w:color="auto"/>
              <w:bottom w:val="single" w:sz="4" w:space="0" w:color="auto"/>
            </w:tcBorders>
            <w:shd w:val="clear" w:color="auto" w:fill="auto"/>
          </w:tcPr>
          <w:p w14:paraId="03360004" w14:textId="77777777" w:rsidR="005E37FE" w:rsidRPr="005E37FE" w:rsidRDefault="005E37FE" w:rsidP="005E37FE">
            <w:pPr>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750,000</w:t>
            </w:r>
            <w:r w:rsidRPr="005E37FE">
              <w:rPr>
                <w:b/>
              </w:rPr>
              <w:fldChar w:fldCharType="end"/>
            </w:r>
          </w:p>
        </w:tc>
      </w:tr>
      <w:tr w:rsidR="005E37FE" w:rsidRPr="005E37FE" w14:paraId="3D31E428" w14:textId="77777777" w:rsidTr="00752787">
        <w:tc>
          <w:tcPr>
            <w:tcW w:w="2557" w:type="dxa"/>
            <w:tcBorders>
              <w:top w:val="single" w:sz="4" w:space="0" w:color="auto"/>
            </w:tcBorders>
          </w:tcPr>
          <w:p w14:paraId="4D65249B" w14:textId="77777777" w:rsidR="005E37FE" w:rsidRPr="005E37FE" w:rsidRDefault="005E37FE" w:rsidP="005E37FE">
            <w:pPr>
              <w:autoSpaceDE w:val="0"/>
              <w:autoSpaceDN w:val="0"/>
              <w:adjustRightInd w:val="0"/>
            </w:pPr>
          </w:p>
        </w:tc>
        <w:tc>
          <w:tcPr>
            <w:tcW w:w="3115" w:type="dxa"/>
            <w:gridSpan w:val="2"/>
            <w:tcBorders>
              <w:top w:val="single" w:sz="4" w:space="0" w:color="auto"/>
            </w:tcBorders>
          </w:tcPr>
          <w:p w14:paraId="3C3A363C" w14:textId="77777777" w:rsidR="005E37FE" w:rsidRPr="005E37FE" w:rsidRDefault="005E37FE" w:rsidP="005E37FE">
            <w:pPr>
              <w:autoSpaceDE w:val="0"/>
              <w:autoSpaceDN w:val="0"/>
              <w:adjustRightInd w:val="0"/>
            </w:pPr>
          </w:p>
        </w:tc>
        <w:tc>
          <w:tcPr>
            <w:tcW w:w="8507" w:type="dxa"/>
            <w:gridSpan w:val="3"/>
            <w:tcBorders>
              <w:top w:val="single" w:sz="4" w:space="0" w:color="auto"/>
            </w:tcBorders>
          </w:tcPr>
          <w:p w14:paraId="203F732A" w14:textId="77777777" w:rsidR="005E37FE" w:rsidRPr="005E37FE" w:rsidRDefault="005E37FE" w:rsidP="005E37FE">
            <w:pPr>
              <w:autoSpaceDE w:val="0"/>
              <w:autoSpaceDN w:val="0"/>
              <w:adjustRightInd w:val="0"/>
            </w:pPr>
          </w:p>
        </w:tc>
      </w:tr>
    </w:tbl>
    <w:p w14:paraId="3E0A9A76" w14:textId="77777777" w:rsidR="005E37FE" w:rsidRPr="005E37FE" w:rsidRDefault="005E37FE" w:rsidP="005E37FE">
      <w:pPr>
        <w:autoSpaceDE w:val="0"/>
        <w:autoSpaceDN w:val="0"/>
        <w:adjustRightInd w:val="0"/>
        <w:sectPr w:rsidR="005E37FE" w:rsidRPr="005E37FE" w:rsidSect="00752787">
          <w:type w:val="continuous"/>
          <w:pgSz w:w="16838" w:h="11906" w:orient="landscape" w:code="9"/>
          <w:pgMar w:top="1418" w:right="1134" w:bottom="851" w:left="992" w:header="709" w:footer="709" w:gutter="0"/>
          <w:cols w:space="708"/>
          <w:docGrid w:linePitch="360"/>
        </w:sectPr>
      </w:pPr>
    </w:p>
    <w:tbl>
      <w:tblPr>
        <w:tblW w:w="14175" w:type="dxa"/>
        <w:tblLayout w:type="fixed"/>
        <w:tblLook w:val="04A0" w:firstRow="1" w:lastRow="0" w:firstColumn="1" w:lastColumn="0" w:noHBand="0" w:noVBand="1"/>
      </w:tblPr>
      <w:tblGrid>
        <w:gridCol w:w="2554"/>
        <w:gridCol w:w="1130"/>
        <w:gridCol w:w="1556"/>
        <w:gridCol w:w="101"/>
        <w:gridCol w:w="891"/>
        <w:gridCol w:w="992"/>
        <w:gridCol w:w="905"/>
        <w:gridCol w:w="229"/>
        <w:gridCol w:w="2559"/>
        <w:gridCol w:w="3258"/>
      </w:tblGrid>
      <w:tr w:rsidR="005E37FE" w:rsidRPr="005E37FE" w14:paraId="6F9C2A98" w14:textId="77777777" w:rsidTr="00752787">
        <w:tc>
          <w:tcPr>
            <w:tcW w:w="14175" w:type="dxa"/>
            <w:gridSpan w:val="10"/>
            <w:tcBorders>
              <w:bottom w:val="single" w:sz="4" w:space="0" w:color="auto"/>
            </w:tcBorders>
            <w:shd w:val="clear" w:color="auto" w:fill="auto"/>
          </w:tcPr>
          <w:p w14:paraId="37D48918" w14:textId="77777777" w:rsidR="005E37FE" w:rsidRPr="005E37FE" w:rsidRDefault="005E37FE" w:rsidP="005E37FE">
            <w:pPr>
              <w:keepNext/>
              <w:keepLines/>
              <w:autoSpaceDE w:val="0"/>
              <w:autoSpaceDN w:val="0"/>
              <w:adjustRightInd w:val="0"/>
              <w:rPr>
                <w:b/>
              </w:rPr>
            </w:pPr>
            <w:r w:rsidRPr="005E37FE">
              <w:rPr>
                <w:b/>
                <w:i/>
              </w:rPr>
              <w:t xml:space="preserve">Total DCP contributions received and expended to date </w:t>
            </w:r>
            <w:r w:rsidRPr="005E37FE">
              <w:rPr>
                <w:i/>
              </w:rPr>
              <w:t>(for DCPs approved after 1 June 2016)</w:t>
            </w:r>
          </w:p>
        </w:tc>
      </w:tr>
      <w:tr w:rsidR="005E37FE" w:rsidRPr="005E37FE" w14:paraId="3D077118" w14:textId="77777777" w:rsidTr="00752787">
        <w:tc>
          <w:tcPr>
            <w:tcW w:w="2554" w:type="dxa"/>
            <w:tcBorders>
              <w:bottom w:val="single" w:sz="4" w:space="0" w:color="auto"/>
            </w:tcBorders>
            <w:shd w:val="clear" w:color="auto" w:fill="auto"/>
          </w:tcPr>
          <w:p w14:paraId="551AF0FE" w14:textId="77777777" w:rsidR="005E37FE" w:rsidRPr="005E37FE" w:rsidRDefault="005E37FE" w:rsidP="005E37FE">
            <w:pPr>
              <w:keepNext/>
              <w:keepLines/>
              <w:autoSpaceDE w:val="0"/>
              <w:autoSpaceDN w:val="0"/>
              <w:adjustRightInd w:val="0"/>
              <w:rPr>
                <w:b/>
              </w:rPr>
            </w:pPr>
            <w:r w:rsidRPr="005E37FE">
              <w:rPr>
                <w:b/>
              </w:rPr>
              <w:t>DCP name (Year approved)</w:t>
            </w:r>
          </w:p>
        </w:tc>
        <w:tc>
          <w:tcPr>
            <w:tcW w:w="2787" w:type="dxa"/>
            <w:gridSpan w:val="3"/>
            <w:tcBorders>
              <w:bottom w:val="single" w:sz="4" w:space="0" w:color="auto"/>
            </w:tcBorders>
            <w:shd w:val="clear" w:color="auto" w:fill="auto"/>
          </w:tcPr>
          <w:p w14:paraId="059C3025" w14:textId="77777777" w:rsidR="005E37FE" w:rsidRPr="005E37FE" w:rsidRDefault="005E37FE" w:rsidP="005E37FE">
            <w:pPr>
              <w:keepNext/>
              <w:keepLines/>
              <w:autoSpaceDE w:val="0"/>
              <w:autoSpaceDN w:val="0"/>
              <w:adjustRightInd w:val="0"/>
              <w:rPr>
                <w:b/>
              </w:rPr>
            </w:pPr>
            <w:r w:rsidRPr="005E37FE">
              <w:rPr>
                <w:b/>
              </w:rPr>
              <w:t xml:space="preserve">Total levies received </w:t>
            </w:r>
          </w:p>
          <w:p w14:paraId="53EFB62F" w14:textId="77777777" w:rsidR="005E37FE" w:rsidRPr="005E37FE" w:rsidRDefault="005E37FE" w:rsidP="005E37FE">
            <w:pPr>
              <w:keepNext/>
              <w:keepLines/>
              <w:autoSpaceDE w:val="0"/>
              <w:autoSpaceDN w:val="0"/>
              <w:adjustRightInd w:val="0"/>
              <w:rPr>
                <w:b/>
              </w:rPr>
            </w:pPr>
            <w:r w:rsidRPr="005E37FE">
              <w:rPr>
                <w:b/>
              </w:rPr>
              <w:t>$</w:t>
            </w:r>
          </w:p>
        </w:tc>
        <w:tc>
          <w:tcPr>
            <w:tcW w:w="2788" w:type="dxa"/>
            <w:gridSpan w:val="3"/>
            <w:tcBorders>
              <w:bottom w:val="single" w:sz="4" w:space="0" w:color="auto"/>
            </w:tcBorders>
            <w:shd w:val="clear" w:color="auto" w:fill="auto"/>
          </w:tcPr>
          <w:p w14:paraId="2E2D1280" w14:textId="77777777" w:rsidR="005E37FE" w:rsidRPr="005E37FE" w:rsidRDefault="005E37FE" w:rsidP="005E37FE">
            <w:pPr>
              <w:keepNext/>
              <w:keepLines/>
              <w:autoSpaceDE w:val="0"/>
              <w:autoSpaceDN w:val="0"/>
              <w:adjustRightInd w:val="0"/>
              <w:rPr>
                <w:b/>
              </w:rPr>
            </w:pPr>
            <w:r w:rsidRPr="005E37FE">
              <w:rPr>
                <w:b/>
              </w:rPr>
              <w:t xml:space="preserve">Total levies expended </w:t>
            </w:r>
          </w:p>
          <w:p w14:paraId="122B81C8" w14:textId="77777777" w:rsidR="005E37FE" w:rsidRPr="005E37FE" w:rsidRDefault="005E37FE" w:rsidP="005E37FE">
            <w:pPr>
              <w:keepNext/>
              <w:keepLines/>
              <w:autoSpaceDE w:val="0"/>
              <w:autoSpaceDN w:val="0"/>
              <w:adjustRightInd w:val="0"/>
              <w:rPr>
                <w:b/>
              </w:rPr>
            </w:pPr>
            <w:r w:rsidRPr="005E37FE">
              <w:rPr>
                <w:b/>
              </w:rPr>
              <w:t>$</w:t>
            </w:r>
          </w:p>
        </w:tc>
        <w:tc>
          <w:tcPr>
            <w:tcW w:w="2788" w:type="dxa"/>
            <w:gridSpan w:val="2"/>
            <w:tcBorders>
              <w:bottom w:val="single" w:sz="4" w:space="0" w:color="auto"/>
            </w:tcBorders>
            <w:shd w:val="clear" w:color="auto" w:fill="auto"/>
          </w:tcPr>
          <w:p w14:paraId="2A1EA1DC" w14:textId="77777777" w:rsidR="005E37FE" w:rsidRPr="005E37FE" w:rsidRDefault="005E37FE" w:rsidP="005E37FE">
            <w:pPr>
              <w:keepNext/>
              <w:keepLines/>
              <w:autoSpaceDE w:val="0"/>
              <w:autoSpaceDN w:val="0"/>
              <w:adjustRightInd w:val="0"/>
              <w:rPr>
                <w:b/>
              </w:rPr>
            </w:pPr>
            <w:r w:rsidRPr="005E37FE">
              <w:rPr>
                <w:b/>
              </w:rPr>
              <w:t xml:space="preserve">Total works-in-kind accepted </w:t>
            </w:r>
          </w:p>
          <w:p w14:paraId="74344458" w14:textId="77777777" w:rsidR="005E37FE" w:rsidRPr="005E37FE" w:rsidRDefault="005E37FE" w:rsidP="005E37FE">
            <w:pPr>
              <w:keepNext/>
              <w:keepLines/>
              <w:autoSpaceDE w:val="0"/>
              <w:autoSpaceDN w:val="0"/>
              <w:adjustRightInd w:val="0"/>
              <w:rPr>
                <w:b/>
              </w:rPr>
            </w:pPr>
            <w:r w:rsidRPr="005E37FE">
              <w:rPr>
                <w:b/>
              </w:rPr>
              <w:t>$</w:t>
            </w:r>
          </w:p>
        </w:tc>
        <w:tc>
          <w:tcPr>
            <w:tcW w:w="3258" w:type="dxa"/>
            <w:tcBorders>
              <w:bottom w:val="single" w:sz="4" w:space="0" w:color="auto"/>
            </w:tcBorders>
            <w:shd w:val="clear" w:color="auto" w:fill="auto"/>
          </w:tcPr>
          <w:p w14:paraId="142ED27E" w14:textId="77777777" w:rsidR="005E37FE" w:rsidRPr="005E37FE" w:rsidRDefault="005E37FE" w:rsidP="005E37FE">
            <w:pPr>
              <w:keepNext/>
              <w:keepLines/>
              <w:autoSpaceDE w:val="0"/>
              <w:autoSpaceDN w:val="0"/>
              <w:adjustRightInd w:val="0"/>
              <w:rPr>
                <w:b/>
              </w:rPr>
            </w:pPr>
            <w:r w:rsidRPr="005E37FE">
              <w:rPr>
                <w:b/>
              </w:rPr>
              <w:t xml:space="preserve">Total DCP contributions received (levies and works-in-kind) </w:t>
            </w:r>
          </w:p>
          <w:p w14:paraId="634DDC40" w14:textId="77777777" w:rsidR="005E37FE" w:rsidRPr="005E37FE" w:rsidRDefault="005E37FE" w:rsidP="005E37FE">
            <w:pPr>
              <w:keepNext/>
              <w:keepLines/>
              <w:autoSpaceDE w:val="0"/>
              <w:autoSpaceDN w:val="0"/>
              <w:adjustRightInd w:val="0"/>
              <w:rPr>
                <w:b/>
              </w:rPr>
            </w:pPr>
            <w:r w:rsidRPr="005E37FE">
              <w:rPr>
                <w:b/>
              </w:rPr>
              <w:t>$</w:t>
            </w:r>
          </w:p>
        </w:tc>
      </w:tr>
      <w:tr w:rsidR="005E37FE" w:rsidRPr="005E37FE" w14:paraId="2CC538BC" w14:textId="77777777" w:rsidTr="00752787">
        <w:tc>
          <w:tcPr>
            <w:tcW w:w="2554" w:type="dxa"/>
            <w:tcBorders>
              <w:top w:val="single" w:sz="4" w:space="0" w:color="auto"/>
            </w:tcBorders>
            <w:shd w:val="clear" w:color="auto" w:fill="auto"/>
          </w:tcPr>
          <w:p w14:paraId="618A8A7F" w14:textId="77777777" w:rsidR="005E37FE" w:rsidRPr="005E37FE" w:rsidRDefault="005E37FE" w:rsidP="005E37FE">
            <w:pPr>
              <w:keepNext/>
              <w:keepLines/>
              <w:autoSpaceDE w:val="0"/>
              <w:autoSpaceDN w:val="0"/>
              <w:adjustRightInd w:val="0"/>
            </w:pPr>
            <w:r w:rsidRPr="005E37FE">
              <w:t>Gum River DCP (2016)</w:t>
            </w:r>
          </w:p>
        </w:tc>
        <w:tc>
          <w:tcPr>
            <w:tcW w:w="2787" w:type="dxa"/>
            <w:gridSpan w:val="3"/>
            <w:tcBorders>
              <w:top w:val="single" w:sz="4" w:space="0" w:color="auto"/>
            </w:tcBorders>
            <w:shd w:val="clear" w:color="auto" w:fill="auto"/>
          </w:tcPr>
          <w:p w14:paraId="1AF00FBE" w14:textId="77777777" w:rsidR="005E37FE" w:rsidRPr="005E37FE" w:rsidRDefault="005E37FE" w:rsidP="005E37FE">
            <w:pPr>
              <w:keepNext/>
              <w:keepLines/>
              <w:autoSpaceDE w:val="0"/>
              <w:autoSpaceDN w:val="0"/>
              <w:adjustRightInd w:val="0"/>
            </w:pPr>
            <w:r w:rsidRPr="005E37FE">
              <w:t>3,000,500</w:t>
            </w:r>
          </w:p>
        </w:tc>
        <w:tc>
          <w:tcPr>
            <w:tcW w:w="2788" w:type="dxa"/>
            <w:gridSpan w:val="3"/>
            <w:tcBorders>
              <w:top w:val="single" w:sz="4" w:space="0" w:color="auto"/>
            </w:tcBorders>
            <w:shd w:val="clear" w:color="auto" w:fill="auto"/>
          </w:tcPr>
          <w:p w14:paraId="0698AB31" w14:textId="77777777" w:rsidR="005E37FE" w:rsidRPr="005E37FE" w:rsidRDefault="005E37FE" w:rsidP="005E37FE">
            <w:pPr>
              <w:keepNext/>
              <w:keepLines/>
              <w:autoSpaceDE w:val="0"/>
              <w:autoSpaceDN w:val="0"/>
              <w:adjustRightInd w:val="0"/>
            </w:pPr>
            <w:r w:rsidRPr="005E37FE">
              <w:t>2,950,000</w:t>
            </w:r>
          </w:p>
        </w:tc>
        <w:tc>
          <w:tcPr>
            <w:tcW w:w="2788" w:type="dxa"/>
            <w:gridSpan w:val="2"/>
            <w:tcBorders>
              <w:top w:val="single" w:sz="4" w:space="0" w:color="auto"/>
            </w:tcBorders>
            <w:shd w:val="clear" w:color="auto" w:fill="auto"/>
          </w:tcPr>
          <w:p w14:paraId="29EC2F00" w14:textId="77777777" w:rsidR="005E37FE" w:rsidRPr="005E37FE" w:rsidRDefault="005E37FE" w:rsidP="005E37FE">
            <w:pPr>
              <w:keepNext/>
              <w:keepLines/>
              <w:autoSpaceDE w:val="0"/>
              <w:autoSpaceDN w:val="0"/>
              <w:adjustRightInd w:val="0"/>
            </w:pPr>
            <w:r w:rsidRPr="005E37FE">
              <w:t>1,750,500</w:t>
            </w:r>
          </w:p>
        </w:tc>
        <w:tc>
          <w:tcPr>
            <w:tcW w:w="3258" w:type="dxa"/>
            <w:tcBorders>
              <w:top w:val="single" w:sz="4" w:space="0" w:color="auto"/>
            </w:tcBorders>
            <w:shd w:val="clear" w:color="auto" w:fill="auto"/>
          </w:tcPr>
          <w:p w14:paraId="64D3CF51" w14:textId="77777777" w:rsidR="005E37FE" w:rsidRPr="005E37FE" w:rsidRDefault="005E37FE" w:rsidP="005E37FE">
            <w:pPr>
              <w:keepNext/>
              <w:keepLines/>
              <w:autoSpaceDE w:val="0"/>
              <w:autoSpaceDN w:val="0"/>
              <w:adjustRightInd w:val="0"/>
            </w:pPr>
            <w:r w:rsidRPr="005E37FE">
              <w:t xml:space="preserve"> 4,751,050</w:t>
            </w:r>
          </w:p>
        </w:tc>
      </w:tr>
      <w:tr w:rsidR="005E37FE" w:rsidRPr="005E37FE" w14:paraId="59C8D06A" w14:textId="77777777" w:rsidTr="00752787">
        <w:tc>
          <w:tcPr>
            <w:tcW w:w="2554" w:type="dxa"/>
            <w:tcBorders>
              <w:bottom w:val="single" w:sz="4" w:space="0" w:color="auto"/>
            </w:tcBorders>
            <w:shd w:val="clear" w:color="auto" w:fill="auto"/>
          </w:tcPr>
          <w:p w14:paraId="251E43C3" w14:textId="77777777" w:rsidR="005E37FE" w:rsidRPr="005E37FE" w:rsidRDefault="005E37FE" w:rsidP="005E37FE">
            <w:pPr>
              <w:keepNext/>
              <w:keepLines/>
              <w:autoSpaceDE w:val="0"/>
              <w:autoSpaceDN w:val="0"/>
              <w:adjustRightInd w:val="0"/>
            </w:pPr>
            <w:r w:rsidRPr="005E37FE">
              <w:t>Gum Lakes DCP (2015)</w:t>
            </w:r>
          </w:p>
        </w:tc>
        <w:tc>
          <w:tcPr>
            <w:tcW w:w="2787" w:type="dxa"/>
            <w:gridSpan w:val="3"/>
            <w:tcBorders>
              <w:bottom w:val="single" w:sz="4" w:space="0" w:color="auto"/>
            </w:tcBorders>
            <w:shd w:val="clear" w:color="auto" w:fill="auto"/>
          </w:tcPr>
          <w:p w14:paraId="151A63EA" w14:textId="77777777" w:rsidR="005E37FE" w:rsidRPr="005E37FE" w:rsidRDefault="005E37FE" w:rsidP="005E37FE">
            <w:pPr>
              <w:keepNext/>
              <w:keepLines/>
              <w:autoSpaceDE w:val="0"/>
              <w:autoSpaceDN w:val="0"/>
              <w:adjustRightInd w:val="0"/>
            </w:pPr>
            <w:r w:rsidRPr="005E37FE">
              <w:t>2,800,000</w:t>
            </w:r>
          </w:p>
        </w:tc>
        <w:tc>
          <w:tcPr>
            <w:tcW w:w="2788" w:type="dxa"/>
            <w:gridSpan w:val="3"/>
            <w:tcBorders>
              <w:bottom w:val="single" w:sz="4" w:space="0" w:color="auto"/>
            </w:tcBorders>
            <w:shd w:val="clear" w:color="auto" w:fill="auto"/>
          </w:tcPr>
          <w:p w14:paraId="3077B3D8" w14:textId="77777777" w:rsidR="005E37FE" w:rsidRPr="005E37FE" w:rsidRDefault="005E37FE" w:rsidP="005E37FE">
            <w:pPr>
              <w:keepNext/>
              <w:keepLines/>
              <w:autoSpaceDE w:val="0"/>
              <w:autoSpaceDN w:val="0"/>
              <w:adjustRightInd w:val="0"/>
            </w:pPr>
            <w:r w:rsidRPr="005E37FE">
              <w:t>2,000,000</w:t>
            </w:r>
          </w:p>
        </w:tc>
        <w:tc>
          <w:tcPr>
            <w:tcW w:w="2788" w:type="dxa"/>
            <w:gridSpan w:val="2"/>
            <w:tcBorders>
              <w:bottom w:val="single" w:sz="4" w:space="0" w:color="auto"/>
            </w:tcBorders>
            <w:shd w:val="clear" w:color="auto" w:fill="auto"/>
          </w:tcPr>
          <w:p w14:paraId="7B3B22E8" w14:textId="77777777" w:rsidR="005E37FE" w:rsidRPr="005E37FE" w:rsidRDefault="005E37FE" w:rsidP="005E37FE">
            <w:pPr>
              <w:keepNext/>
              <w:keepLines/>
              <w:autoSpaceDE w:val="0"/>
              <w:autoSpaceDN w:val="0"/>
              <w:adjustRightInd w:val="0"/>
            </w:pPr>
            <w:r w:rsidRPr="005E37FE">
              <w:t>4,800,000</w:t>
            </w:r>
          </w:p>
        </w:tc>
        <w:tc>
          <w:tcPr>
            <w:tcW w:w="3258" w:type="dxa"/>
            <w:tcBorders>
              <w:bottom w:val="single" w:sz="4" w:space="0" w:color="auto"/>
            </w:tcBorders>
            <w:shd w:val="clear" w:color="auto" w:fill="auto"/>
          </w:tcPr>
          <w:p w14:paraId="26B71C63" w14:textId="77777777" w:rsidR="005E37FE" w:rsidRPr="005E37FE" w:rsidRDefault="005E37FE" w:rsidP="005E37FE">
            <w:pPr>
              <w:keepNext/>
              <w:keepLines/>
              <w:autoSpaceDE w:val="0"/>
              <w:autoSpaceDN w:val="0"/>
              <w:adjustRightInd w:val="0"/>
            </w:pPr>
            <w:r w:rsidRPr="005E37FE">
              <w:t xml:space="preserve"> 7,600,000</w:t>
            </w:r>
          </w:p>
        </w:tc>
      </w:tr>
      <w:tr w:rsidR="005E37FE" w:rsidRPr="005E37FE" w14:paraId="68BBC808" w14:textId="77777777" w:rsidTr="00752787">
        <w:tc>
          <w:tcPr>
            <w:tcW w:w="2554" w:type="dxa"/>
            <w:tcBorders>
              <w:bottom w:val="single" w:sz="4" w:space="0" w:color="auto"/>
            </w:tcBorders>
            <w:shd w:val="clear" w:color="auto" w:fill="auto"/>
          </w:tcPr>
          <w:p w14:paraId="07F0532B" w14:textId="77777777" w:rsidR="005E37FE" w:rsidRPr="005E37FE" w:rsidRDefault="005E37FE" w:rsidP="005E37FE">
            <w:pPr>
              <w:keepNext/>
              <w:keepLines/>
              <w:autoSpaceDE w:val="0"/>
              <w:autoSpaceDN w:val="0"/>
              <w:adjustRightInd w:val="0"/>
              <w:rPr>
                <w:b/>
              </w:rPr>
            </w:pPr>
            <w:r w:rsidRPr="005E37FE">
              <w:rPr>
                <w:b/>
              </w:rPr>
              <w:t>Total</w:t>
            </w:r>
          </w:p>
        </w:tc>
        <w:tc>
          <w:tcPr>
            <w:tcW w:w="2787" w:type="dxa"/>
            <w:gridSpan w:val="3"/>
            <w:tcBorders>
              <w:bottom w:val="single" w:sz="4" w:space="0" w:color="auto"/>
            </w:tcBorders>
            <w:shd w:val="clear" w:color="auto" w:fill="auto"/>
          </w:tcPr>
          <w:p w14:paraId="29B3583D" w14:textId="77777777" w:rsidR="005E37FE" w:rsidRPr="005E37FE" w:rsidRDefault="005E37FE" w:rsidP="005E37FE">
            <w:pPr>
              <w:keepNext/>
              <w:keepLines/>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5,800,500</w:t>
            </w:r>
            <w:r w:rsidRPr="005E37FE">
              <w:rPr>
                <w:b/>
              </w:rPr>
              <w:fldChar w:fldCharType="end"/>
            </w:r>
          </w:p>
        </w:tc>
        <w:tc>
          <w:tcPr>
            <w:tcW w:w="2788" w:type="dxa"/>
            <w:gridSpan w:val="3"/>
            <w:tcBorders>
              <w:bottom w:val="single" w:sz="4" w:space="0" w:color="auto"/>
            </w:tcBorders>
            <w:shd w:val="clear" w:color="auto" w:fill="auto"/>
          </w:tcPr>
          <w:p w14:paraId="604CD7CD" w14:textId="77777777" w:rsidR="005E37FE" w:rsidRPr="005E37FE" w:rsidRDefault="005E37FE" w:rsidP="005E37FE">
            <w:pPr>
              <w:keepNext/>
              <w:keepLines/>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4,950,000</w:t>
            </w:r>
            <w:r w:rsidRPr="005E37FE">
              <w:rPr>
                <w:b/>
              </w:rPr>
              <w:fldChar w:fldCharType="end"/>
            </w:r>
          </w:p>
        </w:tc>
        <w:tc>
          <w:tcPr>
            <w:tcW w:w="2788" w:type="dxa"/>
            <w:gridSpan w:val="2"/>
            <w:tcBorders>
              <w:bottom w:val="single" w:sz="4" w:space="0" w:color="auto"/>
            </w:tcBorders>
            <w:shd w:val="clear" w:color="auto" w:fill="auto"/>
          </w:tcPr>
          <w:p w14:paraId="7EFFC3C9" w14:textId="77777777" w:rsidR="005E37FE" w:rsidRPr="005E37FE" w:rsidRDefault="005E37FE" w:rsidP="005E37FE">
            <w:pPr>
              <w:keepNext/>
              <w:keepLines/>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6,550,500</w:t>
            </w:r>
            <w:r w:rsidRPr="005E37FE">
              <w:rPr>
                <w:b/>
              </w:rPr>
              <w:fldChar w:fldCharType="end"/>
            </w:r>
          </w:p>
        </w:tc>
        <w:tc>
          <w:tcPr>
            <w:tcW w:w="3258" w:type="dxa"/>
            <w:tcBorders>
              <w:bottom w:val="single" w:sz="4" w:space="0" w:color="auto"/>
            </w:tcBorders>
            <w:shd w:val="clear" w:color="auto" w:fill="auto"/>
          </w:tcPr>
          <w:p w14:paraId="350700F0" w14:textId="77777777" w:rsidR="005E37FE" w:rsidRPr="005E37FE" w:rsidRDefault="005E37FE" w:rsidP="005E37FE">
            <w:pPr>
              <w:keepNext/>
              <w:keepLines/>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12,351,050</w:t>
            </w:r>
            <w:r w:rsidRPr="005E37FE">
              <w:rPr>
                <w:b/>
              </w:rPr>
              <w:fldChar w:fldCharType="end"/>
            </w:r>
          </w:p>
        </w:tc>
      </w:tr>
      <w:tr w:rsidR="005E37FE" w:rsidRPr="005E37FE" w14:paraId="5D6A6A16" w14:textId="77777777" w:rsidTr="00752787">
        <w:tc>
          <w:tcPr>
            <w:tcW w:w="2554" w:type="dxa"/>
            <w:tcBorders>
              <w:top w:val="single" w:sz="4" w:space="0" w:color="auto"/>
            </w:tcBorders>
          </w:tcPr>
          <w:p w14:paraId="06F5DABD" w14:textId="77777777" w:rsidR="005E37FE" w:rsidRPr="005E37FE" w:rsidRDefault="005E37FE" w:rsidP="005E37FE">
            <w:pPr>
              <w:autoSpaceDE w:val="0"/>
              <w:autoSpaceDN w:val="0"/>
              <w:adjustRightInd w:val="0"/>
            </w:pPr>
          </w:p>
        </w:tc>
        <w:tc>
          <w:tcPr>
            <w:tcW w:w="1130" w:type="dxa"/>
            <w:tcBorders>
              <w:top w:val="single" w:sz="4" w:space="0" w:color="auto"/>
            </w:tcBorders>
          </w:tcPr>
          <w:p w14:paraId="20D5337E" w14:textId="77777777" w:rsidR="005E37FE" w:rsidRPr="005E37FE" w:rsidRDefault="005E37FE" w:rsidP="005E37FE">
            <w:pPr>
              <w:autoSpaceDE w:val="0"/>
              <w:autoSpaceDN w:val="0"/>
              <w:adjustRightInd w:val="0"/>
            </w:pPr>
          </w:p>
        </w:tc>
        <w:tc>
          <w:tcPr>
            <w:tcW w:w="1556" w:type="dxa"/>
            <w:tcBorders>
              <w:top w:val="single" w:sz="4" w:space="0" w:color="auto"/>
            </w:tcBorders>
          </w:tcPr>
          <w:p w14:paraId="2E253068" w14:textId="77777777" w:rsidR="005E37FE" w:rsidRPr="005E37FE" w:rsidRDefault="005E37FE" w:rsidP="005E37FE">
            <w:pPr>
              <w:autoSpaceDE w:val="0"/>
              <w:autoSpaceDN w:val="0"/>
              <w:adjustRightInd w:val="0"/>
              <w:jc w:val="right"/>
            </w:pPr>
          </w:p>
        </w:tc>
        <w:tc>
          <w:tcPr>
            <w:tcW w:w="992" w:type="dxa"/>
            <w:gridSpan w:val="2"/>
            <w:tcBorders>
              <w:top w:val="single" w:sz="4" w:space="0" w:color="auto"/>
            </w:tcBorders>
          </w:tcPr>
          <w:p w14:paraId="63BED222" w14:textId="77777777" w:rsidR="005E37FE" w:rsidRPr="005E37FE" w:rsidRDefault="005E37FE" w:rsidP="005E37FE">
            <w:pPr>
              <w:autoSpaceDE w:val="0"/>
              <w:autoSpaceDN w:val="0"/>
              <w:adjustRightInd w:val="0"/>
              <w:jc w:val="right"/>
            </w:pPr>
          </w:p>
        </w:tc>
        <w:tc>
          <w:tcPr>
            <w:tcW w:w="992" w:type="dxa"/>
            <w:tcBorders>
              <w:top w:val="single" w:sz="4" w:space="0" w:color="auto"/>
            </w:tcBorders>
          </w:tcPr>
          <w:p w14:paraId="2A903FB7" w14:textId="77777777" w:rsidR="005E37FE" w:rsidRPr="005E37FE" w:rsidRDefault="005E37FE" w:rsidP="005E37FE">
            <w:pPr>
              <w:autoSpaceDE w:val="0"/>
              <w:autoSpaceDN w:val="0"/>
              <w:adjustRightInd w:val="0"/>
              <w:jc w:val="right"/>
            </w:pPr>
          </w:p>
        </w:tc>
        <w:tc>
          <w:tcPr>
            <w:tcW w:w="1134" w:type="dxa"/>
            <w:gridSpan w:val="2"/>
            <w:tcBorders>
              <w:top w:val="single" w:sz="4" w:space="0" w:color="auto"/>
            </w:tcBorders>
          </w:tcPr>
          <w:p w14:paraId="7AE90F64" w14:textId="77777777" w:rsidR="005E37FE" w:rsidRPr="005E37FE" w:rsidRDefault="005E37FE" w:rsidP="005E37FE">
            <w:pPr>
              <w:autoSpaceDE w:val="0"/>
              <w:autoSpaceDN w:val="0"/>
              <w:adjustRightInd w:val="0"/>
              <w:jc w:val="right"/>
            </w:pPr>
          </w:p>
        </w:tc>
        <w:tc>
          <w:tcPr>
            <w:tcW w:w="5817" w:type="dxa"/>
            <w:gridSpan w:val="2"/>
            <w:tcBorders>
              <w:top w:val="single" w:sz="4" w:space="0" w:color="auto"/>
            </w:tcBorders>
          </w:tcPr>
          <w:p w14:paraId="5A006D35" w14:textId="77777777" w:rsidR="005E37FE" w:rsidRPr="005E37FE" w:rsidRDefault="005E37FE" w:rsidP="005E37FE">
            <w:pPr>
              <w:autoSpaceDE w:val="0"/>
              <w:autoSpaceDN w:val="0"/>
              <w:adjustRightInd w:val="0"/>
              <w:jc w:val="right"/>
            </w:pPr>
          </w:p>
        </w:tc>
      </w:tr>
    </w:tbl>
    <w:p w14:paraId="5674B40B" w14:textId="77777777" w:rsidR="005E37FE" w:rsidRPr="005E37FE" w:rsidRDefault="005E37FE" w:rsidP="005E37FE">
      <w:pPr>
        <w:autoSpaceDE w:val="0"/>
        <w:autoSpaceDN w:val="0"/>
        <w:adjustRightInd w:val="0"/>
        <w:sectPr w:rsidR="005E37FE" w:rsidRPr="005E37FE" w:rsidSect="00752787">
          <w:type w:val="continuous"/>
          <w:pgSz w:w="16838" w:h="11906" w:orient="landscape" w:code="9"/>
          <w:pgMar w:top="1418" w:right="1134" w:bottom="851" w:left="992" w:header="709" w:footer="709" w:gutter="0"/>
          <w:cols w:space="708"/>
          <w:docGrid w:linePitch="360"/>
        </w:sectPr>
      </w:pPr>
    </w:p>
    <w:tbl>
      <w:tblPr>
        <w:tblW w:w="14419" w:type="dxa"/>
        <w:tblLayout w:type="fixed"/>
        <w:tblLook w:val="04A0" w:firstRow="1" w:lastRow="0" w:firstColumn="1" w:lastColumn="0" w:noHBand="0" w:noVBand="1"/>
      </w:tblPr>
      <w:tblGrid>
        <w:gridCol w:w="2554"/>
        <w:gridCol w:w="993"/>
        <w:gridCol w:w="2268"/>
        <w:gridCol w:w="1134"/>
        <w:gridCol w:w="1560"/>
        <w:gridCol w:w="1417"/>
        <w:gridCol w:w="1795"/>
        <w:gridCol w:w="1418"/>
        <w:gridCol w:w="1272"/>
        <w:gridCol w:w="8"/>
      </w:tblGrid>
      <w:tr w:rsidR="005E37FE" w:rsidRPr="005E37FE" w14:paraId="6F15004A" w14:textId="77777777" w:rsidTr="00752787">
        <w:tc>
          <w:tcPr>
            <w:tcW w:w="14419" w:type="dxa"/>
            <w:gridSpan w:val="10"/>
            <w:tcBorders>
              <w:bottom w:val="single" w:sz="4" w:space="0" w:color="auto"/>
            </w:tcBorders>
            <w:shd w:val="clear" w:color="auto" w:fill="auto"/>
          </w:tcPr>
          <w:p w14:paraId="562BF2F8" w14:textId="77777777" w:rsidR="005E37FE" w:rsidRPr="005E37FE" w:rsidRDefault="005E37FE" w:rsidP="005E37FE">
            <w:pPr>
              <w:keepNext/>
              <w:keepLines/>
              <w:autoSpaceDE w:val="0"/>
              <w:autoSpaceDN w:val="0"/>
              <w:adjustRightInd w:val="0"/>
              <w:rPr>
                <w:b/>
              </w:rPr>
            </w:pPr>
            <w:r w:rsidRPr="005E37FE">
              <w:rPr>
                <w:b/>
                <w:i/>
              </w:rPr>
              <w:t>Land, works, services or facilities delivered in 202X-2X from DCP levies collected</w:t>
            </w:r>
          </w:p>
        </w:tc>
      </w:tr>
      <w:tr w:rsidR="005E37FE" w:rsidRPr="005E37FE" w14:paraId="44448E27" w14:textId="77777777" w:rsidTr="00752787">
        <w:trPr>
          <w:gridAfter w:val="1"/>
          <w:wAfter w:w="8" w:type="dxa"/>
        </w:trPr>
        <w:tc>
          <w:tcPr>
            <w:tcW w:w="2554" w:type="dxa"/>
            <w:tcBorders>
              <w:bottom w:val="single" w:sz="4" w:space="0" w:color="auto"/>
            </w:tcBorders>
            <w:shd w:val="clear" w:color="auto" w:fill="auto"/>
          </w:tcPr>
          <w:p w14:paraId="13B8FBD0" w14:textId="77777777" w:rsidR="005E37FE" w:rsidRPr="005E37FE" w:rsidRDefault="005E37FE" w:rsidP="005E37FE">
            <w:pPr>
              <w:keepNext/>
              <w:keepLines/>
              <w:autoSpaceDE w:val="0"/>
              <w:autoSpaceDN w:val="0"/>
              <w:adjustRightInd w:val="0"/>
              <w:rPr>
                <w:b/>
              </w:rPr>
            </w:pPr>
            <w:r w:rsidRPr="005E37FE">
              <w:rPr>
                <w:b/>
              </w:rPr>
              <w:t>Project description</w:t>
            </w:r>
          </w:p>
        </w:tc>
        <w:tc>
          <w:tcPr>
            <w:tcW w:w="993" w:type="dxa"/>
            <w:tcBorders>
              <w:bottom w:val="single" w:sz="4" w:space="0" w:color="auto"/>
            </w:tcBorders>
            <w:shd w:val="clear" w:color="auto" w:fill="auto"/>
          </w:tcPr>
          <w:p w14:paraId="3AA127D0" w14:textId="77777777" w:rsidR="005E37FE" w:rsidRPr="005E37FE" w:rsidRDefault="005E37FE" w:rsidP="005E37FE">
            <w:pPr>
              <w:keepNext/>
              <w:keepLines/>
              <w:autoSpaceDE w:val="0"/>
              <w:autoSpaceDN w:val="0"/>
              <w:adjustRightInd w:val="0"/>
              <w:rPr>
                <w:b/>
              </w:rPr>
            </w:pPr>
            <w:r w:rsidRPr="005E37FE">
              <w:rPr>
                <w:b/>
              </w:rPr>
              <w:t>Project ID</w:t>
            </w:r>
          </w:p>
        </w:tc>
        <w:tc>
          <w:tcPr>
            <w:tcW w:w="2268" w:type="dxa"/>
            <w:tcBorders>
              <w:bottom w:val="single" w:sz="4" w:space="0" w:color="auto"/>
            </w:tcBorders>
            <w:shd w:val="clear" w:color="auto" w:fill="auto"/>
          </w:tcPr>
          <w:p w14:paraId="53813AD1" w14:textId="77777777" w:rsidR="005E37FE" w:rsidRPr="005E37FE" w:rsidRDefault="005E37FE" w:rsidP="005E37FE">
            <w:pPr>
              <w:keepNext/>
              <w:keepLines/>
              <w:autoSpaceDE w:val="0"/>
              <w:autoSpaceDN w:val="0"/>
              <w:adjustRightInd w:val="0"/>
              <w:rPr>
                <w:b/>
              </w:rPr>
            </w:pPr>
            <w:r w:rsidRPr="005E37FE">
              <w:rPr>
                <w:b/>
              </w:rPr>
              <w:t>DCP name (Year approved)</w:t>
            </w:r>
          </w:p>
        </w:tc>
        <w:tc>
          <w:tcPr>
            <w:tcW w:w="1134" w:type="dxa"/>
            <w:tcBorders>
              <w:bottom w:val="single" w:sz="4" w:space="0" w:color="auto"/>
            </w:tcBorders>
            <w:shd w:val="clear" w:color="auto" w:fill="auto"/>
          </w:tcPr>
          <w:p w14:paraId="1FBA3F1E" w14:textId="77777777" w:rsidR="005E37FE" w:rsidRPr="005E37FE" w:rsidRDefault="005E37FE" w:rsidP="005E37FE">
            <w:pPr>
              <w:keepNext/>
              <w:keepLines/>
              <w:autoSpaceDE w:val="0"/>
              <w:autoSpaceDN w:val="0"/>
              <w:adjustRightInd w:val="0"/>
              <w:rPr>
                <w:b/>
              </w:rPr>
            </w:pPr>
            <w:r w:rsidRPr="005E37FE">
              <w:rPr>
                <w:b/>
              </w:rPr>
              <w:t>DCP fund expended</w:t>
            </w:r>
          </w:p>
          <w:p w14:paraId="4714178C" w14:textId="77777777" w:rsidR="005E37FE" w:rsidRPr="005E37FE" w:rsidRDefault="005E37FE" w:rsidP="005E37FE">
            <w:pPr>
              <w:keepNext/>
              <w:keepLines/>
              <w:autoSpaceDE w:val="0"/>
              <w:autoSpaceDN w:val="0"/>
              <w:adjustRightInd w:val="0"/>
              <w:rPr>
                <w:b/>
              </w:rPr>
            </w:pPr>
            <w:r w:rsidRPr="005E37FE">
              <w:rPr>
                <w:b/>
              </w:rPr>
              <w:t>$</w:t>
            </w:r>
          </w:p>
        </w:tc>
        <w:tc>
          <w:tcPr>
            <w:tcW w:w="1560" w:type="dxa"/>
            <w:tcBorders>
              <w:bottom w:val="single" w:sz="4" w:space="0" w:color="auto"/>
            </w:tcBorders>
            <w:shd w:val="clear" w:color="auto" w:fill="auto"/>
          </w:tcPr>
          <w:p w14:paraId="68D831CB" w14:textId="77777777" w:rsidR="005E37FE" w:rsidRPr="005E37FE" w:rsidRDefault="005E37FE" w:rsidP="005E37FE">
            <w:pPr>
              <w:keepNext/>
              <w:keepLines/>
              <w:autoSpaceDE w:val="0"/>
              <w:autoSpaceDN w:val="0"/>
              <w:adjustRightInd w:val="0"/>
              <w:rPr>
                <w:b/>
              </w:rPr>
            </w:pPr>
            <w:r w:rsidRPr="005E37FE">
              <w:rPr>
                <w:b/>
              </w:rPr>
              <w:t>Works-in-kind accepted</w:t>
            </w:r>
          </w:p>
          <w:p w14:paraId="48FB3414" w14:textId="77777777" w:rsidR="005E37FE" w:rsidRPr="005E37FE" w:rsidRDefault="005E37FE" w:rsidP="005E37FE">
            <w:pPr>
              <w:keepNext/>
              <w:keepLines/>
              <w:autoSpaceDE w:val="0"/>
              <w:autoSpaceDN w:val="0"/>
              <w:adjustRightInd w:val="0"/>
              <w:rPr>
                <w:b/>
              </w:rPr>
            </w:pPr>
            <w:r w:rsidRPr="005E37FE">
              <w:rPr>
                <w:b/>
              </w:rPr>
              <w:t>$</w:t>
            </w:r>
          </w:p>
        </w:tc>
        <w:tc>
          <w:tcPr>
            <w:tcW w:w="1417" w:type="dxa"/>
            <w:tcBorders>
              <w:bottom w:val="single" w:sz="4" w:space="0" w:color="auto"/>
            </w:tcBorders>
            <w:shd w:val="clear" w:color="auto" w:fill="auto"/>
          </w:tcPr>
          <w:p w14:paraId="6809BC5A" w14:textId="77777777" w:rsidR="005E37FE" w:rsidRPr="005E37FE" w:rsidRDefault="005E37FE" w:rsidP="005E37FE">
            <w:pPr>
              <w:keepNext/>
              <w:keepLines/>
              <w:autoSpaceDE w:val="0"/>
              <w:autoSpaceDN w:val="0"/>
              <w:adjustRightInd w:val="0"/>
              <w:rPr>
                <w:b/>
              </w:rPr>
            </w:pPr>
            <w:r w:rsidRPr="005E37FE">
              <w:rPr>
                <w:b/>
              </w:rPr>
              <w:t>Council’s contribution</w:t>
            </w:r>
          </w:p>
          <w:p w14:paraId="588BC7C6" w14:textId="77777777" w:rsidR="005E37FE" w:rsidRPr="005E37FE" w:rsidRDefault="005E37FE" w:rsidP="005E37FE">
            <w:pPr>
              <w:keepNext/>
              <w:keepLines/>
              <w:autoSpaceDE w:val="0"/>
              <w:autoSpaceDN w:val="0"/>
              <w:adjustRightInd w:val="0"/>
              <w:rPr>
                <w:b/>
              </w:rPr>
            </w:pPr>
            <w:r w:rsidRPr="005E37FE">
              <w:rPr>
                <w:b/>
              </w:rPr>
              <w:t>$</w:t>
            </w:r>
          </w:p>
        </w:tc>
        <w:tc>
          <w:tcPr>
            <w:tcW w:w="1795" w:type="dxa"/>
            <w:tcBorders>
              <w:bottom w:val="single" w:sz="4" w:space="0" w:color="auto"/>
            </w:tcBorders>
            <w:shd w:val="clear" w:color="auto" w:fill="auto"/>
          </w:tcPr>
          <w:p w14:paraId="057BD32C" w14:textId="77777777" w:rsidR="005E37FE" w:rsidRPr="005E37FE" w:rsidRDefault="005E37FE" w:rsidP="005E37FE">
            <w:pPr>
              <w:keepNext/>
              <w:keepLines/>
              <w:autoSpaceDE w:val="0"/>
              <w:autoSpaceDN w:val="0"/>
              <w:adjustRightInd w:val="0"/>
              <w:rPr>
                <w:b/>
              </w:rPr>
            </w:pPr>
            <w:r w:rsidRPr="005E37FE">
              <w:rPr>
                <w:b/>
              </w:rPr>
              <w:t>Other contributions</w:t>
            </w:r>
          </w:p>
          <w:p w14:paraId="7A60E319" w14:textId="77777777" w:rsidR="005E37FE" w:rsidRPr="005E37FE" w:rsidRDefault="005E37FE" w:rsidP="005E37FE">
            <w:pPr>
              <w:keepNext/>
              <w:keepLines/>
              <w:autoSpaceDE w:val="0"/>
              <w:autoSpaceDN w:val="0"/>
              <w:adjustRightInd w:val="0"/>
              <w:rPr>
                <w:b/>
              </w:rPr>
            </w:pPr>
            <w:r w:rsidRPr="005E37FE">
              <w:rPr>
                <w:b/>
              </w:rPr>
              <w:t>$</w:t>
            </w:r>
          </w:p>
        </w:tc>
        <w:tc>
          <w:tcPr>
            <w:tcW w:w="1418" w:type="dxa"/>
            <w:tcBorders>
              <w:bottom w:val="single" w:sz="4" w:space="0" w:color="auto"/>
            </w:tcBorders>
            <w:shd w:val="clear" w:color="auto" w:fill="auto"/>
          </w:tcPr>
          <w:p w14:paraId="71F5250C" w14:textId="77777777" w:rsidR="005E37FE" w:rsidRPr="005E37FE" w:rsidRDefault="005E37FE" w:rsidP="005E37FE">
            <w:pPr>
              <w:keepNext/>
              <w:keepLines/>
              <w:autoSpaceDE w:val="0"/>
              <w:autoSpaceDN w:val="0"/>
              <w:adjustRightInd w:val="0"/>
              <w:rPr>
                <w:b/>
              </w:rPr>
            </w:pPr>
            <w:r w:rsidRPr="005E37FE">
              <w:rPr>
                <w:b/>
              </w:rPr>
              <w:t>Total project expenditure</w:t>
            </w:r>
          </w:p>
          <w:p w14:paraId="649B3E02" w14:textId="77777777" w:rsidR="005E37FE" w:rsidRPr="005E37FE" w:rsidRDefault="005E37FE" w:rsidP="005E37FE">
            <w:pPr>
              <w:keepNext/>
              <w:keepLines/>
              <w:autoSpaceDE w:val="0"/>
              <w:autoSpaceDN w:val="0"/>
              <w:adjustRightInd w:val="0"/>
              <w:rPr>
                <w:b/>
              </w:rPr>
            </w:pPr>
            <w:r w:rsidRPr="005E37FE">
              <w:rPr>
                <w:b/>
              </w:rPr>
              <w:t>$</w:t>
            </w:r>
          </w:p>
        </w:tc>
        <w:tc>
          <w:tcPr>
            <w:tcW w:w="1272" w:type="dxa"/>
            <w:tcBorders>
              <w:bottom w:val="single" w:sz="4" w:space="0" w:color="auto"/>
            </w:tcBorders>
            <w:shd w:val="clear" w:color="auto" w:fill="auto"/>
          </w:tcPr>
          <w:p w14:paraId="32A6CE49" w14:textId="77777777" w:rsidR="005E37FE" w:rsidRPr="005E37FE" w:rsidRDefault="005E37FE" w:rsidP="005E37FE">
            <w:pPr>
              <w:keepNext/>
              <w:keepLines/>
              <w:autoSpaceDE w:val="0"/>
              <w:autoSpaceDN w:val="0"/>
              <w:adjustRightInd w:val="0"/>
              <w:rPr>
                <w:b/>
              </w:rPr>
            </w:pPr>
            <w:r w:rsidRPr="005E37FE">
              <w:rPr>
                <w:b/>
              </w:rPr>
              <w:t>Percentage of item delivered</w:t>
            </w:r>
          </w:p>
        </w:tc>
      </w:tr>
      <w:tr w:rsidR="005E37FE" w:rsidRPr="005E37FE" w14:paraId="2CEE248E" w14:textId="77777777" w:rsidTr="00752787">
        <w:trPr>
          <w:gridAfter w:val="1"/>
          <w:wAfter w:w="8" w:type="dxa"/>
        </w:trPr>
        <w:tc>
          <w:tcPr>
            <w:tcW w:w="2554" w:type="dxa"/>
            <w:tcBorders>
              <w:top w:val="single" w:sz="4" w:space="0" w:color="auto"/>
              <w:bottom w:val="dotted" w:sz="4" w:space="0" w:color="auto"/>
            </w:tcBorders>
            <w:shd w:val="clear" w:color="auto" w:fill="auto"/>
          </w:tcPr>
          <w:p w14:paraId="150E3A86" w14:textId="77777777" w:rsidR="005E37FE" w:rsidRPr="005E37FE" w:rsidRDefault="005E37FE" w:rsidP="005E37FE">
            <w:pPr>
              <w:keepNext/>
              <w:keepLines/>
              <w:autoSpaceDE w:val="0"/>
              <w:autoSpaceDN w:val="0"/>
              <w:adjustRightInd w:val="0"/>
            </w:pPr>
            <w:r w:rsidRPr="005E37FE">
              <w:t>Lakes community centre including two multi purpose rooms and one maternal child health care room</w:t>
            </w:r>
          </w:p>
        </w:tc>
        <w:tc>
          <w:tcPr>
            <w:tcW w:w="993" w:type="dxa"/>
            <w:tcBorders>
              <w:top w:val="single" w:sz="4" w:space="0" w:color="auto"/>
              <w:bottom w:val="dotted" w:sz="4" w:space="0" w:color="auto"/>
            </w:tcBorders>
            <w:shd w:val="clear" w:color="auto" w:fill="auto"/>
          </w:tcPr>
          <w:p w14:paraId="5DE7DDAD" w14:textId="77777777" w:rsidR="005E37FE" w:rsidRPr="005E37FE" w:rsidRDefault="005E37FE" w:rsidP="005E37FE">
            <w:pPr>
              <w:keepNext/>
              <w:keepLines/>
              <w:autoSpaceDE w:val="0"/>
              <w:autoSpaceDN w:val="0"/>
              <w:adjustRightInd w:val="0"/>
            </w:pPr>
            <w:r w:rsidRPr="005E37FE">
              <w:t>C-01</w:t>
            </w:r>
          </w:p>
        </w:tc>
        <w:tc>
          <w:tcPr>
            <w:tcW w:w="2268" w:type="dxa"/>
            <w:tcBorders>
              <w:top w:val="single" w:sz="4" w:space="0" w:color="auto"/>
              <w:bottom w:val="dotted" w:sz="4" w:space="0" w:color="auto"/>
            </w:tcBorders>
            <w:shd w:val="clear" w:color="auto" w:fill="auto"/>
          </w:tcPr>
          <w:p w14:paraId="23301C20" w14:textId="77777777" w:rsidR="005E37FE" w:rsidRPr="005E37FE" w:rsidRDefault="005E37FE" w:rsidP="005E37FE">
            <w:pPr>
              <w:keepNext/>
              <w:keepLines/>
              <w:autoSpaceDE w:val="0"/>
              <w:autoSpaceDN w:val="0"/>
              <w:adjustRightInd w:val="0"/>
            </w:pPr>
            <w:r w:rsidRPr="005E37FE">
              <w:t>Gum River DCP (2016)</w:t>
            </w:r>
          </w:p>
        </w:tc>
        <w:tc>
          <w:tcPr>
            <w:tcW w:w="1134" w:type="dxa"/>
            <w:tcBorders>
              <w:top w:val="single" w:sz="4" w:space="0" w:color="auto"/>
              <w:bottom w:val="dotted" w:sz="4" w:space="0" w:color="auto"/>
            </w:tcBorders>
            <w:shd w:val="clear" w:color="auto" w:fill="auto"/>
          </w:tcPr>
          <w:p w14:paraId="07B3CF25" w14:textId="77777777" w:rsidR="005E37FE" w:rsidRPr="005E37FE" w:rsidRDefault="005E37FE" w:rsidP="005E37FE">
            <w:pPr>
              <w:keepNext/>
              <w:keepLines/>
              <w:autoSpaceDE w:val="0"/>
              <w:autoSpaceDN w:val="0"/>
              <w:adjustRightInd w:val="0"/>
            </w:pPr>
            <w:r w:rsidRPr="005E37FE">
              <w:t>600,000</w:t>
            </w:r>
          </w:p>
        </w:tc>
        <w:tc>
          <w:tcPr>
            <w:tcW w:w="1560" w:type="dxa"/>
            <w:tcBorders>
              <w:top w:val="single" w:sz="4" w:space="0" w:color="auto"/>
              <w:bottom w:val="dotted" w:sz="4" w:space="0" w:color="auto"/>
            </w:tcBorders>
            <w:shd w:val="clear" w:color="auto" w:fill="auto"/>
          </w:tcPr>
          <w:p w14:paraId="181E77EA" w14:textId="77777777" w:rsidR="005E37FE" w:rsidRPr="005E37FE" w:rsidRDefault="005E37FE" w:rsidP="005E37FE">
            <w:pPr>
              <w:keepNext/>
              <w:keepLines/>
              <w:autoSpaceDE w:val="0"/>
              <w:autoSpaceDN w:val="0"/>
              <w:adjustRightInd w:val="0"/>
            </w:pPr>
          </w:p>
        </w:tc>
        <w:tc>
          <w:tcPr>
            <w:tcW w:w="1417" w:type="dxa"/>
            <w:tcBorders>
              <w:top w:val="single" w:sz="4" w:space="0" w:color="auto"/>
              <w:bottom w:val="dotted" w:sz="4" w:space="0" w:color="auto"/>
            </w:tcBorders>
            <w:shd w:val="clear" w:color="auto" w:fill="auto"/>
          </w:tcPr>
          <w:p w14:paraId="63EB0BB2" w14:textId="77777777" w:rsidR="005E37FE" w:rsidRPr="005E37FE" w:rsidRDefault="005E37FE" w:rsidP="005E37FE">
            <w:pPr>
              <w:keepNext/>
              <w:keepLines/>
              <w:autoSpaceDE w:val="0"/>
              <w:autoSpaceDN w:val="0"/>
              <w:adjustRightInd w:val="0"/>
            </w:pPr>
            <w:r w:rsidRPr="005E37FE">
              <w:t>250,000</w:t>
            </w:r>
          </w:p>
        </w:tc>
        <w:tc>
          <w:tcPr>
            <w:tcW w:w="1795" w:type="dxa"/>
            <w:tcBorders>
              <w:top w:val="single" w:sz="4" w:space="0" w:color="auto"/>
              <w:bottom w:val="dotted" w:sz="4" w:space="0" w:color="auto"/>
            </w:tcBorders>
            <w:shd w:val="clear" w:color="auto" w:fill="auto"/>
          </w:tcPr>
          <w:p w14:paraId="4B2C94A3" w14:textId="77777777" w:rsidR="005E37FE" w:rsidRPr="005E37FE" w:rsidRDefault="005E37FE" w:rsidP="005E37FE">
            <w:pPr>
              <w:keepNext/>
              <w:keepLines/>
            </w:pPr>
          </w:p>
          <w:p w14:paraId="084F1D6A" w14:textId="77777777" w:rsidR="005E37FE" w:rsidRPr="005E37FE" w:rsidRDefault="005E37FE" w:rsidP="005E37FE">
            <w:pPr>
              <w:keepNext/>
              <w:keepLines/>
              <w:autoSpaceDE w:val="0"/>
              <w:autoSpaceDN w:val="0"/>
              <w:adjustRightInd w:val="0"/>
            </w:pPr>
          </w:p>
        </w:tc>
        <w:tc>
          <w:tcPr>
            <w:tcW w:w="1418" w:type="dxa"/>
            <w:tcBorders>
              <w:top w:val="single" w:sz="4" w:space="0" w:color="auto"/>
              <w:bottom w:val="dotted" w:sz="4" w:space="0" w:color="auto"/>
            </w:tcBorders>
            <w:shd w:val="clear" w:color="auto" w:fill="auto"/>
          </w:tcPr>
          <w:p w14:paraId="5E282A12" w14:textId="77777777" w:rsidR="005E37FE" w:rsidRPr="005E37FE" w:rsidRDefault="005E37FE" w:rsidP="005E37FE">
            <w:pPr>
              <w:keepNext/>
              <w:keepLines/>
              <w:autoSpaceDE w:val="0"/>
              <w:autoSpaceDN w:val="0"/>
              <w:adjustRightInd w:val="0"/>
            </w:pPr>
            <w:r w:rsidRPr="005E37FE">
              <w:t>850,000</w:t>
            </w:r>
          </w:p>
        </w:tc>
        <w:tc>
          <w:tcPr>
            <w:tcW w:w="1272" w:type="dxa"/>
            <w:tcBorders>
              <w:top w:val="single" w:sz="4" w:space="0" w:color="auto"/>
              <w:bottom w:val="dotted" w:sz="4" w:space="0" w:color="auto"/>
            </w:tcBorders>
            <w:shd w:val="clear" w:color="auto" w:fill="auto"/>
          </w:tcPr>
          <w:p w14:paraId="45E2E814" w14:textId="77777777" w:rsidR="005E37FE" w:rsidRPr="005E37FE" w:rsidRDefault="005E37FE" w:rsidP="005E37FE">
            <w:pPr>
              <w:keepNext/>
              <w:keepLines/>
              <w:autoSpaceDE w:val="0"/>
              <w:autoSpaceDN w:val="0"/>
              <w:adjustRightInd w:val="0"/>
            </w:pPr>
            <w:r w:rsidRPr="005E37FE">
              <w:t>81%</w:t>
            </w:r>
          </w:p>
        </w:tc>
      </w:tr>
      <w:tr w:rsidR="005E37FE" w:rsidRPr="005E37FE" w14:paraId="7E030516" w14:textId="77777777" w:rsidTr="00752787">
        <w:trPr>
          <w:gridAfter w:val="1"/>
          <w:wAfter w:w="8" w:type="dxa"/>
        </w:trPr>
        <w:tc>
          <w:tcPr>
            <w:tcW w:w="2554" w:type="dxa"/>
            <w:tcBorders>
              <w:top w:val="dotted" w:sz="4" w:space="0" w:color="auto"/>
              <w:bottom w:val="dotted" w:sz="4" w:space="0" w:color="auto"/>
            </w:tcBorders>
            <w:shd w:val="clear" w:color="auto" w:fill="auto"/>
          </w:tcPr>
          <w:p w14:paraId="46FD1488" w14:textId="77777777" w:rsidR="005E37FE" w:rsidRPr="005E37FE" w:rsidRDefault="005E37FE" w:rsidP="005E37FE">
            <w:pPr>
              <w:keepNext/>
              <w:keepLines/>
              <w:autoSpaceDE w:val="0"/>
              <w:autoSpaceDN w:val="0"/>
              <w:adjustRightInd w:val="0"/>
            </w:pPr>
            <w:r w:rsidRPr="005E37FE">
              <w:t xml:space="preserve">Lakes recreation reserve – construction of AFL/cricket field, pavilion and associated works </w:t>
            </w:r>
          </w:p>
        </w:tc>
        <w:tc>
          <w:tcPr>
            <w:tcW w:w="993" w:type="dxa"/>
            <w:tcBorders>
              <w:top w:val="dotted" w:sz="4" w:space="0" w:color="auto"/>
              <w:bottom w:val="dotted" w:sz="4" w:space="0" w:color="auto"/>
            </w:tcBorders>
            <w:shd w:val="clear" w:color="auto" w:fill="auto"/>
          </w:tcPr>
          <w:p w14:paraId="7609810A" w14:textId="77777777" w:rsidR="005E37FE" w:rsidRPr="005E37FE" w:rsidRDefault="005E37FE" w:rsidP="005E37FE">
            <w:pPr>
              <w:keepNext/>
              <w:keepLines/>
            </w:pPr>
            <w:r w:rsidRPr="005E37FE">
              <w:t>AR-01</w:t>
            </w:r>
          </w:p>
          <w:p w14:paraId="65A86274" w14:textId="77777777" w:rsidR="005E37FE" w:rsidRPr="005E37FE" w:rsidRDefault="005E37FE" w:rsidP="005E37FE">
            <w:pPr>
              <w:keepNext/>
              <w:keepLines/>
              <w:autoSpaceDE w:val="0"/>
              <w:autoSpaceDN w:val="0"/>
              <w:adjustRightInd w:val="0"/>
            </w:pPr>
            <w:r w:rsidRPr="005E37FE">
              <w:t>AR-03</w:t>
            </w:r>
          </w:p>
        </w:tc>
        <w:tc>
          <w:tcPr>
            <w:tcW w:w="2268" w:type="dxa"/>
            <w:tcBorders>
              <w:top w:val="dotted" w:sz="4" w:space="0" w:color="auto"/>
              <w:bottom w:val="dotted" w:sz="4" w:space="0" w:color="auto"/>
            </w:tcBorders>
            <w:shd w:val="clear" w:color="auto" w:fill="auto"/>
          </w:tcPr>
          <w:p w14:paraId="07D5E5DE" w14:textId="77777777" w:rsidR="005E37FE" w:rsidRPr="005E37FE" w:rsidRDefault="005E37FE" w:rsidP="005E37FE">
            <w:pPr>
              <w:keepNext/>
              <w:keepLines/>
            </w:pPr>
            <w:r w:rsidRPr="005E37FE">
              <w:t>Gum River DCP (2016)</w:t>
            </w:r>
          </w:p>
          <w:p w14:paraId="33E03470" w14:textId="77777777" w:rsidR="005E37FE" w:rsidRPr="005E37FE" w:rsidRDefault="005E37FE" w:rsidP="005E37FE">
            <w:pPr>
              <w:keepNext/>
              <w:keepLines/>
              <w:autoSpaceDE w:val="0"/>
              <w:autoSpaceDN w:val="0"/>
              <w:adjustRightInd w:val="0"/>
            </w:pPr>
            <w:r w:rsidRPr="005E37FE">
              <w:t>Gum Lakes DCP (2015)</w:t>
            </w:r>
          </w:p>
        </w:tc>
        <w:tc>
          <w:tcPr>
            <w:tcW w:w="1134" w:type="dxa"/>
            <w:tcBorders>
              <w:top w:val="dotted" w:sz="4" w:space="0" w:color="auto"/>
              <w:bottom w:val="dotted" w:sz="4" w:space="0" w:color="auto"/>
            </w:tcBorders>
            <w:shd w:val="clear" w:color="auto" w:fill="auto"/>
          </w:tcPr>
          <w:p w14:paraId="3B488EC5" w14:textId="77777777" w:rsidR="005E37FE" w:rsidRPr="005E37FE" w:rsidRDefault="005E37FE" w:rsidP="005E37FE">
            <w:pPr>
              <w:keepNext/>
              <w:keepLines/>
            </w:pPr>
            <w:r w:rsidRPr="005E37FE">
              <w:t>250,000</w:t>
            </w:r>
          </w:p>
          <w:p w14:paraId="6999EC7D" w14:textId="77777777" w:rsidR="005E37FE" w:rsidRPr="005E37FE" w:rsidRDefault="005E37FE" w:rsidP="005E37FE">
            <w:pPr>
              <w:keepNext/>
              <w:keepLines/>
              <w:autoSpaceDE w:val="0"/>
              <w:autoSpaceDN w:val="0"/>
              <w:adjustRightInd w:val="0"/>
            </w:pPr>
            <w:r w:rsidRPr="005E37FE">
              <w:t>550,000</w:t>
            </w:r>
          </w:p>
        </w:tc>
        <w:tc>
          <w:tcPr>
            <w:tcW w:w="1560" w:type="dxa"/>
            <w:tcBorders>
              <w:top w:val="dotted" w:sz="4" w:space="0" w:color="auto"/>
              <w:bottom w:val="dotted" w:sz="4" w:space="0" w:color="auto"/>
            </w:tcBorders>
            <w:shd w:val="clear" w:color="auto" w:fill="auto"/>
          </w:tcPr>
          <w:p w14:paraId="511257D8" w14:textId="77777777" w:rsidR="005E37FE" w:rsidRPr="005E37FE" w:rsidRDefault="005E37FE" w:rsidP="005E37FE">
            <w:pPr>
              <w:keepNext/>
              <w:keepLines/>
            </w:pPr>
          </w:p>
          <w:p w14:paraId="47C0CA8A" w14:textId="77777777" w:rsidR="005E37FE" w:rsidRPr="005E37FE" w:rsidRDefault="005E37FE" w:rsidP="005E37FE">
            <w:pPr>
              <w:keepNext/>
              <w:keepLines/>
              <w:autoSpaceDE w:val="0"/>
              <w:autoSpaceDN w:val="0"/>
              <w:adjustRightInd w:val="0"/>
            </w:pPr>
          </w:p>
        </w:tc>
        <w:tc>
          <w:tcPr>
            <w:tcW w:w="1417" w:type="dxa"/>
            <w:tcBorders>
              <w:top w:val="dotted" w:sz="4" w:space="0" w:color="auto"/>
              <w:bottom w:val="dotted" w:sz="4" w:space="0" w:color="auto"/>
            </w:tcBorders>
            <w:shd w:val="clear" w:color="auto" w:fill="auto"/>
          </w:tcPr>
          <w:p w14:paraId="4A26FE80" w14:textId="77777777" w:rsidR="005E37FE" w:rsidRPr="005E37FE" w:rsidRDefault="005E37FE" w:rsidP="005E37FE">
            <w:pPr>
              <w:keepNext/>
              <w:keepLines/>
              <w:autoSpaceDE w:val="0"/>
              <w:autoSpaceDN w:val="0"/>
              <w:adjustRightInd w:val="0"/>
            </w:pPr>
            <w:r w:rsidRPr="005E37FE">
              <w:t>300,000</w:t>
            </w:r>
          </w:p>
        </w:tc>
        <w:tc>
          <w:tcPr>
            <w:tcW w:w="1795" w:type="dxa"/>
            <w:tcBorders>
              <w:top w:val="dotted" w:sz="4" w:space="0" w:color="auto"/>
              <w:bottom w:val="dotted" w:sz="4" w:space="0" w:color="auto"/>
            </w:tcBorders>
            <w:shd w:val="clear" w:color="auto" w:fill="auto"/>
          </w:tcPr>
          <w:p w14:paraId="54FE63B1" w14:textId="77777777" w:rsidR="005E37FE" w:rsidRPr="005E37FE" w:rsidRDefault="005E37FE" w:rsidP="005E37FE">
            <w:pPr>
              <w:keepNext/>
              <w:keepLines/>
              <w:autoSpaceDE w:val="0"/>
              <w:autoSpaceDN w:val="0"/>
              <w:adjustRightInd w:val="0"/>
            </w:pPr>
            <w:r w:rsidRPr="005E37FE">
              <w:t xml:space="preserve">50,000 </w:t>
            </w:r>
            <w:r w:rsidRPr="005E37FE">
              <w:br/>
              <w:t>(State government grant)</w:t>
            </w:r>
          </w:p>
        </w:tc>
        <w:tc>
          <w:tcPr>
            <w:tcW w:w="1418" w:type="dxa"/>
            <w:tcBorders>
              <w:top w:val="dotted" w:sz="4" w:space="0" w:color="auto"/>
              <w:bottom w:val="dotted" w:sz="4" w:space="0" w:color="auto"/>
            </w:tcBorders>
            <w:shd w:val="clear" w:color="auto" w:fill="auto"/>
          </w:tcPr>
          <w:p w14:paraId="3E436C6B" w14:textId="77777777" w:rsidR="005E37FE" w:rsidRPr="005E37FE" w:rsidRDefault="005E37FE" w:rsidP="005E37FE">
            <w:pPr>
              <w:keepNext/>
              <w:keepLines/>
              <w:autoSpaceDE w:val="0"/>
              <w:autoSpaceDN w:val="0"/>
              <w:adjustRightInd w:val="0"/>
            </w:pPr>
            <w:r w:rsidRPr="005E37FE">
              <w:t>950,000</w:t>
            </w:r>
          </w:p>
        </w:tc>
        <w:tc>
          <w:tcPr>
            <w:tcW w:w="1272" w:type="dxa"/>
            <w:tcBorders>
              <w:top w:val="dotted" w:sz="4" w:space="0" w:color="auto"/>
              <w:bottom w:val="dotted" w:sz="4" w:space="0" w:color="auto"/>
            </w:tcBorders>
            <w:shd w:val="clear" w:color="auto" w:fill="auto"/>
          </w:tcPr>
          <w:p w14:paraId="3BA32D06" w14:textId="77777777" w:rsidR="005E37FE" w:rsidRPr="005E37FE" w:rsidRDefault="005E37FE" w:rsidP="005E37FE">
            <w:pPr>
              <w:keepNext/>
              <w:keepLines/>
              <w:autoSpaceDE w:val="0"/>
              <w:autoSpaceDN w:val="0"/>
              <w:adjustRightInd w:val="0"/>
            </w:pPr>
            <w:r w:rsidRPr="005E37FE">
              <w:t>100%</w:t>
            </w:r>
          </w:p>
        </w:tc>
      </w:tr>
      <w:tr w:rsidR="005E37FE" w:rsidRPr="005E37FE" w14:paraId="12BFEB93" w14:textId="77777777" w:rsidTr="00752787">
        <w:trPr>
          <w:gridAfter w:val="1"/>
          <w:wAfter w:w="8" w:type="dxa"/>
        </w:trPr>
        <w:tc>
          <w:tcPr>
            <w:tcW w:w="2554" w:type="dxa"/>
            <w:tcBorders>
              <w:top w:val="dotted" w:sz="4" w:space="0" w:color="auto"/>
              <w:bottom w:val="single" w:sz="4" w:space="0" w:color="auto"/>
            </w:tcBorders>
            <w:shd w:val="clear" w:color="auto" w:fill="auto"/>
          </w:tcPr>
          <w:p w14:paraId="54E708E3" w14:textId="77777777" w:rsidR="005E37FE" w:rsidRPr="005E37FE" w:rsidRDefault="005E37FE" w:rsidP="005E37FE">
            <w:pPr>
              <w:keepNext/>
              <w:keepLines/>
              <w:autoSpaceDE w:val="0"/>
              <w:autoSpaceDN w:val="0"/>
              <w:adjustRightInd w:val="0"/>
            </w:pPr>
            <w:r w:rsidRPr="005E37FE">
              <w:t>Construction of 2 lane carriageway for 1567m, excluding intersections (interim treatment)</w:t>
            </w:r>
          </w:p>
        </w:tc>
        <w:tc>
          <w:tcPr>
            <w:tcW w:w="993" w:type="dxa"/>
            <w:tcBorders>
              <w:top w:val="dotted" w:sz="4" w:space="0" w:color="auto"/>
              <w:bottom w:val="single" w:sz="4" w:space="0" w:color="auto"/>
            </w:tcBorders>
            <w:shd w:val="clear" w:color="auto" w:fill="auto"/>
          </w:tcPr>
          <w:p w14:paraId="3E4CDBE2" w14:textId="77777777" w:rsidR="005E37FE" w:rsidRPr="005E37FE" w:rsidRDefault="005E37FE" w:rsidP="005E37FE">
            <w:pPr>
              <w:keepNext/>
              <w:keepLines/>
            </w:pPr>
            <w:r w:rsidRPr="005E37FE">
              <w:t>R-01</w:t>
            </w:r>
          </w:p>
          <w:p w14:paraId="259C4AC4" w14:textId="77777777" w:rsidR="005E37FE" w:rsidRPr="005E37FE" w:rsidRDefault="005E37FE" w:rsidP="005E37FE">
            <w:pPr>
              <w:keepNext/>
              <w:keepLines/>
            </w:pPr>
            <w:r w:rsidRPr="005E37FE">
              <w:t>L-01</w:t>
            </w:r>
          </w:p>
        </w:tc>
        <w:tc>
          <w:tcPr>
            <w:tcW w:w="2268" w:type="dxa"/>
            <w:tcBorders>
              <w:top w:val="dotted" w:sz="4" w:space="0" w:color="auto"/>
              <w:bottom w:val="single" w:sz="4" w:space="0" w:color="auto"/>
            </w:tcBorders>
            <w:shd w:val="clear" w:color="auto" w:fill="auto"/>
          </w:tcPr>
          <w:p w14:paraId="77ECF6A0" w14:textId="77777777" w:rsidR="005E37FE" w:rsidRPr="005E37FE" w:rsidRDefault="005E37FE" w:rsidP="005E37FE">
            <w:pPr>
              <w:keepNext/>
              <w:keepLines/>
              <w:autoSpaceDE w:val="0"/>
              <w:autoSpaceDN w:val="0"/>
              <w:adjustRightInd w:val="0"/>
            </w:pPr>
            <w:r w:rsidRPr="005E37FE">
              <w:t>Gum River DCP (2016)</w:t>
            </w:r>
          </w:p>
        </w:tc>
        <w:tc>
          <w:tcPr>
            <w:tcW w:w="1134" w:type="dxa"/>
            <w:tcBorders>
              <w:top w:val="dotted" w:sz="4" w:space="0" w:color="auto"/>
              <w:bottom w:val="single" w:sz="4" w:space="0" w:color="auto"/>
            </w:tcBorders>
            <w:shd w:val="clear" w:color="auto" w:fill="auto"/>
          </w:tcPr>
          <w:p w14:paraId="58BE4585" w14:textId="77777777" w:rsidR="005E37FE" w:rsidRPr="005E37FE" w:rsidRDefault="005E37FE" w:rsidP="005E37FE">
            <w:pPr>
              <w:keepNext/>
              <w:keepLines/>
              <w:autoSpaceDE w:val="0"/>
              <w:autoSpaceDN w:val="0"/>
              <w:adjustRightInd w:val="0"/>
            </w:pPr>
            <w:r w:rsidRPr="005E37FE">
              <w:t>1,500,000</w:t>
            </w:r>
          </w:p>
        </w:tc>
        <w:tc>
          <w:tcPr>
            <w:tcW w:w="1560" w:type="dxa"/>
            <w:tcBorders>
              <w:top w:val="dotted" w:sz="4" w:space="0" w:color="auto"/>
              <w:bottom w:val="single" w:sz="4" w:space="0" w:color="auto"/>
            </w:tcBorders>
            <w:shd w:val="clear" w:color="auto" w:fill="auto"/>
          </w:tcPr>
          <w:p w14:paraId="167DE0A7" w14:textId="77777777" w:rsidR="005E37FE" w:rsidRPr="005E37FE" w:rsidRDefault="005E37FE" w:rsidP="005E37FE">
            <w:pPr>
              <w:keepNext/>
              <w:keepLines/>
              <w:autoSpaceDE w:val="0"/>
              <w:autoSpaceDN w:val="0"/>
              <w:adjustRightInd w:val="0"/>
            </w:pPr>
            <w:r w:rsidRPr="005E37FE">
              <w:t>750,000</w:t>
            </w:r>
          </w:p>
        </w:tc>
        <w:tc>
          <w:tcPr>
            <w:tcW w:w="1417" w:type="dxa"/>
            <w:tcBorders>
              <w:top w:val="dotted" w:sz="4" w:space="0" w:color="auto"/>
              <w:bottom w:val="single" w:sz="4" w:space="0" w:color="auto"/>
            </w:tcBorders>
            <w:shd w:val="clear" w:color="auto" w:fill="auto"/>
          </w:tcPr>
          <w:p w14:paraId="76201844" w14:textId="77777777" w:rsidR="005E37FE" w:rsidRPr="005E37FE" w:rsidRDefault="005E37FE" w:rsidP="005E37FE">
            <w:pPr>
              <w:keepNext/>
              <w:keepLines/>
              <w:autoSpaceDE w:val="0"/>
              <w:autoSpaceDN w:val="0"/>
              <w:adjustRightInd w:val="0"/>
            </w:pPr>
            <w:r w:rsidRPr="005E37FE">
              <w:t>250,000</w:t>
            </w:r>
          </w:p>
        </w:tc>
        <w:tc>
          <w:tcPr>
            <w:tcW w:w="1795" w:type="dxa"/>
            <w:tcBorders>
              <w:top w:val="dotted" w:sz="4" w:space="0" w:color="auto"/>
              <w:bottom w:val="single" w:sz="4" w:space="0" w:color="auto"/>
            </w:tcBorders>
            <w:shd w:val="clear" w:color="auto" w:fill="auto"/>
          </w:tcPr>
          <w:p w14:paraId="484FF259" w14:textId="77777777" w:rsidR="005E37FE" w:rsidRPr="005E37FE" w:rsidRDefault="005E37FE" w:rsidP="005E37FE">
            <w:pPr>
              <w:keepNext/>
              <w:keepLines/>
              <w:autoSpaceDE w:val="0"/>
              <w:autoSpaceDN w:val="0"/>
              <w:adjustRightInd w:val="0"/>
            </w:pPr>
          </w:p>
        </w:tc>
        <w:tc>
          <w:tcPr>
            <w:tcW w:w="1418" w:type="dxa"/>
            <w:tcBorders>
              <w:top w:val="dotted" w:sz="4" w:space="0" w:color="auto"/>
              <w:bottom w:val="single" w:sz="4" w:space="0" w:color="auto"/>
            </w:tcBorders>
            <w:shd w:val="clear" w:color="auto" w:fill="auto"/>
          </w:tcPr>
          <w:p w14:paraId="3E110DBC" w14:textId="77777777" w:rsidR="005E37FE" w:rsidRPr="005E37FE" w:rsidRDefault="005E37FE" w:rsidP="005E37FE">
            <w:pPr>
              <w:keepNext/>
              <w:keepLines/>
              <w:autoSpaceDE w:val="0"/>
              <w:autoSpaceDN w:val="0"/>
              <w:adjustRightInd w:val="0"/>
            </w:pPr>
            <w:r w:rsidRPr="005E37FE">
              <w:t>2,000,000</w:t>
            </w:r>
          </w:p>
        </w:tc>
        <w:tc>
          <w:tcPr>
            <w:tcW w:w="1272" w:type="dxa"/>
            <w:tcBorders>
              <w:top w:val="dotted" w:sz="4" w:space="0" w:color="auto"/>
              <w:bottom w:val="single" w:sz="4" w:space="0" w:color="auto"/>
            </w:tcBorders>
            <w:shd w:val="clear" w:color="auto" w:fill="auto"/>
          </w:tcPr>
          <w:p w14:paraId="2F48B120" w14:textId="77777777" w:rsidR="005E37FE" w:rsidRPr="005E37FE" w:rsidRDefault="005E37FE" w:rsidP="005E37FE">
            <w:pPr>
              <w:keepNext/>
              <w:keepLines/>
              <w:autoSpaceDE w:val="0"/>
              <w:autoSpaceDN w:val="0"/>
              <w:adjustRightInd w:val="0"/>
            </w:pPr>
            <w:r w:rsidRPr="005E37FE">
              <w:t>100%</w:t>
            </w:r>
          </w:p>
        </w:tc>
      </w:tr>
      <w:tr w:rsidR="005E37FE" w:rsidRPr="005E37FE" w14:paraId="3EFD44C4" w14:textId="77777777" w:rsidTr="00752787">
        <w:trPr>
          <w:gridAfter w:val="1"/>
          <w:wAfter w:w="8" w:type="dxa"/>
        </w:trPr>
        <w:tc>
          <w:tcPr>
            <w:tcW w:w="2554" w:type="dxa"/>
            <w:tcBorders>
              <w:bottom w:val="single" w:sz="4" w:space="0" w:color="auto"/>
            </w:tcBorders>
            <w:shd w:val="clear" w:color="auto" w:fill="auto"/>
          </w:tcPr>
          <w:p w14:paraId="67BD1CCC" w14:textId="77777777" w:rsidR="005E37FE" w:rsidRPr="005E37FE" w:rsidRDefault="005E37FE" w:rsidP="005E37FE">
            <w:pPr>
              <w:keepNext/>
              <w:keepLines/>
              <w:autoSpaceDE w:val="0"/>
              <w:autoSpaceDN w:val="0"/>
              <w:adjustRightInd w:val="0"/>
              <w:rPr>
                <w:b/>
              </w:rPr>
            </w:pPr>
            <w:r w:rsidRPr="005E37FE">
              <w:rPr>
                <w:b/>
              </w:rPr>
              <w:t>Total</w:t>
            </w:r>
          </w:p>
        </w:tc>
        <w:tc>
          <w:tcPr>
            <w:tcW w:w="993" w:type="dxa"/>
            <w:tcBorders>
              <w:bottom w:val="single" w:sz="4" w:space="0" w:color="auto"/>
            </w:tcBorders>
            <w:shd w:val="clear" w:color="auto" w:fill="auto"/>
          </w:tcPr>
          <w:p w14:paraId="5D06B95D" w14:textId="77777777" w:rsidR="005E37FE" w:rsidRPr="005E37FE" w:rsidRDefault="005E37FE" w:rsidP="005E37FE">
            <w:pPr>
              <w:keepNext/>
              <w:keepLines/>
              <w:autoSpaceDE w:val="0"/>
              <w:autoSpaceDN w:val="0"/>
              <w:adjustRightInd w:val="0"/>
              <w:rPr>
                <w:b/>
              </w:rPr>
            </w:pPr>
          </w:p>
        </w:tc>
        <w:tc>
          <w:tcPr>
            <w:tcW w:w="2268" w:type="dxa"/>
            <w:tcBorders>
              <w:bottom w:val="single" w:sz="4" w:space="0" w:color="auto"/>
            </w:tcBorders>
            <w:shd w:val="clear" w:color="auto" w:fill="auto"/>
          </w:tcPr>
          <w:p w14:paraId="66021D45" w14:textId="77777777" w:rsidR="005E37FE" w:rsidRPr="005E37FE" w:rsidRDefault="005E37FE" w:rsidP="005E37FE">
            <w:pPr>
              <w:keepNext/>
              <w:keepLines/>
              <w:autoSpaceDE w:val="0"/>
              <w:autoSpaceDN w:val="0"/>
              <w:adjustRightInd w:val="0"/>
              <w:rPr>
                <w:b/>
              </w:rPr>
            </w:pPr>
          </w:p>
        </w:tc>
        <w:tc>
          <w:tcPr>
            <w:tcW w:w="1134" w:type="dxa"/>
            <w:tcBorders>
              <w:bottom w:val="single" w:sz="4" w:space="0" w:color="auto"/>
            </w:tcBorders>
            <w:shd w:val="clear" w:color="auto" w:fill="auto"/>
          </w:tcPr>
          <w:p w14:paraId="7A29BCE6" w14:textId="77777777" w:rsidR="005E37FE" w:rsidRPr="005E37FE" w:rsidRDefault="005E37FE" w:rsidP="005E37FE">
            <w:pPr>
              <w:keepNext/>
              <w:keepLines/>
              <w:autoSpaceDE w:val="0"/>
              <w:autoSpaceDN w:val="0"/>
              <w:adjustRightInd w:val="0"/>
              <w:rPr>
                <w:b/>
              </w:rPr>
            </w:pPr>
            <w:r w:rsidRPr="005E37FE">
              <w:rPr>
                <w:b/>
              </w:rPr>
              <w:t>2,900,000</w:t>
            </w:r>
          </w:p>
        </w:tc>
        <w:tc>
          <w:tcPr>
            <w:tcW w:w="1560" w:type="dxa"/>
            <w:tcBorders>
              <w:bottom w:val="single" w:sz="4" w:space="0" w:color="auto"/>
            </w:tcBorders>
            <w:shd w:val="clear" w:color="auto" w:fill="auto"/>
          </w:tcPr>
          <w:p w14:paraId="2E40C5C8" w14:textId="77777777" w:rsidR="005E37FE" w:rsidRPr="005E37FE" w:rsidRDefault="005E37FE" w:rsidP="005E37FE">
            <w:pPr>
              <w:keepNext/>
              <w:keepLines/>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750,000</w:t>
            </w:r>
            <w:r w:rsidRPr="005E37FE">
              <w:rPr>
                <w:b/>
              </w:rPr>
              <w:fldChar w:fldCharType="end"/>
            </w:r>
          </w:p>
        </w:tc>
        <w:tc>
          <w:tcPr>
            <w:tcW w:w="1417" w:type="dxa"/>
            <w:tcBorders>
              <w:bottom w:val="single" w:sz="4" w:space="0" w:color="auto"/>
            </w:tcBorders>
            <w:shd w:val="clear" w:color="auto" w:fill="auto"/>
          </w:tcPr>
          <w:p w14:paraId="05F057CF" w14:textId="77777777" w:rsidR="005E37FE" w:rsidRPr="005E37FE" w:rsidRDefault="005E37FE" w:rsidP="005E37FE">
            <w:pPr>
              <w:keepNext/>
              <w:keepLines/>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800,000</w:t>
            </w:r>
            <w:r w:rsidRPr="005E37FE">
              <w:rPr>
                <w:b/>
              </w:rPr>
              <w:fldChar w:fldCharType="end"/>
            </w:r>
          </w:p>
        </w:tc>
        <w:tc>
          <w:tcPr>
            <w:tcW w:w="1795" w:type="dxa"/>
            <w:tcBorders>
              <w:bottom w:val="single" w:sz="4" w:space="0" w:color="auto"/>
            </w:tcBorders>
            <w:shd w:val="clear" w:color="auto" w:fill="auto"/>
          </w:tcPr>
          <w:p w14:paraId="706564FB" w14:textId="77777777" w:rsidR="005E37FE" w:rsidRPr="005E37FE" w:rsidRDefault="005E37FE" w:rsidP="005E37FE">
            <w:pPr>
              <w:keepNext/>
              <w:keepLines/>
              <w:autoSpaceDE w:val="0"/>
              <w:autoSpaceDN w:val="0"/>
              <w:adjustRightInd w:val="0"/>
              <w:rPr>
                <w:b/>
              </w:rPr>
            </w:pPr>
            <w:r w:rsidRPr="005E37FE">
              <w:rPr>
                <w:b/>
              </w:rPr>
              <w:t>50,000</w:t>
            </w:r>
          </w:p>
        </w:tc>
        <w:tc>
          <w:tcPr>
            <w:tcW w:w="1418" w:type="dxa"/>
            <w:tcBorders>
              <w:bottom w:val="single" w:sz="4" w:space="0" w:color="auto"/>
            </w:tcBorders>
            <w:shd w:val="clear" w:color="auto" w:fill="auto"/>
          </w:tcPr>
          <w:p w14:paraId="7CDFE7A4" w14:textId="77777777" w:rsidR="005E37FE" w:rsidRPr="005E37FE" w:rsidRDefault="005E37FE" w:rsidP="005E37FE">
            <w:pPr>
              <w:keepNext/>
              <w:keepLines/>
              <w:autoSpaceDE w:val="0"/>
              <w:autoSpaceDN w:val="0"/>
              <w:adjustRightInd w:val="0"/>
              <w:rPr>
                <w:b/>
              </w:rPr>
            </w:pPr>
            <w:r w:rsidRPr="005E37FE">
              <w:rPr>
                <w:b/>
              </w:rPr>
              <w:fldChar w:fldCharType="begin"/>
            </w:r>
            <w:r w:rsidRPr="005E37FE">
              <w:rPr>
                <w:b/>
              </w:rPr>
              <w:instrText xml:space="preserve"> =SUM(ABOVE) </w:instrText>
            </w:r>
            <w:r w:rsidRPr="005E37FE">
              <w:rPr>
                <w:b/>
              </w:rPr>
              <w:fldChar w:fldCharType="separate"/>
            </w:r>
            <w:r w:rsidRPr="005E37FE">
              <w:rPr>
                <w:b/>
                <w:noProof/>
              </w:rPr>
              <w:t>3,800,000</w:t>
            </w:r>
            <w:r w:rsidRPr="005E37FE">
              <w:rPr>
                <w:b/>
              </w:rPr>
              <w:fldChar w:fldCharType="end"/>
            </w:r>
          </w:p>
        </w:tc>
        <w:tc>
          <w:tcPr>
            <w:tcW w:w="1272" w:type="dxa"/>
            <w:tcBorders>
              <w:bottom w:val="single" w:sz="4" w:space="0" w:color="auto"/>
            </w:tcBorders>
            <w:shd w:val="clear" w:color="auto" w:fill="auto"/>
          </w:tcPr>
          <w:p w14:paraId="34C68586" w14:textId="77777777" w:rsidR="005E37FE" w:rsidRPr="005E37FE" w:rsidRDefault="005E37FE" w:rsidP="005E37FE">
            <w:pPr>
              <w:keepNext/>
              <w:keepLines/>
              <w:autoSpaceDE w:val="0"/>
              <w:autoSpaceDN w:val="0"/>
              <w:adjustRightInd w:val="0"/>
              <w:rPr>
                <w:b/>
              </w:rPr>
            </w:pPr>
          </w:p>
        </w:tc>
      </w:tr>
    </w:tbl>
    <w:p w14:paraId="1543D9F0" w14:textId="77777777" w:rsidR="005E37FE" w:rsidRPr="005E37FE" w:rsidRDefault="005E37FE" w:rsidP="005E37FE">
      <w:pPr>
        <w:autoSpaceDE w:val="0"/>
        <w:autoSpaceDN w:val="0"/>
        <w:adjustRightInd w:val="0"/>
        <w:spacing w:after="120"/>
        <w:rPr>
          <w:b/>
          <w:color w:val="47999C"/>
          <w:sz w:val="24"/>
          <w:szCs w:val="28"/>
        </w:rPr>
      </w:pPr>
    </w:p>
    <w:p w14:paraId="670C91A5" w14:textId="77777777" w:rsidR="005E37FE" w:rsidRPr="005E37FE" w:rsidRDefault="005E37FE" w:rsidP="005E37FE">
      <w:pPr>
        <w:autoSpaceDE w:val="0"/>
        <w:autoSpaceDN w:val="0"/>
        <w:adjustRightInd w:val="0"/>
        <w:spacing w:after="120"/>
        <w:rPr>
          <w:b/>
          <w:color w:val="47999C"/>
          <w:sz w:val="24"/>
          <w:szCs w:val="28"/>
        </w:rPr>
        <w:sectPr w:rsidR="005E37FE" w:rsidRPr="005E37FE" w:rsidSect="00752787">
          <w:type w:val="continuous"/>
          <w:pgSz w:w="16838" w:h="11906" w:orient="landscape" w:code="9"/>
          <w:pgMar w:top="1418" w:right="1134" w:bottom="851" w:left="992" w:header="709" w:footer="709" w:gutter="0"/>
          <w:cols w:space="708"/>
          <w:docGrid w:linePitch="360"/>
        </w:sectPr>
      </w:pPr>
    </w:p>
    <w:tbl>
      <w:tblPr>
        <w:tblW w:w="0" w:type="auto"/>
        <w:shd w:val="solid" w:color="D9D9D9" w:fill="C0C0C0"/>
        <w:tblLook w:val="04A0" w:firstRow="1" w:lastRow="0" w:firstColumn="1" w:lastColumn="0" w:noHBand="0" w:noVBand="1"/>
      </w:tblPr>
      <w:tblGrid>
        <w:gridCol w:w="9639"/>
      </w:tblGrid>
      <w:tr w:rsidR="005E37FE" w:rsidRPr="005E37FE" w14:paraId="6CBE911B" w14:textId="77777777" w:rsidTr="00752787">
        <w:tc>
          <w:tcPr>
            <w:tcW w:w="9639" w:type="dxa"/>
            <w:shd w:val="solid" w:color="D9D9D9" w:fill="C0C0C0"/>
          </w:tcPr>
          <w:p w14:paraId="683C4F64" w14:textId="77777777" w:rsidR="005E37FE" w:rsidRPr="005E37FE" w:rsidRDefault="005E37FE" w:rsidP="005E37FE">
            <w:pPr>
              <w:autoSpaceDE w:val="0"/>
              <w:autoSpaceDN w:val="0"/>
              <w:adjustRightInd w:val="0"/>
              <w:spacing w:after="120"/>
              <w:rPr>
                <w:b/>
                <w:color w:val="47999C"/>
              </w:rPr>
            </w:pPr>
            <w:r w:rsidRPr="005E37FE">
              <w:rPr>
                <w:b/>
                <w:color w:val="B3272F"/>
                <w:sz w:val="24"/>
                <w:szCs w:val="28"/>
              </w:rPr>
              <w:t>Better practice commentary</w:t>
            </w:r>
          </w:p>
        </w:tc>
      </w:tr>
      <w:tr w:rsidR="005E37FE" w:rsidRPr="005E37FE" w14:paraId="33644FEA" w14:textId="77777777" w:rsidTr="00752787">
        <w:tc>
          <w:tcPr>
            <w:tcW w:w="9639" w:type="dxa"/>
            <w:shd w:val="solid" w:color="D9D9D9" w:fill="C0C0C0"/>
          </w:tcPr>
          <w:p w14:paraId="65D1BA95" w14:textId="77777777" w:rsidR="005E37FE" w:rsidRPr="005E37FE" w:rsidRDefault="005E37FE" w:rsidP="005E37FE">
            <w:pPr>
              <w:numPr>
                <w:ilvl w:val="0"/>
                <w:numId w:val="39"/>
              </w:numPr>
              <w:autoSpaceDE w:val="0"/>
              <w:autoSpaceDN w:val="0"/>
              <w:adjustRightInd w:val="0"/>
              <w:spacing w:before="0" w:after="0"/>
              <w:ind w:left="426"/>
            </w:pPr>
            <w:r w:rsidRPr="005E37FE">
              <w:t>The Governance and Management sections are not required for the purposes of the legislation however it is considered better practice to provide the reader with information about the key framework aspects in place to strengthen the council and management decision making processes.</w:t>
            </w:r>
          </w:p>
          <w:p w14:paraId="39EFD70C" w14:textId="77777777" w:rsidR="005E37FE" w:rsidRPr="005E37FE" w:rsidRDefault="005E37FE" w:rsidP="005E37FE">
            <w:pPr>
              <w:numPr>
                <w:ilvl w:val="0"/>
                <w:numId w:val="39"/>
              </w:numPr>
              <w:autoSpaceDE w:val="0"/>
              <w:autoSpaceDN w:val="0"/>
              <w:adjustRightInd w:val="0"/>
              <w:spacing w:before="0" w:after="0"/>
              <w:ind w:left="426"/>
            </w:pPr>
            <w:r w:rsidRPr="005E37FE">
              <w:t>In addition to the legislated and other required information contained in the Statutory information section, councils commonly disclose a range of other information which may be of interest to readers of the Report of Operations. There is no legislative requirement to make the following disclosures and the decision to disclose will be a matter for each council:</w:t>
            </w:r>
          </w:p>
          <w:p w14:paraId="4119B6EF" w14:textId="77777777" w:rsidR="005E37FE" w:rsidRPr="005E37FE" w:rsidRDefault="005E37FE" w:rsidP="005E37FE">
            <w:pPr>
              <w:numPr>
                <w:ilvl w:val="0"/>
                <w:numId w:val="26"/>
              </w:numPr>
              <w:tabs>
                <w:tab w:val="left" w:pos="851"/>
                <w:tab w:val="left" w:leader="dot" w:pos="8505"/>
              </w:tabs>
              <w:overflowPunct w:val="0"/>
              <w:autoSpaceDE w:val="0"/>
              <w:autoSpaceDN w:val="0"/>
              <w:adjustRightInd w:val="0"/>
              <w:spacing w:before="0" w:after="0"/>
              <w:ind w:left="851" w:hanging="317"/>
              <w:rPr>
                <w:szCs w:val="22"/>
              </w:rPr>
            </w:pPr>
            <w:r w:rsidRPr="005E37FE">
              <w:rPr>
                <w:szCs w:val="22"/>
              </w:rPr>
              <w:t>Charter of Human Rights and Responsibilities commitment</w:t>
            </w:r>
          </w:p>
          <w:p w14:paraId="128BC4EC" w14:textId="77777777" w:rsidR="005E37FE" w:rsidRPr="005E37FE" w:rsidRDefault="005E37FE" w:rsidP="005E37FE">
            <w:pPr>
              <w:numPr>
                <w:ilvl w:val="0"/>
                <w:numId w:val="26"/>
              </w:numPr>
              <w:tabs>
                <w:tab w:val="left" w:pos="851"/>
                <w:tab w:val="left" w:leader="dot" w:pos="8505"/>
              </w:tabs>
              <w:overflowPunct w:val="0"/>
              <w:autoSpaceDE w:val="0"/>
              <w:autoSpaceDN w:val="0"/>
              <w:adjustRightInd w:val="0"/>
              <w:spacing w:before="0" w:after="0"/>
              <w:ind w:left="851" w:hanging="317"/>
              <w:rPr>
                <w:szCs w:val="22"/>
              </w:rPr>
            </w:pPr>
            <w:r w:rsidRPr="005E37FE">
              <w:rPr>
                <w:szCs w:val="22"/>
              </w:rPr>
              <w:t>Information privacy commitment and complaints received</w:t>
            </w:r>
          </w:p>
          <w:p w14:paraId="170E39E6" w14:textId="77777777" w:rsidR="005E37FE" w:rsidRPr="005E37FE" w:rsidRDefault="005E37FE" w:rsidP="005E37FE">
            <w:pPr>
              <w:numPr>
                <w:ilvl w:val="0"/>
                <w:numId w:val="26"/>
              </w:numPr>
              <w:tabs>
                <w:tab w:val="left" w:pos="851"/>
                <w:tab w:val="left" w:leader="dot" w:pos="8505"/>
              </w:tabs>
              <w:overflowPunct w:val="0"/>
              <w:autoSpaceDE w:val="0"/>
              <w:autoSpaceDN w:val="0"/>
              <w:adjustRightInd w:val="0"/>
              <w:spacing w:before="0" w:after="0"/>
              <w:ind w:left="851" w:hanging="317"/>
              <w:rPr>
                <w:szCs w:val="22"/>
              </w:rPr>
            </w:pPr>
            <w:r w:rsidRPr="005E37FE">
              <w:rPr>
                <w:szCs w:val="22"/>
              </w:rPr>
              <w:t>Legislation impacting council including changes during the year</w:t>
            </w:r>
          </w:p>
          <w:p w14:paraId="17CFEDD2" w14:textId="77777777" w:rsidR="005E37FE" w:rsidRPr="005E37FE" w:rsidRDefault="005E37FE" w:rsidP="005E37FE">
            <w:pPr>
              <w:numPr>
                <w:ilvl w:val="0"/>
                <w:numId w:val="26"/>
              </w:numPr>
              <w:tabs>
                <w:tab w:val="left" w:pos="851"/>
                <w:tab w:val="left" w:leader="dot" w:pos="8505"/>
              </w:tabs>
              <w:overflowPunct w:val="0"/>
              <w:autoSpaceDE w:val="0"/>
              <w:autoSpaceDN w:val="0"/>
              <w:adjustRightInd w:val="0"/>
              <w:spacing w:before="0" w:after="0"/>
              <w:ind w:left="851" w:hanging="317"/>
              <w:rPr>
                <w:szCs w:val="22"/>
              </w:rPr>
            </w:pPr>
            <w:r w:rsidRPr="005E37FE">
              <w:rPr>
                <w:szCs w:val="22"/>
              </w:rPr>
              <w:t>Local Laws current at the time of the report</w:t>
            </w:r>
          </w:p>
          <w:p w14:paraId="1EE34CC9" w14:textId="77777777" w:rsidR="005E37FE" w:rsidRPr="005E37FE" w:rsidRDefault="005E37FE" w:rsidP="005E37FE">
            <w:pPr>
              <w:numPr>
                <w:ilvl w:val="0"/>
                <w:numId w:val="26"/>
              </w:numPr>
              <w:tabs>
                <w:tab w:val="left" w:pos="851"/>
                <w:tab w:val="left" w:leader="dot" w:pos="8505"/>
              </w:tabs>
              <w:overflowPunct w:val="0"/>
              <w:autoSpaceDE w:val="0"/>
              <w:autoSpaceDN w:val="0"/>
              <w:adjustRightInd w:val="0"/>
              <w:spacing w:before="0" w:after="0"/>
              <w:ind w:left="851" w:hanging="317"/>
              <w:rPr>
                <w:color w:val="47999C"/>
                <w:szCs w:val="22"/>
              </w:rPr>
            </w:pPr>
            <w:r w:rsidRPr="005E37FE">
              <w:rPr>
                <w:szCs w:val="22"/>
              </w:rPr>
              <w:t>National Competition Policy annual statement of compliance.</w:t>
            </w:r>
          </w:p>
          <w:p w14:paraId="1105770A" w14:textId="77777777" w:rsidR="005E37FE" w:rsidRPr="005E37FE" w:rsidRDefault="005E37FE" w:rsidP="005E37FE">
            <w:pPr>
              <w:numPr>
                <w:ilvl w:val="0"/>
                <w:numId w:val="39"/>
              </w:numPr>
              <w:autoSpaceDE w:val="0"/>
              <w:autoSpaceDN w:val="0"/>
              <w:adjustRightInd w:val="0"/>
              <w:spacing w:before="0" w:after="0"/>
              <w:ind w:left="426"/>
            </w:pPr>
            <w:r w:rsidRPr="005E37FE">
              <w:t xml:space="preserve">From 2016-17 changes to sections 46GM and 46QM of the </w:t>
            </w:r>
            <w:r w:rsidRPr="005E37FE">
              <w:rPr>
                <w:i/>
              </w:rPr>
              <w:t>Planning and Environment Act 1987</w:t>
            </w:r>
            <w:r w:rsidRPr="005E37FE">
              <w:t xml:space="preserve"> require councils to provide a report on infrastructure and development contributions if they are considered collecting or development agencies for levies and works in kind. In accordance with Ministerial Reporting Requirements, the report must be included in the report of operations contained in a council’s annual report. The new tables included in the Statutory information section under Infrastructure and development contributions are aligned to these reporting requirements. In accordance with the new reporting requirements, a council must report annually on:</w:t>
            </w:r>
          </w:p>
          <w:p w14:paraId="19B48111" w14:textId="77777777" w:rsidR="005E37FE" w:rsidRPr="005E37FE" w:rsidRDefault="005E37FE" w:rsidP="005E37FE">
            <w:pPr>
              <w:numPr>
                <w:ilvl w:val="0"/>
                <w:numId w:val="26"/>
              </w:numPr>
              <w:tabs>
                <w:tab w:val="left" w:pos="851"/>
                <w:tab w:val="left" w:leader="dot" w:pos="8505"/>
              </w:tabs>
              <w:overflowPunct w:val="0"/>
              <w:autoSpaceDE w:val="0"/>
              <w:autoSpaceDN w:val="0"/>
              <w:adjustRightInd w:val="0"/>
              <w:spacing w:before="0" w:after="0"/>
              <w:ind w:left="851" w:hanging="317"/>
            </w:pPr>
            <w:r w:rsidRPr="005E37FE">
              <w:rPr>
                <w:szCs w:val="22"/>
              </w:rPr>
              <w:t>the levy amounts that it collects in a financial year through Development Contributions Plans and Infrastructure Contributions Plans;</w:t>
            </w:r>
          </w:p>
          <w:p w14:paraId="3CC83920" w14:textId="77777777" w:rsidR="005E37FE" w:rsidRPr="005E37FE" w:rsidRDefault="005E37FE" w:rsidP="005E37FE">
            <w:pPr>
              <w:numPr>
                <w:ilvl w:val="0"/>
                <w:numId w:val="26"/>
              </w:numPr>
              <w:tabs>
                <w:tab w:val="left" w:pos="851"/>
                <w:tab w:val="left" w:leader="dot" w:pos="8505"/>
              </w:tabs>
              <w:overflowPunct w:val="0"/>
              <w:autoSpaceDE w:val="0"/>
              <w:autoSpaceDN w:val="0"/>
              <w:adjustRightInd w:val="0"/>
              <w:spacing w:before="0" w:after="0"/>
              <w:ind w:left="851" w:hanging="317"/>
            </w:pPr>
            <w:r w:rsidRPr="005E37FE">
              <w:rPr>
                <w:szCs w:val="22"/>
              </w:rPr>
              <w:t>any works-in-kind that it accepts in a financial year through Development Contributions Plans and Infrastructure Contributions Plans;</w:t>
            </w:r>
          </w:p>
          <w:p w14:paraId="68445332" w14:textId="77777777" w:rsidR="005E37FE" w:rsidRPr="005E37FE" w:rsidRDefault="005E37FE" w:rsidP="005E37FE">
            <w:pPr>
              <w:numPr>
                <w:ilvl w:val="0"/>
                <w:numId w:val="26"/>
              </w:numPr>
              <w:tabs>
                <w:tab w:val="left" w:pos="851"/>
                <w:tab w:val="left" w:leader="dot" w:pos="8505"/>
              </w:tabs>
              <w:overflowPunct w:val="0"/>
              <w:autoSpaceDE w:val="0"/>
              <w:autoSpaceDN w:val="0"/>
              <w:adjustRightInd w:val="0"/>
              <w:spacing w:before="0" w:after="0"/>
              <w:ind w:left="851" w:hanging="317"/>
            </w:pPr>
            <w:r w:rsidRPr="005E37FE">
              <w:rPr>
                <w:szCs w:val="22"/>
              </w:rPr>
              <w:t xml:space="preserve">the total levy amounts it collected and the total works, services or facilities it accepted, and the total amount of levies it spent through Development Contributions Plans and Infrastructure Contributions Plans; and </w:t>
            </w:r>
          </w:p>
          <w:p w14:paraId="20388573" w14:textId="77777777" w:rsidR="005E37FE" w:rsidRPr="005E37FE" w:rsidRDefault="005E37FE" w:rsidP="005E37FE">
            <w:pPr>
              <w:numPr>
                <w:ilvl w:val="0"/>
                <w:numId w:val="26"/>
              </w:numPr>
              <w:tabs>
                <w:tab w:val="left" w:pos="851"/>
                <w:tab w:val="left" w:leader="dot" w:pos="8505"/>
              </w:tabs>
              <w:overflowPunct w:val="0"/>
              <w:autoSpaceDE w:val="0"/>
              <w:autoSpaceDN w:val="0"/>
              <w:adjustRightInd w:val="0"/>
              <w:spacing w:before="0" w:after="0"/>
              <w:ind w:left="851" w:hanging="317"/>
              <w:rPr>
                <w:color w:val="47999C"/>
                <w:szCs w:val="22"/>
              </w:rPr>
            </w:pPr>
            <w:r w:rsidRPr="005E37FE">
              <w:rPr>
                <w:szCs w:val="22"/>
              </w:rPr>
              <w:t>the use made of any works-in-kind that it accepted and the expenditure of any levy it collected through Development Contributions Plans and Infrastructure Contributions Plans.</w:t>
            </w:r>
          </w:p>
        </w:tc>
      </w:tr>
      <w:tr w:rsidR="005E37FE" w:rsidRPr="005E37FE" w14:paraId="6FF6700E" w14:textId="77777777" w:rsidTr="00752787">
        <w:tc>
          <w:tcPr>
            <w:tcW w:w="9639" w:type="dxa"/>
            <w:shd w:val="solid" w:color="D9D9D9" w:fill="C0C0C0"/>
          </w:tcPr>
          <w:p w14:paraId="2A5A9442" w14:textId="77777777" w:rsidR="005E37FE" w:rsidRPr="005E37FE" w:rsidRDefault="005E37FE" w:rsidP="005E37FE">
            <w:pPr>
              <w:autoSpaceDE w:val="0"/>
              <w:autoSpaceDN w:val="0"/>
              <w:adjustRightInd w:val="0"/>
            </w:pPr>
          </w:p>
        </w:tc>
      </w:tr>
    </w:tbl>
    <w:p w14:paraId="5C35BF3F" w14:textId="77777777" w:rsidR="005E37FE" w:rsidRPr="005E37FE" w:rsidRDefault="005E37FE" w:rsidP="005E37FE"/>
    <w:p w14:paraId="14F6BEF6" w14:textId="77777777" w:rsidR="005E37FE" w:rsidRPr="005E37FE" w:rsidRDefault="005E37FE" w:rsidP="005E37FE">
      <w:pPr>
        <w:keepNext/>
        <w:keepLines/>
        <w:tabs>
          <w:tab w:val="num" w:pos="0"/>
        </w:tabs>
        <w:spacing w:before="300" w:after="360" w:line="440" w:lineRule="exact"/>
        <w:outlineLvl w:val="0"/>
        <w:rPr>
          <w:b/>
          <w:bCs/>
          <w:color w:val="201547" w:themeColor="text2"/>
          <w:kern w:val="32"/>
          <w:sz w:val="32"/>
          <w:szCs w:val="32"/>
        </w:rPr>
        <w:sectPr w:rsidR="005E37FE" w:rsidRPr="005E37FE" w:rsidSect="00752787">
          <w:headerReference w:type="even" r:id="rId65"/>
          <w:headerReference w:type="default" r:id="rId66"/>
          <w:footerReference w:type="even" r:id="rId67"/>
          <w:footerReference w:type="default" r:id="rId68"/>
          <w:headerReference w:type="first" r:id="rId69"/>
          <w:pgSz w:w="11907" w:h="16840" w:code="9"/>
          <w:pgMar w:top="2268" w:right="1134" w:bottom="1134" w:left="1134" w:header="284" w:footer="284" w:gutter="0"/>
          <w:cols w:space="708"/>
          <w:titlePg/>
          <w:docGrid w:linePitch="360"/>
        </w:sectPr>
      </w:pPr>
    </w:p>
    <w:p w14:paraId="5908AC7F" w14:textId="77777777" w:rsidR="005E37FE" w:rsidRPr="005E37FE" w:rsidRDefault="005E37FE" w:rsidP="005E37FE">
      <w:pPr>
        <w:pStyle w:val="Heading1TopofPage"/>
        <w:framePr w:wrap="around"/>
        <w:rPr>
          <w:color w:val="100249" w:themeColor="accent4"/>
        </w:rPr>
      </w:pPr>
      <w:bookmarkStart w:id="5" w:name="_Toc1543289"/>
      <w:bookmarkStart w:id="6" w:name="_Toc1543290"/>
      <w:bookmarkStart w:id="7" w:name="_Toc1543291"/>
      <w:bookmarkStart w:id="8" w:name="_Toc1547593"/>
      <w:bookmarkStart w:id="9" w:name="_Toc1543297"/>
      <w:bookmarkStart w:id="10" w:name="_Toc1547598"/>
      <w:bookmarkStart w:id="11" w:name="_Toc1543298"/>
      <w:bookmarkStart w:id="12" w:name="_Toc1543299"/>
      <w:bookmarkStart w:id="13" w:name="_Toc1543300"/>
      <w:bookmarkStart w:id="14" w:name="_Toc1543301"/>
      <w:bookmarkStart w:id="15" w:name="_Toc1547602"/>
      <w:bookmarkStart w:id="16" w:name="_Toc1543302"/>
      <w:bookmarkStart w:id="17" w:name="_Toc1547603"/>
      <w:bookmarkStart w:id="18" w:name="_Toc1543308"/>
      <w:bookmarkStart w:id="19" w:name="_Toc1547607"/>
      <w:bookmarkStart w:id="20" w:name="_Toc1543315"/>
      <w:bookmarkStart w:id="21" w:name="_Toc1547613"/>
      <w:bookmarkStart w:id="22" w:name="_Toc1543323"/>
      <w:bookmarkStart w:id="23" w:name="_Toc1547620"/>
      <w:bookmarkStart w:id="24" w:name="_Toc1543344"/>
      <w:bookmarkStart w:id="25" w:name="_Toc1547640"/>
      <w:bookmarkStart w:id="26" w:name="_Toc1543359"/>
      <w:bookmarkStart w:id="27" w:name="_Toc1547654"/>
      <w:bookmarkStart w:id="28" w:name="_Toc1543374"/>
      <w:bookmarkStart w:id="29" w:name="_Toc1547668"/>
      <w:bookmarkStart w:id="30" w:name="_Toc417999696"/>
      <w:bookmarkStart w:id="31" w:name="_Toc511728957"/>
      <w:bookmarkStart w:id="32" w:name="_Toc516157550"/>
      <w:bookmarkStart w:id="33" w:name="_Toc516211631"/>
      <w:bookmarkStart w:id="34" w:name="_Toc29995432"/>
      <w:bookmarkStart w:id="35" w:name="_Toc6514428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5E37FE">
        <w:t>Glossary</w:t>
      </w:r>
      <w:bookmarkEnd w:id="30"/>
      <w:bookmarkEnd w:id="31"/>
      <w:bookmarkEnd w:id="32"/>
      <w:bookmarkEnd w:id="33"/>
      <w:bookmarkEnd w:id="34"/>
      <w:bookmarkEnd w:id="35"/>
      <w:r w:rsidRPr="005E37FE">
        <w:rPr>
          <w:color w:val="100249" w:themeColor="accent4"/>
        </w:rPr>
        <w:t xml:space="preserve"> </w:t>
      </w:r>
    </w:p>
    <w:tbl>
      <w:tblPr>
        <w:tblStyle w:val="PlainTable2"/>
        <w:tblW w:w="9781" w:type="dxa"/>
        <w:tblLook w:val="04A0" w:firstRow="1" w:lastRow="0" w:firstColumn="1" w:lastColumn="0" w:noHBand="0" w:noVBand="1"/>
      </w:tblPr>
      <w:tblGrid>
        <w:gridCol w:w="2694"/>
        <w:gridCol w:w="7087"/>
      </w:tblGrid>
      <w:tr w:rsidR="005E37FE" w:rsidRPr="005E37FE" w14:paraId="479B7EAE" w14:textId="77777777" w:rsidTr="00752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CCE68C4" w14:textId="77777777" w:rsidR="005E37FE" w:rsidRPr="005E37FE" w:rsidRDefault="005E37FE" w:rsidP="005E37FE">
            <w:r w:rsidRPr="005E37FE">
              <w:t>Act</w:t>
            </w:r>
          </w:p>
        </w:tc>
        <w:tc>
          <w:tcPr>
            <w:tcW w:w="7087" w:type="dxa"/>
          </w:tcPr>
          <w:p w14:paraId="5595FEDE" w14:textId="77777777" w:rsidR="005E37FE" w:rsidRPr="005E37FE" w:rsidRDefault="005E37FE" w:rsidP="005E37FE">
            <w:pPr>
              <w:ind w:left="33"/>
              <w:cnfStyle w:val="100000000000" w:firstRow="1" w:lastRow="0" w:firstColumn="0" w:lastColumn="0" w:oddVBand="0" w:evenVBand="0" w:oddHBand="0" w:evenHBand="0" w:firstRowFirstColumn="0" w:firstRowLastColumn="0" w:lastRowFirstColumn="0" w:lastRowLastColumn="0"/>
              <w:rPr>
                <w:i/>
              </w:rPr>
            </w:pPr>
            <w:r w:rsidRPr="005E37FE">
              <w:t>means the</w:t>
            </w:r>
            <w:r w:rsidRPr="005E37FE">
              <w:rPr>
                <w:i/>
              </w:rPr>
              <w:t xml:space="preserve"> Local Government Act 2020</w:t>
            </w:r>
          </w:p>
          <w:p w14:paraId="765F786A" w14:textId="77777777" w:rsidR="005E37FE" w:rsidRPr="005E37FE" w:rsidRDefault="005E37FE" w:rsidP="005E37FE">
            <w:pPr>
              <w:ind w:left="33"/>
              <w:cnfStyle w:val="100000000000" w:firstRow="1" w:lastRow="0" w:firstColumn="0" w:lastColumn="0" w:oddVBand="0" w:evenVBand="0" w:oddHBand="0" w:evenHBand="0" w:firstRowFirstColumn="0" w:firstRowLastColumn="0" w:lastRowFirstColumn="0" w:lastRowLastColumn="0"/>
              <w:rPr>
                <w:i/>
              </w:rPr>
            </w:pPr>
          </w:p>
        </w:tc>
      </w:tr>
      <w:tr w:rsidR="005E37FE" w:rsidRPr="005E37FE" w14:paraId="45AF4DD7" w14:textId="77777777" w:rsidTr="0075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357C2F0" w14:textId="77777777" w:rsidR="005E37FE" w:rsidRPr="005E37FE" w:rsidRDefault="005E37FE" w:rsidP="005E37FE">
            <w:r w:rsidRPr="005E37FE">
              <w:t>Annual report</w:t>
            </w:r>
          </w:p>
        </w:tc>
        <w:tc>
          <w:tcPr>
            <w:tcW w:w="7087" w:type="dxa"/>
          </w:tcPr>
          <w:p w14:paraId="48DE2FFA" w14:textId="77777777" w:rsidR="005E37FE" w:rsidRPr="005E37FE" w:rsidRDefault="005E37FE" w:rsidP="005E37FE">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eastAsia="Calibri"/>
                <w:color w:val="auto"/>
                <w:szCs w:val="22"/>
              </w:rPr>
            </w:pPr>
            <w:r w:rsidRPr="005E37FE">
              <w:rPr>
                <w:rFonts w:eastAsia="Calibri"/>
                <w:color w:val="auto"/>
                <w:szCs w:val="22"/>
              </w:rPr>
              <w:t>means a report of the council’s operations of the previous financial year and contains a report of operations, audited financial statements and an audited performance statement</w:t>
            </w:r>
          </w:p>
          <w:p w14:paraId="0EE36BE8" w14:textId="77777777" w:rsidR="005E37FE" w:rsidRPr="005E37FE" w:rsidRDefault="005E37FE" w:rsidP="005E37FE">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eastAsia="Calibri"/>
                <w:color w:val="auto"/>
                <w:szCs w:val="22"/>
              </w:rPr>
            </w:pPr>
          </w:p>
        </w:tc>
      </w:tr>
      <w:tr w:rsidR="005E37FE" w:rsidRPr="005E37FE" w14:paraId="64E3D3E9" w14:textId="77777777" w:rsidTr="00752787">
        <w:trPr>
          <w:trHeight w:val="475"/>
        </w:trPr>
        <w:tc>
          <w:tcPr>
            <w:cnfStyle w:val="001000000000" w:firstRow="0" w:lastRow="0" w:firstColumn="1" w:lastColumn="0" w:oddVBand="0" w:evenVBand="0" w:oddHBand="0" w:evenHBand="0" w:firstRowFirstColumn="0" w:firstRowLastColumn="0" w:lastRowFirstColumn="0" w:lastRowLastColumn="0"/>
            <w:tcW w:w="2694" w:type="dxa"/>
          </w:tcPr>
          <w:p w14:paraId="714A1189" w14:textId="77777777" w:rsidR="005E37FE" w:rsidRPr="005E37FE" w:rsidRDefault="005E37FE" w:rsidP="005E37FE">
            <w:r w:rsidRPr="005E37FE">
              <w:t>Appropriateness</w:t>
            </w:r>
          </w:p>
        </w:tc>
        <w:tc>
          <w:tcPr>
            <w:tcW w:w="7087" w:type="dxa"/>
          </w:tcPr>
          <w:p w14:paraId="418FAC35" w14:textId="77777777" w:rsidR="005E37FE" w:rsidRPr="005E37FE" w:rsidRDefault="005E37FE" w:rsidP="005E37FE">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eastAsia="Calibri"/>
                <w:color w:val="auto"/>
                <w:szCs w:val="22"/>
              </w:rPr>
            </w:pPr>
            <w:r w:rsidRPr="005E37FE">
              <w:rPr>
                <w:rFonts w:eastAsia="Calibri"/>
                <w:color w:val="auto"/>
                <w:szCs w:val="22"/>
              </w:rPr>
              <w:t>means indicators or measures that provide users with sufficient information to assess the extent to which an entity has achieved a pre-determined target, goal or outcome</w:t>
            </w:r>
          </w:p>
          <w:p w14:paraId="3FCE3569" w14:textId="77777777" w:rsidR="005E37FE" w:rsidRPr="005E37FE" w:rsidDel="00990321" w:rsidRDefault="005E37FE" w:rsidP="005E37FE">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eastAsia="Calibri"/>
                <w:color w:val="auto"/>
                <w:szCs w:val="22"/>
              </w:rPr>
            </w:pPr>
          </w:p>
        </w:tc>
      </w:tr>
      <w:tr w:rsidR="005E37FE" w:rsidRPr="005E37FE" w14:paraId="1793B862" w14:textId="77777777" w:rsidTr="0075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3457886" w14:textId="77777777" w:rsidR="005E37FE" w:rsidRPr="005E37FE" w:rsidRDefault="005E37FE" w:rsidP="005E37FE">
            <w:r w:rsidRPr="005E37FE">
              <w:t>Budget</w:t>
            </w:r>
          </w:p>
        </w:tc>
        <w:tc>
          <w:tcPr>
            <w:tcW w:w="7087" w:type="dxa"/>
          </w:tcPr>
          <w:p w14:paraId="6B2D6F37" w14:textId="77777777" w:rsidR="005E37FE" w:rsidRPr="005E37FE" w:rsidRDefault="005E37FE" w:rsidP="005E37FE">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eastAsia="Calibri"/>
                <w:color w:val="auto"/>
                <w:szCs w:val="22"/>
              </w:rPr>
            </w:pPr>
            <w:r w:rsidRPr="005E37FE">
              <w:rPr>
                <w:rFonts w:eastAsia="Calibri"/>
                <w:color w:val="auto"/>
                <w:szCs w:val="22"/>
              </w:rPr>
              <w:t>means a plan setting out the services and initiatives to be funded for the financial year and how they will contribute to achieving the strategic objectives specified in the council plan</w:t>
            </w:r>
          </w:p>
          <w:p w14:paraId="49107635" w14:textId="77777777" w:rsidR="005E37FE" w:rsidRPr="005E37FE" w:rsidRDefault="005E37FE" w:rsidP="005E37FE">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eastAsia="Calibri"/>
                <w:color w:val="auto"/>
                <w:szCs w:val="22"/>
              </w:rPr>
            </w:pPr>
          </w:p>
        </w:tc>
      </w:tr>
      <w:tr w:rsidR="005E37FE" w:rsidRPr="005E37FE" w14:paraId="0015A292" w14:textId="77777777" w:rsidTr="00752787">
        <w:tc>
          <w:tcPr>
            <w:cnfStyle w:val="001000000000" w:firstRow="0" w:lastRow="0" w:firstColumn="1" w:lastColumn="0" w:oddVBand="0" w:evenVBand="0" w:oddHBand="0" w:evenHBand="0" w:firstRowFirstColumn="0" w:firstRowLastColumn="0" w:lastRowFirstColumn="0" w:lastRowLastColumn="0"/>
            <w:tcW w:w="2694" w:type="dxa"/>
          </w:tcPr>
          <w:p w14:paraId="19153503" w14:textId="77777777" w:rsidR="005E37FE" w:rsidRPr="005E37FE" w:rsidRDefault="005E37FE" w:rsidP="005E37FE">
            <w:r w:rsidRPr="005E37FE">
              <w:t>Council plan</w:t>
            </w:r>
          </w:p>
        </w:tc>
        <w:tc>
          <w:tcPr>
            <w:tcW w:w="7087" w:type="dxa"/>
          </w:tcPr>
          <w:p w14:paraId="5D9F6A69" w14:textId="77777777" w:rsidR="005E37FE" w:rsidRPr="005E37FE" w:rsidRDefault="005E37FE" w:rsidP="005E37FE">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eastAsia="Calibri"/>
                <w:color w:val="auto"/>
                <w:szCs w:val="22"/>
              </w:rPr>
            </w:pPr>
            <w:r w:rsidRPr="005E37FE">
              <w:rPr>
                <w:rFonts w:eastAsia="Calibri"/>
                <w:color w:val="auto"/>
                <w:szCs w:val="22"/>
              </w:rPr>
              <w:t>means a plan setting out the medium-term strategic objectives, strategies, strategic indicators and resources reflecting vision and aspirations of the community for the next four year</w:t>
            </w:r>
          </w:p>
          <w:p w14:paraId="47C2326F" w14:textId="77777777" w:rsidR="005E37FE" w:rsidRPr="005E37FE" w:rsidRDefault="005E37FE" w:rsidP="005E37FE">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eastAsia="Calibri"/>
                <w:color w:val="auto"/>
                <w:szCs w:val="22"/>
              </w:rPr>
            </w:pPr>
          </w:p>
        </w:tc>
      </w:tr>
      <w:tr w:rsidR="005E37FE" w:rsidRPr="005E37FE" w14:paraId="75FEA3BC" w14:textId="77777777" w:rsidTr="0075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90A7123" w14:textId="77777777" w:rsidR="005E37FE" w:rsidRPr="005E37FE" w:rsidRDefault="005E37FE" w:rsidP="005E37FE">
            <w:r w:rsidRPr="005E37FE">
              <w:t>Financial performance indicators</w:t>
            </w:r>
          </w:p>
        </w:tc>
        <w:tc>
          <w:tcPr>
            <w:tcW w:w="7087" w:type="dxa"/>
          </w:tcPr>
          <w:p w14:paraId="00A32B1B" w14:textId="77777777" w:rsidR="005E37FE" w:rsidRPr="005E37FE" w:rsidRDefault="005E37FE" w:rsidP="005E37FE">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eastAsia="Calibri"/>
                <w:color w:val="auto"/>
                <w:szCs w:val="22"/>
              </w:rPr>
            </w:pPr>
            <w:r w:rsidRPr="005E37FE">
              <w:rPr>
                <w:rFonts w:eastAsia="Calibri"/>
                <w:color w:val="auto"/>
                <w:szCs w:val="22"/>
              </w:rPr>
              <w:t>means a prescribed set of indicators and measures that assess the effectiveness of financial management in a council covering operating position, liquidity, obligations, stability and efficiency</w:t>
            </w:r>
          </w:p>
          <w:p w14:paraId="0EB94E54" w14:textId="77777777" w:rsidR="005E37FE" w:rsidRPr="005E37FE" w:rsidRDefault="005E37FE" w:rsidP="005E37FE">
            <w:pPr>
              <w:tabs>
                <w:tab w:val="left" w:pos="-142"/>
              </w:tabs>
              <w:autoSpaceDE w:val="0"/>
              <w:autoSpaceDN w:val="0"/>
              <w:adjustRightInd w:val="0"/>
              <w:ind w:left="33"/>
              <w:contextualSpacing/>
              <w:cnfStyle w:val="000000100000" w:firstRow="0" w:lastRow="0" w:firstColumn="0" w:lastColumn="0" w:oddVBand="0" w:evenVBand="0" w:oddHBand="1" w:evenHBand="0" w:firstRowFirstColumn="0" w:firstRowLastColumn="0" w:lastRowFirstColumn="0" w:lastRowLastColumn="0"/>
              <w:rPr>
                <w:rFonts w:eastAsia="Calibri"/>
                <w:color w:val="auto"/>
                <w:szCs w:val="22"/>
              </w:rPr>
            </w:pPr>
          </w:p>
        </w:tc>
      </w:tr>
      <w:tr w:rsidR="005E37FE" w:rsidRPr="005E37FE" w14:paraId="73237B95" w14:textId="77777777" w:rsidTr="00752787">
        <w:tc>
          <w:tcPr>
            <w:cnfStyle w:val="001000000000" w:firstRow="0" w:lastRow="0" w:firstColumn="1" w:lastColumn="0" w:oddVBand="0" w:evenVBand="0" w:oddHBand="0" w:evenHBand="0" w:firstRowFirstColumn="0" w:firstRowLastColumn="0" w:lastRowFirstColumn="0" w:lastRowLastColumn="0"/>
            <w:tcW w:w="2694" w:type="dxa"/>
          </w:tcPr>
          <w:p w14:paraId="44DC69FB" w14:textId="77777777" w:rsidR="005E37FE" w:rsidRPr="005E37FE" w:rsidRDefault="005E37FE" w:rsidP="005E37FE">
            <w:r w:rsidRPr="005E37FE">
              <w:t xml:space="preserve">Financial statements </w:t>
            </w:r>
          </w:p>
        </w:tc>
        <w:tc>
          <w:tcPr>
            <w:tcW w:w="7087" w:type="dxa"/>
          </w:tcPr>
          <w:p w14:paraId="56DA9C06" w14:textId="77777777" w:rsidR="005E37FE" w:rsidRPr="005E37FE" w:rsidRDefault="005E37FE" w:rsidP="005E37FE">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eastAsia="Calibri"/>
                <w:color w:val="auto"/>
                <w:szCs w:val="22"/>
              </w:rPr>
            </w:pPr>
            <w:r w:rsidRPr="005E37FE">
              <w:rPr>
                <w:rFonts w:eastAsia="Calibri"/>
                <w:color w:val="auto"/>
                <w:szCs w:val="22"/>
              </w:rPr>
              <w:t>means the financial statements and notes prepared in accordance with the Local Government Model Financial Report, Australian Accounting Standards and other applicable standards as they apply to the general purpose financial reports and a statement of capital works and included in the annual report</w:t>
            </w:r>
          </w:p>
          <w:p w14:paraId="1BA063DB" w14:textId="77777777" w:rsidR="005E37FE" w:rsidRPr="005E37FE" w:rsidRDefault="005E37FE" w:rsidP="005E37FE">
            <w:pPr>
              <w:tabs>
                <w:tab w:val="left" w:pos="-142"/>
              </w:tabs>
              <w:autoSpaceDE w:val="0"/>
              <w:autoSpaceDN w:val="0"/>
              <w:adjustRightInd w:val="0"/>
              <w:ind w:left="33"/>
              <w:contextualSpacing/>
              <w:cnfStyle w:val="000000000000" w:firstRow="0" w:lastRow="0" w:firstColumn="0" w:lastColumn="0" w:oddVBand="0" w:evenVBand="0" w:oddHBand="0" w:evenHBand="0" w:firstRowFirstColumn="0" w:firstRowLastColumn="0" w:lastRowFirstColumn="0" w:lastRowLastColumn="0"/>
              <w:rPr>
                <w:rFonts w:eastAsia="Calibri"/>
                <w:color w:val="auto"/>
                <w:szCs w:val="22"/>
              </w:rPr>
            </w:pPr>
          </w:p>
        </w:tc>
      </w:tr>
      <w:tr w:rsidR="005E37FE" w:rsidRPr="005E37FE" w14:paraId="1D0F24D5" w14:textId="77777777" w:rsidTr="0075278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694" w:type="dxa"/>
          </w:tcPr>
          <w:p w14:paraId="3348F7B8" w14:textId="77777777" w:rsidR="005E37FE" w:rsidRPr="005E37FE" w:rsidRDefault="005E37FE" w:rsidP="005E37FE">
            <w:r w:rsidRPr="005E37FE">
              <w:t>Financial year</w:t>
            </w:r>
          </w:p>
        </w:tc>
        <w:tc>
          <w:tcPr>
            <w:tcW w:w="7087" w:type="dxa"/>
          </w:tcPr>
          <w:p w14:paraId="11541999"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r w:rsidRPr="005E37FE">
              <w:t>means the period of 12 months ending on 30 June each year</w:t>
            </w:r>
          </w:p>
          <w:p w14:paraId="6266CE8F"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p>
        </w:tc>
      </w:tr>
      <w:tr w:rsidR="005E37FE" w:rsidRPr="005E37FE" w14:paraId="6BF6FB72" w14:textId="77777777" w:rsidTr="00752787">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6904D3E5" w14:textId="77777777" w:rsidR="005E37FE" w:rsidRPr="005E37FE" w:rsidRDefault="005E37FE" w:rsidP="005E37FE">
            <w:r w:rsidRPr="005E37FE">
              <w:t>Governance and management checklist</w:t>
            </w:r>
          </w:p>
        </w:tc>
        <w:tc>
          <w:tcPr>
            <w:tcW w:w="7087" w:type="dxa"/>
          </w:tcPr>
          <w:p w14:paraId="7941F432"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r w:rsidRPr="005E37FE">
              <w:t>means a prescribed checklist of policies, plans and documents that councils must report the status of in the report of operations, covering engagement, planning, monitoring, reporting and decision making</w:t>
            </w:r>
          </w:p>
          <w:p w14:paraId="7242139A"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p>
        </w:tc>
      </w:tr>
      <w:tr w:rsidR="005E37FE" w:rsidRPr="005E37FE" w14:paraId="37DC9A2A" w14:textId="77777777" w:rsidTr="0075278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7D193208" w14:textId="77777777" w:rsidR="005E37FE" w:rsidRPr="005E37FE" w:rsidRDefault="005E37FE" w:rsidP="005E37FE">
            <w:r w:rsidRPr="005E37FE">
              <w:t>Indicator</w:t>
            </w:r>
          </w:p>
        </w:tc>
        <w:tc>
          <w:tcPr>
            <w:tcW w:w="7087" w:type="dxa"/>
          </w:tcPr>
          <w:p w14:paraId="4AA15338"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r w:rsidRPr="005E37FE">
              <w:t>means what will be measured to assess performance</w:t>
            </w:r>
          </w:p>
          <w:p w14:paraId="2A025DFE"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p>
        </w:tc>
      </w:tr>
      <w:tr w:rsidR="005E37FE" w:rsidRPr="005E37FE" w14:paraId="127B0E80" w14:textId="77777777" w:rsidTr="0075278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2512FC46" w14:textId="77777777" w:rsidR="005E37FE" w:rsidRPr="005E37FE" w:rsidRDefault="005E37FE" w:rsidP="005E37FE">
            <w:r w:rsidRPr="005E37FE">
              <w:t>Initiatives</w:t>
            </w:r>
          </w:p>
        </w:tc>
        <w:tc>
          <w:tcPr>
            <w:tcW w:w="7087" w:type="dxa"/>
          </w:tcPr>
          <w:p w14:paraId="6464DA0D"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r w:rsidRPr="005E37FE">
              <w:t>means actions that are one-off in nature and/or lead to improvements in service</w:t>
            </w:r>
          </w:p>
          <w:p w14:paraId="0C0E0FA6"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p>
        </w:tc>
      </w:tr>
      <w:tr w:rsidR="005E37FE" w:rsidRPr="005E37FE" w14:paraId="5E35F6FD" w14:textId="77777777" w:rsidTr="0075278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15E80B03" w14:textId="77777777" w:rsidR="005E37FE" w:rsidRPr="005E37FE" w:rsidRDefault="005E37FE" w:rsidP="005E37FE">
            <w:r w:rsidRPr="005E37FE">
              <w:t>Major initiative</w:t>
            </w:r>
          </w:p>
        </w:tc>
        <w:tc>
          <w:tcPr>
            <w:tcW w:w="7087" w:type="dxa"/>
          </w:tcPr>
          <w:p w14:paraId="01FB22A6"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r w:rsidRPr="005E37FE">
              <w:t>means significant initiatives that will directly contribute to the achievement of the council plan during the current year and have a major focus in the budget</w:t>
            </w:r>
          </w:p>
          <w:p w14:paraId="1A6CE265"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p>
        </w:tc>
      </w:tr>
      <w:tr w:rsidR="005E37FE" w:rsidRPr="005E37FE" w14:paraId="308F6BA2" w14:textId="77777777" w:rsidTr="00752787">
        <w:trPr>
          <w:trHeight w:val="389"/>
        </w:trPr>
        <w:tc>
          <w:tcPr>
            <w:cnfStyle w:val="001000000000" w:firstRow="0" w:lastRow="0" w:firstColumn="1" w:lastColumn="0" w:oddVBand="0" w:evenVBand="0" w:oddHBand="0" w:evenHBand="0" w:firstRowFirstColumn="0" w:firstRowLastColumn="0" w:lastRowFirstColumn="0" w:lastRowLastColumn="0"/>
            <w:tcW w:w="2694" w:type="dxa"/>
          </w:tcPr>
          <w:p w14:paraId="57511E87" w14:textId="77777777" w:rsidR="005E37FE" w:rsidRPr="005E37FE" w:rsidRDefault="005E37FE" w:rsidP="005E37FE">
            <w:r w:rsidRPr="005E37FE">
              <w:t>Measure</w:t>
            </w:r>
          </w:p>
        </w:tc>
        <w:tc>
          <w:tcPr>
            <w:tcW w:w="7087" w:type="dxa"/>
          </w:tcPr>
          <w:p w14:paraId="5E0CF9FB"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r w:rsidRPr="005E37FE">
              <w:t>means how an indicator will be measured and takes the form of a computation, typically including a numerator and denominator</w:t>
            </w:r>
          </w:p>
          <w:p w14:paraId="32DF0354"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p>
        </w:tc>
      </w:tr>
      <w:tr w:rsidR="005E37FE" w:rsidRPr="005E37FE" w14:paraId="11602677" w14:textId="77777777" w:rsidTr="0075278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94" w:type="dxa"/>
          </w:tcPr>
          <w:p w14:paraId="0920EF96" w14:textId="77777777" w:rsidR="005E37FE" w:rsidRPr="005E37FE" w:rsidRDefault="005E37FE" w:rsidP="005E37FE">
            <w:r w:rsidRPr="005E37FE">
              <w:t>Minister</w:t>
            </w:r>
          </w:p>
        </w:tc>
        <w:tc>
          <w:tcPr>
            <w:tcW w:w="7087" w:type="dxa"/>
          </w:tcPr>
          <w:p w14:paraId="4F93F6C7"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r w:rsidRPr="005E37FE">
              <w:t>means the Minister for Local Government</w:t>
            </w:r>
          </w:p>
          <w:p w14:paraId="7A6F0D5A"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p>
        </w:tc>
      </w:tr>
      <w:tr w:rsidR="005E37FE" w:rsidRPr="005E37FE" w14:paraId="5299D936" w14:textId="77777777" w:rsidTr="00752787">
        <w:tc>
          <w:tcPr>
            <w:cnfStyle w:val="001000000000" w:firstRow="0" w:lastRow="0" w:firstColumn="1" w:lastColumn="0" w:oddVBand="0" w:evenVBand="0" w:oddHBand="0" w:evenHBand="0" w:firstRowFirstColumn="0" w:firstRowLastColumn="0" w:lastRowFirstColumn="0" w:lastRowLastColumn="0"/>
            <w:tcW w:w="2694" w:type="dxa"/>
          </w:tcPr>
          <w:p w14:paraId="30B064F2" w14:textId="77777777" w:rsidR="005E37FE" w:rsidRPr="005E37FE" w:rsidRDefault="005E37FE" w:rsidP="005E37FE">
            <w:r w:rsidRPr="005E37FE">
              <w:t>Performance statement</w:t>
            </w:r>
          </w:p>
        </w:tc>
        <w:tc>
          <w:tcPr>
            <w:tcW w:w="7087" w:type="dxa"/>
          </w:tcPr>
          <w:p w14:paraId="7A1D56DA"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r w:rsidRPr="005E37FE">
              <w:t>means a statement including the results of the prescribed service outcome indicators, financial performance indicators and sustainable capacity indicators for the financial year and included in the annual report</w:t>
            </w:r>
          </w:p>
        </w:tc>
      </w:tr>
      <w:tr w:rsidR="005E37FE" w:rsidRPr="005E37FE" w14:paraId="337927F2" w14:textId="77777777" w:rsidTr="0075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32EDBBC" w14:textId="77777777" w:rsidR="005E37FE" w:rsidRPr="005E37FE" w:rsidRDefault="005E37FE" w:rsidP="005E37FE">
            <w:r w:rsidRPr="005E37FE">
              <w:t>Integrated strategic planning and reporting framework</w:t>
            </w:r>
          </w:p>
        </w:tc>
        <w:tc>
          <w:tcPr>
            <w:tcW w:w="7087" w:type="dxa"/>
          </w:tcPr>
          <w:p w14:paraId="67B0A372"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r w:rsidRPr="005E37FE">
              <w:t>means the key statutory planning and reporting documents that are required to be prepared by councils to ensure accountability to local communities in the performance of functions and exercise of powers under the Act</w:t>
            </w:r>
          </w:p>
          <w:p w14:paraId="7E7B38D5"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p>
          <w:p w14:paraId="58403D36"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p>
        </w:tc>
      </w:tr>
      <w:tr w:rsidR="005E37FE" w:rsidRPr="005E37FE" w14:paraId="0A0F69A4" w14:textId="77777777" w:rsidTr="00752787">
        <w:tc>
          <w:tcPr>
            <w:cnfStyle w:val="001000000000" w:firstRow="0" w:lastRow="0" w:firstColumn="1" w:lastColumn="0" w:oddVBand="0" w:evenVBand="0" w:oddHBand="0" w:evenHBand="0" w:firstRowFirstColumn="0" w:firstRowLastColumn="0" w:lastRowFirstColumn="0" w:lastRowLastColumn="0"/>
            <w:tcW w:w="2694" w:type="dxa"/>
          </w:tcPr>
          <w:p w14:paraId="49FE34E6" w14:textId="77777777" w:rsidR="005E37FE" w:rsidRPr="005E37FE" w:rsidRDefault="005E37FE" w:rsidP="005E37FE">
            <w:r w:rsidRPr="005E37FE">
              <w:t>Regulations</w:t>
            </w:r>
          </w:p>
        </w:tc>
        <w:tc>
          <w:tcPr>
            <w:tcW w:w="7087" w:type="dxa"/>
          </w:tcPr>
          <w:p w14:paraId="3840280F"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r w:rsidRPr="005E37FE">
              <w:t>means the</w:t>
            </w:r>
            <w:r w:rsidRPr="005E37FE">
              <w:rPr>
                <w:i/>
              </w:rPr>
              <w:t xml:space="preserve"> </w:t>
            </w:r>
            <w:r w:rsidRPr="005E37FE">
              <w:t>Local Government (Planning and Reporting) Regulations 2020</w:t>
            </w:r>
          </w:p>
          <w:p w14:paraId="104D8C63"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p>
        </w:tc>
      </w:tr>
      <w:tr w:rsidR="005E37FE" w:rsidRPr="005E37FE" w14:paraId="7A85B39D" w14:textId="77777777" w:rsidTr="0075278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94" w:type="dxa"/>
          </w:tcPr>
          <w:p w14:paraId="0C546A7C" w14:textId="77777777" w:rsidR="005E37FE" w:rsidRPr="005E37FE" w:rsidRDefault="005E37FE" w:rsidP="005E37FE">
            <w:r w:rsidRPr="005E37FE">
              <w:t>Relevance</w:t>
            </w:r>
          </w:p>
        </w:tc>
        <w:tc>
          <w:tcPr>
            <w:tcW w:w="7087" w:type="dxa"/>
          </w:tcPr>
          <w:p w14:paraId="1D85C97A"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r w:rsidRPr="005E37FE">
              <w:t>means indicators or measures that have a logical and consistent relationship to an entity's objectives and are linked to the outcomes to be achieved</w:t>
            </w:r>
          </w:p>
          <w:p w14:paraId="308F0A2A"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p>
        </w:tc>
      </w:tr>
      <w:tr w:rsidR="005E37FE" w:rsidRPr="005E37FE" w14:paraId="637BE0D2" w14:textId="77777777" w:rsidTr="00752787">
        <w:tc>
          <w:tcPr>
            <w:cnfStyle w:val="001000000000" w:firstRow="0" w:lastRow="0" w:firstColumn="1" w:lastColumn="0" w:oddVBand="0" w:evenVBand="0" w:oddHBand="0" w:evenHBand="0" w:firstRowFirstColumn="0" w:firstRowLastColumn="0" w:lastRowFirstColumn="0" w:lastRowLastColumn="0"/>
            <w:tcW w:w="2694" w:type="dxa"/>
          </w:tcPr>
          <w:p w14:paraId="76487D60" w14:textId="77777777" w:rsidR="005E37FE" w:rsidRPr="005E37FE" w:rsidRDefault="005E37FE" w:rsidP="005E37FE">
            <w:r w:rsidRPr="005E37FE">
              <w:t>Report of operations</w:t>
            </w:r>
          </w:p>
        </w:tc>
        <w:tc>
          <w:tcPr>
            <w:tcW w:w="7087" w:type="dxa"/>
          </w:tcPr>
          <w:p w14:paraId="55FEC914"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r w:rsidRPr="005E37FE">
              <w:t>means a report containing a description of the operations of the council during the financial year and included in the annual report</w:t>
            </w:r>
          </w:p>
          <w:p w14:paraId="2A74F230"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p>
        </w:tc>
      </w:tr>
      <w:tr w:rsidR="005E37FE" w:rsidRPr="005E37FE" w14:paraId="1B1172EE" w14:textId="77777777" w:rsidTr="0075278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226CB9C6" w14:textId="77777777" w:rsidR="005E37FE" w:rsidRPr="005E37FE" w:rsidRDefault="005E37FE" w:rsidP="005E37FE">
            <w:r w:rsidRPr="005E37FE">
              <w:t>Services</w:t>
            </w:r>
          </w:p>
        </w:tc>
        <w:tc>
          <w:tcPr>
            <w:tcW w:w="7087" w:type="dxa"/>
          </w:tcPr>
          <w:p w14:paraId="401FA078"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r w:rsidRPr="005E37FE">
              <w:t>means assistance, support, advice and other actions undertaken by a council for the benefit of the local community</w:t>
            </w:r>
          </w:p>
          <w:p w14:paraId="185BF6A2" w14:textId="77777777" w:rsidR="005E37FE" w:rsidRPr="005E37FE" w:rsidDel="003E518D" w:rsidRDefault="005E37FE" w:rsidP="005E37FE">
            <w:pPr>
              <w:ind w:left="33"/>
              <w:cnfStyle w:val="000000100000" w:firstRow="0" w:lastRow="0" w:firstColumn="0" w:lastColumn="0" w:oddVBand="0" w:evenVBand="0" w:oddHBand="1" w:evenHBand="0" w:firstRowFirstColumn="0" w:firstRowLastColumn="0" w:lastRowFirstColumn="0" w:lastRowLastColumn="0"/>
            </w:pPr>
          </w:p>
        </w:tc>
      </w:tr>
      <w:tr w:rsidR="005E37FE" w:rsidRPr="005E37FE" w14:paraId="7991DF44" w14:textId="77777777" w:rsidTr="0075278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0772D248" w14:textId="77777777" w:rsidR="005E37FE" w:rsidRPr="005E37FE" w:rsidRDefault="005E37FE" w:rsidP="005E37FE">
            <w:r w:rsidRPr="005E37FE">
              <w:t>Service outcome indicators</w:t>
            </w:r>
          </w:p>
        </w:tc>
        <w:tc>
          <w:tcPr>
            <w:tcW w:w="7087" w:type="dxa"/>
          </w:tcPr>
          <w:p w14:paraId="5AF9C203"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r w:rsidRPr="005E37FE">
              <w:t>means the prescribed service performance indicators to be included in the performance statement which measure whether the stated service objective has been achieved</w:t>
            </w:r>
          </w:p>
          <w:p w14:paraId="3A94CD39"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p>
        </w:tc>
      </w:tr>
      <w:tr w:rsidR="005E37FE" w:rsidRPr="005E37FE" w14:paraId="2ECA253F" w14:textId="77777777" w:rsidTr="0075278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6C2F328E" w14:textId="77777777" w:rsidR="005E37FE" w:rsidRPr="005E37FE" w:rsidRDefault="005E37FE" w:rsidP="005E37FE">
            <w:r w:rsidRPr="005E37FE">
              <w:t>Service performance indicators</w:t>
            </w:r>
          </w:p>
        </w:tc>
        <w:tc>
          <w:tcPr>
            <w:tcW w:w="7087" w:type="dxa"/>
          </w:tcPr>
          <w:p w14:paraId="69B35F5B"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r w:rsidRPr="005E37FE">
              <w:t>means a prescribed set of indicators measuring the effectiveness and efficiency of council services covering appropriateness, quality, cost and service outcomes</w:t>
            </w:r>
          </w:p>
          <w:p w14:paraId="215E03F2" w14:textId="77777777" w:rsidR="005E37FE" w:rsidRPr="005E37FE" w:rsidDel="003E518D" w:rsidRDefault="005E37FE" w:rsidP="005E37FE">
            <w:pPr>
              <w:ind w:left="33"/>
              <w:cnfStyle w:val="000000100000" w:firstRow="0" w:lastRow="0" w:firstColumn="0" w:lastColumn="0" w:oddVBand="0" w:evenVBand="0" w:oddHBand="1" w:evenHBand="0" w:firstRowFirstColumn="0" w:firstRowLastColumn="0" w:lastRowFirstColumn="0" w:lastRowLastColumn="0"/>
            </w:pPr>
          </w:p>
        </w:tc>
      </w:tr>
      <w:tr w:rsidR="005E37FE" w:rsidRPr="005E37FE" w14:paraId="6334E1E1" w14:textId="77777777" w:rsidTr="0075278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1C039C8F" w14:textId="77777777" w:rsidR="005E37FE" w:rsidRPr="005E37FE" w:rsidRDefault="005E37FE" w:rsidP="005E37FE">
            <w:r w:rsidRPr="005E37FE">
              <w:t>Strategic objectives</w:t>
            </w:r>
          </w:p>
        </w:tc>
        <w:tc>
          <w:tcPr>
            <w:tcW w:w="7087" w:type="dxa"/>
          </w:tcPr>
          <w:p w14:paraId="5199D60A"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r w:rsidRPr="005E37FE">
              <w:t>means the outcomes a council is seeking to achieve over the next four years and included in the council plan</w:t>
            </w:r>
          </w:p>
          <w:p w14:paraId="15B53166"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p>
        </w:tc>
      </w:tr>
      <w:tr w:rsidR="005E37FE" w:rsidRPr="005E37FE" w14:paraId="7AB9B964" w14:textId="77777777" w:rsidTr="0075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ECA6E0B" w14:textId="77777777" w:rsidR="005E37FE" w:rsidRPr="005E37FE" w:rsidRDefault="005E37FE" w:rsidP="005E37FE">
            <w:r w:rsidRPr="005E37FE">
              <w:t>Financial plan</w:t>
            </w:r>
          </w:p>
        </w:tc>
        <w:tc>
          <w:tcPr>
            <w:tcW w:w="7087" w:type="dxa"/>
          </w:tcPr>
          <w:p w14:paraId="36EC9F1F"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r w:rsidRPr="005E37FE">
              <w:t>means a plan of the financial and non-financial resources for at least the next ten years required to achieve the strategic objectives in the council plan. It is also referred to as a long term financial plan</w:t>
            </w:r>
          </w:p>
          <w:p w14:paraId="2EA13D4F"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p>
        </w:tc>
      </w:tr>
      <w:tr w:rsidR="005E37FE" w:rsidRPr="005E37FE" w14:paraId="5192EEF4" w14:textId="77777777" w:rsidTr="00752787">
        <w:tc>
          <w:tcPr>
            <w:cnfStyle w:val="001000000000" w:firstRow="0" w:lastRow="0" w:firstColumn="1" w:lastColumn="0" w:oddVBand="0" w:evenVBand="0" w:oddHBand="0" w:evenHBand="0" w:firstRowFirstColumn="0" w:firstRowLastColumn="0" w:lastRowFirstColumn="0" w:lastRowLastColumn="0"/>
            <w:tcW w:w="2694" w:type="dxa"/>
          </w:tcPr>
          <w:p w14:paraId="420A2C49" w14:textId="77777777" w:rsidR="005E37FE" w:rsidRPr="005E37FE" w:rsidRDefault="005E37FE" w:rsidP="005E37FE">
            <w:r w:rsidRPr="005E37FE">
              <w:t>Strategies</w:t>
            </w:r>
          </w:p>
        </w:tc>
        <w:tc>
          <w:tcPr>
            <w:tcW w:w="7087" w:type="dxa"/>
          </w:tcPr>
          <w:p w14:paraId="1B51C935"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r w:rsidRPr="005E37FE">
              <w:t>means high level actions directed at achieving the strategic objectives in the council plan</w:t>
            </w:r>
          </w:p>
          <w:p w14:paraId="2BA0C42E" w14:textId="77777777" w:rsidR="005E37FE" w:rsidRPr="005E37FE" w:rsidRDefault="005E37FE" w:rsidP="005E37FE">
            <w:pPr>
              <w:ind w:left="33"/>
              <w:cnfStyle w:val="000000000000" w:firstRow="0" w:lastRow="0" w:firstColumn="0" w:lastColumn="0" w:oddVBand="0" w:evenVBand="0" w:oddHBand="0" w:evenHBand="0" w:firstRowFirstColumn="0" w:firstRowLastColumn="0" w:lastRowFirstColumn="0" w:lastRowLastColumn="0"/>
            </w:pPr>
          </w:p>
        </w:tc>
      </w:tr>
      <w:tr w:rsidR="005E37FE" w:rsidRPr="005E37FE" w14:paraId="6ADAAD19" w14:textId="77777777" w:rsidTr="00752787">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94" w:type="dxa"/>
          </w:tcPr>
          <w:p w14:paraId="0CE5E31B" w14:textId="77777777" w:rsidR="005E37FE" w:rsidRPr="005E37FE" w:rsidRDefault="005E37FE" w:rsidP="005E37FE">
            <w:r w:rsidRPr="005E37FE">
              <w:t>Sustainable capacity indicators</w:t>
            </w:r>
          </w:p>
        </w:tc>
        <w:tc>
          <w:tcPr>
            <w:tcW w:w="7087" w:type="dxa"/>
          </w:tcPr>
          <w:p w14:paraId="6A463BD4" w14:textId="77777777" w:rsidR="005E37FE" w:rsidRPr="005E37FE" w:rsidRDefault="005E37FE" w:rsidP="005E37FE">
            <w:pPr>
              <w:ind w:left="33"/>
              <w:cnfStyle w:val="000000100000" w:firstRow="0" w:lastRow="0" w:firstColumn="0" w:lastColumn="0" w:oddVBand="0" w:evenVBand="0" w:oddHBand="1" w:evenHBand="0" w:firstRowFirstColumn="0" w:firstRowLastColumn="0" w:lastRowFirstColumn="0" w:lastRowLastColumn="0"/>
            </w:pPr>
            <w:r w:rsidRPr="005E37FE">
              <w:t>means a prescribed set of indicators measuring whether councils have the capacity to meet the agreed service and infrastructure needs of the local community and absorb foreseeable changes and unexpected shocks into the future covering financial performance, capacity and governance and management</w:t>
            </w:r>
          </w:p>
          <w:p w14:paraId="237216A0" w14:textId="77777777" w:rsidR="005E37FE" w:rsidRPr="005E37FE" w:rsidDel="00E56C61" w:rsidRDefault="005E37FE" w:rsidP="005E37FE">
            <w:pPr>
              <w:ind w:left="33"/>
              <w:cnfStyle w:val="000000100000" w:firstRow="0" w:lastRow="0" w:firstColumn="0" w:lastColumn="0" w:oddVBand="0" w:evenVBand="0" w:oddHBand="1" w:evenHBand="0" w:firstRowFirstColumn="0" w:firstRowLastColumn="0" w:lastRowFirstColumn="0" w:lastRowLastColumn="0"/>
            </w:pPr>
          </w:p>
        </w:tc>
      </w:tr>
    </w:tbl>
    <w:p w14:paraId="622F8207" w14:textId="77777777" w:rsidR="005E37FE" w:rsidRPr="005E37FE" w:rsidRDefault="005E37FE" w:rsidP="007F35F6">
      <w:pPr>
        <w:keepNext/>
        <w:keepLines/>
        <w:pageBreakBefore/>
        <w:spacing w:before="520" w:after="480"/>
        <w:outlineLvl w:val="0"/>
        <w:rPr>
          <w:b/>
          <w:bCs/>
          <w:color w:val="100249" w:themeColor="accent4"/>
          <w:sz w:val="36"/>
          <w:szCs w:val="32"/>
        </w:rPr>
      </w:pPr>
      <w:bookmarkStart w:id="36" w:name="_Toc417999697"/>
      <w:bookmarkStart w:id="37" w:name="_Toc511728958"/>
      <w:bookmarkStart w:id="38" w:name="_Toc516157551"/>
      <w:bookmarkStart w:id="39" w:name="_Toc516211632"/>
      <w:bookmarkStart w:id="40" w:name="_Toc29995433"/>
      <w:bookmarkStart w:id="41" w:name="_Toc65144286"/>
      <w:r w:rsidRPr="005E37FE">
        <w:rPr>
          <w:b/>
          <w:color w:val="B3272F"/>
          <w:sz w:val="36"/>
          <w:szCs w:val="40"/>
        </w:rPr>
        <w:t>References</w:t>
      </w:r>
      <w:bookmarkEnd w:id="36"/>
      <w:bookmarkEnd w:id="37"/>
      <w:bookmarkEnd w:id="38"/>
      <w:bookmarkEnd w:id="39"/>
      <w:bookmarkEnd w:id="40"/>
      <w:bookmarkEnd w:id="41"/>
    </w:p>
    <w:p w14:paraId="539C40C0" w14:textId="77777777" w:rsidR="005E37FE" w:rsidRPr="005E37FE" w:rsidRDefault="005E37FE" w:rsidP="005E37FE">
      <w:r w:rsidRPr="005E37FE">
        <w:t xml:space="preserve">Department of Jobs, Precincts and Regions (2022), </w:t>
      </w:r>
      <w:r w:rsidRPr="005E37FE">
        <w:rPr>
          <w:i/>
        </w:rPr>
        <w:t>Local Government Performance Reporting Framework Indicator Guide</w:t>
      </w:r>
      <w:r w:rsidRPr="005E37FE">
        <w:t xml:space="preserve">, State of Victoria, </w:t>
      </w:r>
      <w:hyperlink r:id="rId70" w:history="1">
        <w:r w:rsidRPr="005E37FE">
          <w:rPr>
            <w:color w:val="auto"/>
            <w:u w:val="single"/>
          </w:rPr>
          <w:t>https://www.localgovernment.vic.gov.au/council-innovation-and-performance/sector-guidance-planning-and-reporting</w:t>
        </w:r>
      </w:hyperlink>
      <w:r w:rsidRPr="005E37FE">
        <w:t xml:space="preserve"> </w:t>
      </w:r>
    </w:p>
    <w:p w14:paraId="2C6CE968" w14:textId="77777777" w:rsidR="005E37FE" w:rsidRPr="005E37FE" w:rsidRDefault="005E37FE" w:rsidP="005E37FE">
      <w:r w:rsidRPr="005E37FE">
        <w:t xml:space="preserve">Department of Jobs, Precincts and Regions (2022), </w:t>
      </w:r>
      <w:r w:rsidRPr="005E37FE">
        <w:rPr>
          <w:i/>
        </w:rPr>
        <w:t>Local Government Better Practice Guide Report of Operations</w:t>
      </w:r>
      <w:r w:rsidRPr="005E37FE">
        <w:t xml:space="preserve">, State of Victoria, </w:t>
      </w:r>
      <w:hyperlink r:id="rId71" w:history="1">
        <w:r w:rsidRPr="005E37FE">
          <w:rPr>
            <w:color w:val="auto"/>
            <w:u w:val="single"/>
          </w:rPr>
          <w:t>https://www.localgovernment.vic.gov.au/council-innovation-and-performance/sector-guidance-planning-and-reporting</w:t>
        </w:r>
      </w:hyperlink>
      <w:r w:rsidRPr="005E37FE">
        <w:t xml:space="preserve"> </w:t>
      </w:r>
    </w:p>
    <w:p w14:paraId="69430495" w14:textId="77777777" w:rsidR="005E37FE" w:rsidRPr="005E37FE" w:rsidRDefault="005E37FE" w:rsidP="005E37FE">
      <w:r w:rsidRPr="005E37FE">
        <w:t xml:space="preserve">Department of Jobs, Precincts and Regions (2022), </w:t>
      </w:r>
      <w:r w:rsidRPr="005E37FE">
        <w:rPr>
          <w:i/>
        </w:rPr>
        <w:t>Local Government Better Practice Guide, Performance Statement</w:t>
      </w:r>
      <w:r w:rsidRPr="005E37FE">
        <w:t xml:space="preserve">, State of Victoria, </w:t>
      </w:r>
      <w:hyperlink r:id="rId72" w:history="1">
        <w:r w:rsidRPr="005E37FE">
          <w:rPr>
            <w:color w:val="auto"/>
            <w:u w:val="single"/>
          </w:rPr>
          <w:t>https://www.localgovernment.vic.gov.au/council-innovation-and-performance/sector-guidance-planning-and-reporting</w:t>
        </w:r>
      </w:hyperlink>
      <w:r w:rsidRPr="005E37FE">
        <w:t xml:space="preserve"> </w:t>
      </w:r>
    </w:p>
    <w:p w14:paraId="4B13C51C" w14:textId="77777777" w:rsidR="005E37FE" w:rsidRPr="005E37FE" w:rsidRDefault="005E37FE" w:rsidP="005E37FE">
      <w:r w:rsidRPr="005E37FE">
        <w:t xml:space="preserve">Department of Jobs, Precincts and Regions (2022), </w:t>
      </w:r>
      <w:r w:rsidRPr="005E37FE">
        <w:rPr>
          <w:i/>
        </w:rPr>
        <w:t>Local Government Model Performance Statement</w:t>
      </w:r>
      <w:r w:rsidRPr="005E37FE">
        <w:t xml:space="preserve">, State of Victoria, </w:t>
      </w:r>
      <w:hyperlink r:id="rId73" w:history="1">
        <w:r w:rsidRPr="005E37FE">
          <w:rPr>
            <w:color w:val="auto"/>
            <w:u w:val="single"/>
          </w:rPr>
          <w:t>https://www.localgovernment.vic.gov.au/council-innovation-and-performance/sector-guidance-planning-and-reporting</w:t>
        </w:r>
      </w:hyperlink>
      <w:r w:rsidRPr="005E37FE">
        <w:t xml:space="preserve"> </w:t>
      </w:r>
    </w:p>
    <w:p w14:paraId="15F5B397" w14:textId="693FA554" w:rsidR="004371F6" w:rsidRPr="00B14DDB" w:rsidRDefault="005E37FE" w:rsidP="00025BBD">
      <w:r w:rsidRPr="005E37FE">
        <w:t xml:space="preserve">Department of Jobs, Precincts and Regions (2022), </w:t>
      </w:r>
      <w:r w:rsidRPr="005E37FE">
        <w:rPr>
          <w:i/>
        </w:rPr>
        <w:t>Local Government Better Practice Guide, Model Financial Report</w:t>
      </w:r>
      <w:r w:rsidRPr="005E37FE">
        <w:t xml:space="preserve">, State of Victoria, </w:t>
      </w:r>
      <w:hyperlink r:id="rId74" w:history="1">
        <w:r w:rsidRPr="005E37FE">
          <w:rPr>
            <w:color w:val="auto"/>
            <w:u w:val="single"/>
          </w:rPr>
          <w:t>https://www.localgovernment.vic.gov.au/council-innovation-and-performance/sector-guidance-planning-and-reporting</w:t>
        </w:r>
      </w:hyperlink>
      <w:r w:rsidRPr="005E37FE">
        <w:t xml:space="preserve">  </w:t>
      </w:r>
    </w:p>
    <w:sectPr w:rsidR="004371F6" w:rsidRPr="00B14DDB" w:rsidSect="00FE5BB6">
      <w:headerReference w:type="default" r:id="rId75"/>
      <w:footerReference w:type="default" r:id="rId76"/>
      <w:headerReference w:type="first" r:id="rId77"/>
      <w:footerReference w:type="first" r:id="rId78"/>
      <w:type w:val="oddPage"/>
      <w:pgSz w:w="11906" w:h="16838" w:code="9"/>
      <w:pgMar w:top="1134" w:right="1701" w:bottom="1134" w:left="1134" w:header="709"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8F14B" w14:textId="77777777" w:rsidR="0065447C" w:rsidRDefault="0065447C" w:rsidP="00D96C1E">
      <w:r>
        <w:separator/>
      </w:r>
    </w:p>
    <w:p w14:paraId="376DB253" w14:textId="77777777" w:rsidR="0065447C" w:rsidRDefault="0065447C" w:rsidP="00D96C1E"/>
  </w:endnote>
  <w:endnote w:type="continuationSeparator" w:id="0">
    <w:p w14:paraId="7FBB375F" w14:textId="77777777" w:rsidR="0065447C" w:rsidRDefault="0065447C" w:rsidP="00D96C1E">
      <w:r>
        <w:continuationSeparator/>
      </w:r>
    </w:p>
    <w:p w14:paraId="4C48268E" w14:textId="77777777" w:rsidR="0065447C" w:rsidRDefault="0065447C" w:rsidP="00D96C1E"/>
  </w:endnote>
  <w:endnote w:type="continuationNotice" w:id="1">
    <w:p w14:paraId="440010A9" w14:textId="77777777" w:rsidR="00967632" w:rsidRDefault="0096763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Arial Nova">
    <w:altName w:val="Arial Nova"/>
    <w:charset w:val="00"/>
    <w:family w:val="swiss"/>
    <w:pitch w:val="variable"/>
    <w:sig w:usb0="0000028F" w:usb1="00000002"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Content>
        <w:sdt>
          <w:sdtPr>
            <w:id w:val="-726373178"/>
            <w:docPartObj>
              <w:docPartGallery w:val="Page Numbers (Top of Page)"/>
              <w:docPartUnique/>
            </w:docPartObj>
          </w:sdtPr>
          <w:sdtContent>
            <w:tr w:rsidR="005723C8" w:rsidRPr="00FB0DEA" w14:paraId="0B144F74" w14:textId="77777777" w:rsidTr="00F821D9">
              <w:tc>
                <w:tcPr>
                  <w:tcW w:w="3402" w:type="dxa"/>
                  <w:vAlign w:val="center"/>
                </w:tcPr>
                <w:p w14:paraId="35B81A3E" w14:textId="47A9851D" w:rsidR="005723C8" w:rsidRPr="005723C8" w:rsidRDefault="009478B8" w:rsidP="005723C8">
                  <w:pPr>
                    <w:pStyle w:val="Footer"/>
                    <w:tabs>
                      <w:tab w:val="clear" w:pos="14570"/>
                    </w:tabs>
                    <w:spacing w:before="0"/>
                  </w:pPr>
                  <w:r>
                    <w:rPr>
                      <w:noProof/>
                    </w:rPr>
                    <mc:AlternateContent>
                      <mc:Choice Requires="wps">
                        <w:drawing>
                          <wp:anchor distT="0" distB="0" distL="114300" distR="114300" simplePos="0" relativeHeight="251665408" behindDoc="0" locked="0" layoutInCell="0" allowOverlap="1" wp14:anchorId="19E40780" wp14:editId="6DFA0457">
                            <wp:simplePos x="0" y="0"/>
                            <wp:positionH relativeFrom="page">
                              <wp:align>center</wp:align>
                            </wp:positionH>
                            <wp:positionV relativeFrom="page">
                              <wp:align>bottom</wp:align>
                            </wp:positionV>
                            <wp:extent cx="7772400" cy="463550"/>
                            <wp:effectExtent l="0" t="0" r="0" b="12700"/>
                            <wp:wrapNone/>
                            <wp:docPr id="13" name="MSIPCM236944c786db2574eac23b96"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CC8B4A" w14:textId="5325F72C" w:rsidR="009478B8" w:rsidRPr="00063D10" w:rsidRDefault="00063D10" w:rsidP="00063D10">
                                        <w:pPr>
                                          <w:spacing w:before="0" w:after="0"/>
                                          <w:jc w:val="center"/>
                                          <w:rPr>
                                            <w:rFonts w:ascii="Calibri" w:hAnsi="Calibri" w:cs="Calibri"/>
                                            <w:color w:val="000000"/>
                                            <w:sz w:val="24"/>
                                          </w:rPr>
                                        </w:pPr>
                                        <w:r w:rsidRPr="00063D1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E40780" id="_x0000_t202" coordsize="21600,21600" o:spt="202" path="m,l,21600r21600,l21600,xe">
                            <v:stroke joinstyle="miter"/>
                            <v:path gradientshapeok="t" o:connecttype="rect"/>
                          </v:shapetype>
                          <v:shape id="MSIPCM236944c786db2574eac23b96" o:spid="_x0000_s1029" type="#_x0000_t202" alt="{&quot;HashCode&quot;:-1264680268,&quot;Height&quot;:9999999.0,&quot;Width&quot;:9999999.0,&quot;Placement&quot;:&quot;Footer&quot;,&quot;Index&quot;:&quot;Primary&quot;,&quot;Section&quot;:1,&quot;Top&quot;:0.0,&quot;Left&quot;:0.0}" style="position:absolute;margin-left:0;margin-top:0;width:612pt;height:36.5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50CC8B4A" w14:textId="5325F72C" w:rsidR="009478B8" w:rsidRPr="00063D10" w:rsidRDefault="00063D10" w:rsidP="00063D10">
                                  <w:pPr>
                                    <w:spacing w:before="0" w:after="0"/>
                                    <w:jc w:val="center"/>
                                    <w:rPr>
                                      <w:rFonts w:ascii="Calibri" w:hAnsi="Calibri" w:cs="Calibri"/>
                                      <w:color w:val="000000"/>
                                      <w:sz w:val="24"/>
                                    </w:rPr>
                                  </w:pPr>
                                  <w:r w:rsidRPr="00063D10">
                                    <w:rPr>
                                      <w:rFonts w:ascii="Calibri" w:hAnsi="Calibri" w:cs="Calibri"/>
                                      <w:color w:val="000000"/>
                                      <w:sz w:val="24"/>
                                    </w:rPr>
                                    <w:t>OFFICIAL</w:t>
                                  </w:r>
                                </w:p>
                              </w:txbxContent>
                            </v:textbox>
                            <w10:wrap anchorx="page" anchory="page"/>
                          </v:shape>
                        </w:pict>
                      </mc:Fallback>
                    </mc:AlternateContent>
                  </w:r>
                  <w:fldSimple w:instr=" STYLEREF  &quot;Report title&quot;  \* MERGEFORMAT ">
                    <w:r w:rsidR="00063D10" w:rsidRPr="00063D10">
                      <w:rPr>
                        <w:b/>
                        <w:bCs/>
                        <w:noProof/>
                        <w:lang w:val="en-US"/>
                      </w:rPr>
                      <w:t>Better Practice Guide</w:t>
                    </w:r>
                  </w:fldSimple>
                  <w:r w:rsidR="00C63E98">
                    <w:rPr>
                      <w:b/>
                      <w:bCs/>
                      <w:noProof/>
                      <w:lang w:val="en-US"/>
                    </w:rPr>
                    <w:br/>
                    <w:t>Model Report of Operations</w:t>
                  </w:r>
                  <w:r w:rsidR="00025BBD">
                    <w:rPr>
                      <w:b/>
                      <w:bCs/>
                      <w:noProof/>
                      <w:lang w:val="en-US"/>
                    </w:rPr>
                    <w:br/>
                  </w:r>
                </w:p>
              </w:tc>
              <w:tc>
                <w:tcPr>
                  <w:tcW w:w="2410" w:type="dxa"/>
                  <w:vAlign w:val="center"/>
                </w:tcPr>
                <w:p w14:paraId="72D3934A" w14:textId="77777777" w:rsidR="005723C8" w:rsidRPr="005723C8" w:rsidRDefault="005723C8"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Pr="005723C8">
                    <w:rPr>
                      <w:rStyle w:val="PageNumber"/>
                    </w:rPr>
                    <w:fldChar w:fldCharType="begin"/>
                  </w:r>
                  <w:r w:rsidRPr="005723C8">
                    <w:rPr>
                      <w:rStyle w:val="PageNumber"/>
                    </w:rPr>
                    <w:instrText xml:space="preserve"> NUMPAGES  </w:instrText>
                  </w:r>
                  <w:r w:rsidRPr="005723C8">
                    <w:rPr>
                      <w:rStyle w:val="PageNumber"/>
                    </w:rPr>
                    <w:fldChar w:fldCharType="separate"/>
                  </w:r>
                  <w:r w:rsidRPr="005723C8">
                    <w:rPr>
                      <w:rStyle w:val="PageNumber"/>
                    </w:rPr>
                    <w:t>4</w:t>
                  </w:r>
                  <w:r w:rsidRPr="005723C8">
                    <w:rPr>
                      <w:rStyle w:val="PageNumber"/>
                    </w:rPr>
                    <w:fldChar w:fldCharType="end"/>
                  </w:r>
                </w:p>
              </w:tc>
              <w:tc>
                <w:tcPr>
                  <w:tcW w:w="4211" w:type="dxa"/>
                </w:tcPr>
                <w:p w14:paraId="39C664C3" w14:textId="4702FB8D" w:rsidR="005723C8" w:rsidRPr="00FB0DEA" w:rsidRDefault="005723C8" w:rsidP="005723C8">
                  <w:pPr>
                    <w:pStyle w:val="Footer"/>
                    <w:tabs>
                      <w:tab w:val="clear" w:pos="14570"/>
                    </w:tabs>
                    <w:spacing w:before="0"/>
                    <w:jc w:val="right"/>
                  </w:pPr>
                  <w:r w:rsidRPr="00EE5398">
                    <w:rPr>
                      <w:noProof/>
                      <w:lang w:val="en-GB" w:eastAsia="en-GB"/>
                    </w:rPr>
                    <w:drawing>
                      <wp:inline distT="0" distB="0" distL="0" distR="0" wp14:anchorId="558E7EB5" wp14:editId="569FCE47">
                        <wp:extent cx="1335600" cy="403200"/>
                        <wp:effectExtent l="0" t="0" r="0" b="0"/>
                        <wp:docPr id="8" name="Picture 8"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2538DAFA" w14:textId="77777777" w:rsidR="0000762E" w:rsidRPr="005723C8" w:rsidRDefault="0000762E" w:rsidP="005723C8">
    <w:pPr>
      <w:pStyle w:val="Footer"/>
      <w:tabs>
        <w:tab w:val="right" w:pos="7371"/>
      </w:tabs>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D2F8" w14:textId="62BE8272" w:rsidR="00CD7664" w:rsidRDefault="009478B8">
    <w:pPr>
      <w:pStyle w:val="Footer"/>
    </w:pPr>
    <w:r>
      <w:rPr>
        <w:noProof/>
      </w:rPr>
      <mc:AlternateContent>
        <mc:Choice Requires="wps">
          <w:drawing>
            <wp:anchor distT="0" distB="0" distL="114300" distR="114300" simplePos="0" relativeHeight="251669504" behindDoc="0" locked="0" layoutInCell="0" allowOverlap="1" wp14:anchorId="419F42BB" wp14:editId="066E3A4B">
              <wp:simplePos x="0" y="0"/>
              <wp:positionH relativeFrom="page">
                <wp:align>center</wp:align>
              </wp:positionH>
              <wp:positionV relativeFrom="page">
                <wp:align>bottom</wp:align>
              </wp:positionV>
              <wp:extent cx="7772400" cy="463550"/>
              <wp:effectExtent l="0" t="0" r="0" b="12700"/>
              <wp:wrapNone/>
              <wp:docPr id="21" name="MSIPCM726a402b9b0254946b4b193b"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490BC" w14:textId="4674A7AC" w:rsidR="009478B8" w:rsidRPr="00063D10" w:rsidRDefault="00063D10" w:rsidP="00063D10">
                          <w:pPr>
                            <w:spacing w:before="0" w:after="0"/>
                            <w:jc w:val="center"/>
                            <w:rPr>
                              <w:rFonts w:ascii="Calibri" w:hAnsi="Calibri" w:cs="Calibri"/>
                              <w:color w:val="000000"/>
                              <w:sz w:val="24"/>
                            </w:rPr>
                          </w:pPr>
                          <w:r w:rsidRPr="00063D1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9F42BB" id="_x0000_t202" coordsize="21600,21600" o:spt="202" path="m,l,21600r21600,l21600,xe">
              <v:stroke joinstyle="miter"/>
              <v:path gradientshapeok="t" o:connecttype="rect"/>
            </v:shapetype>
            <v:shape id="MSIPCM726a402b9b0254946b4b193b" o:spid="_x0000_s1031" type="#_x0000_t202" alt="{&quot;HashCode&quot;:-1264680268,&quot;Height&quot;:9999999.0,&quot;Width&quot;:9999999.0,&quot;Placement&quot;:&quot;Footer&quot;,&quot;Index&quot;:&quot;FirstPage&quot;,&quot;Section&quot;:1,&quot;Top&quot;:0.0,&quot;Left&quot;:0.0}" style="position:absolute;margin-left:0;margin-top:0;width:612pt;height:36.5pt;z-index:251669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5F4490BC" w14:textId="4674A7AC" w:rsidR="009478B8" w:rsidRPr="00063D10" w:rsidRDefault="00063D10" w:rsidP="00063D10">
                    <w:pPr>
                      <w:spacing w:before="0" w:after="0"/>
                      <w:jc w:val="center"/>
                      <w:rPr>
                        <w:rFonts w:ascii="Calibri" w:hAnsi="Calibri" w:cs="Calibri"/>
                        <w:color w:val="000000"/>
                        <w:sz w:val="24"/>
                      </w:rPr>
                    </w:pPr>
                    <w:r w:rsidRPr="00063D1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0674" w14:textId="77777777" w:rsidR="005E37FE" w:rsidRPr="002F4C3D" w:rsidRDefault="005E37FE">
    <w:pPr>
      <w:pStyle w:val="Footer"/>
      <w:jc w:val="right"/>
      <w:rPr>
        <w:rFonts w:ascii="Tahoma" w:hAnsi="Tahoma" w:cs="Tahoma"/>
      </w:rPr>
    </w:pPr>
    <w:r>
      <w:fldChar w:fldCharType="begin"/>
    </w:r>
    <w:r>
      <w:instrText xml:space="preserve"> PAGE   \* MERGEFORMAT </w:instrText>
    </w:r>
    <w:r>
      <w:fldChar w:fldCharType="separate"/>
    </w:r>
    <w:r>
      <w:rPr>
        <w:noProof/>
      </w:rPr>
      <w:t>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719741166"/>
        <w:docPartObj>
          <w:docPartGallery w:val="Page Numbers (Bottom of Page)"/>
          <w:docPartUnique/>
        </w:docPartObj>
      </w:sdtPr>
      <w:sdtContent>
        <w:sdt>
          <w:sdtPr>
            <w:id w:val="-2109344599"/>
            <w:docPartObj>
              <w:docPartGallery w:val="Page Numbers (Top of Page)"/>
              <w:docPartUnique/>
            </w:docPartObj>
          </w:sdtPr>
          <w:sdtContent>
            <w:tr w:rsidR="005E37FE" w:rsidRPr="00FB0DEA" w14:paraId="2D01722F" w14:textId="77777777" w:rsidTr="00752787">
              <w:tc>
                <w:tcPr>
                  <w:tcW w:w="3402" w:type="dxa"/>
                  <w:vAlign w:val="center"/>
                </w:tcPr>
                <w:p w14:paraId="00F23FF2" w14:textId="194C09BB" w:rsidR="005E37FE" w:rsidRDefault="00752787" w:rsidP="00752787">
                  <w:pPr>
                    <w:pStyle w:val="Footer"/>
                    <w:tabs>
                      <w:tab w:val="clear" w:pos="14570"/>
                    </w:tabs>
                    <w:spacing w:before="0"/>
                    <w:rPr>
                      <w:b/>
                      <w:bCs/>
                      <w:noProof/>
                      <w:lang w:val="en-US"/>
                    </w:rPr>
                  </w:pPr>
                  <w:fldSimple w:instr=" STYLEREF  &quot;Report title&quot;  \* MERGEFORMAT ">
                    <w:r w:rsidR="009478B8" w:rsidRPr="009478B8">
                      <w:rPr>
                        <w:b/>
                        <w:bCs/>
                        <w:noProof/>
                        <w:lang w:val="en-US"/>
                      </w:rPr>
                      <w:t>Better Practice Guide</w:t>
                    </w:r>
                  </w:fldSimple>
                </w:p>
                <w:p w14:paraId="688BC51C" w14:textId="77777777" w:rsidR="005E37FE" w:rsidRPr="005723C8" w:rsidRDefault="005E37FE" w:rsidP="00752787">
                  <w:pPr>
                    <w:pStyle w:val="Footer"/>
                    <w:tabs>
                      <w:tab w:val="clear" w:pos="14570"/>
                    </w:tabs>
                    <w:spacing w:before="0"/>
                  </w:pPr>
                  <w:r>
                    <w:t>Report of Operations</w:t>
                  </w:r>
                </w:p>
              </w:tc>
              <w:tc>
                <w:tcPr>
                  <w:tcW w:w="2410" w:type="dxa"/>
                  <w:vAlign w:val="center"/>
                </w:tcPr>
                <w:p w14:paraId="5515A4BB" w14:textId="77777777" w:rsidR="005E37FE" w:rsidRPr="005723C8" w:rsidRDefault="005E37FE" w:rsidP="00752787">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4211" w:type="dxa"/>
                </w:tcPr>
                <w:p w14:paraId="3A5D6BE8" w14:textId="77777777" w:rsidR="005E37FE" w:rsidRPr="00FB0DEA" w:rsidRDefault="005E37FE" w:rsidP="00752787">
                  <w:pPr>
                    <w:pStyle w:val="Footer"/>
                    <w:tabs>
                      <w:tab w:val="clear" w:pos="14570"/>
                    </w:tabs>
                    <w:spacing w:before="0"/>
                    <w:jc w:val="right"/>
                  </w:pPr>
                  <w:r w:rsidRPr="00EE5398">
                    <w:rPr>
                      <w:noProof/>
                      <w:lang w:val="en-GB" w:eastAsia="en-GB"/>
                    </w:rPr>
                    <w:drawing>
                      <wp:inline distT="0" distB="0" distL="0" distR="0" wp14:anchorId="657A9646" wp14:editId="2AE3F317">
                        <wp:extent cx="1335600" cy="403200"/>
                        <wp:effectExtent l="0" t="0" r="0" b="0"/>
                        <wp:docPr id="28" name="Picture 28"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2B8632D1" w14:textId="77777777" w:rsidR="005E37FE" w:rsidRPr="000A028C" w:rsidRDefault="005E37FE" w:rsidP="007527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11"/>
      <w:tblpPr w:bottomFromText="284" w:vertAnchor="page" w:horzAnchor="margin" w:tblpYSpec="bottom"/>
      <w:tblW w:w="8847" w:type="dxa"/>
      <w:tblLayout w:type="fixed"/>
      <w:tblCellMar>
        <w:bottom w:w="284" w:type="dxa"/>
      </w:tblCellMar>
      <w:tblLook w:val="04A0" w:firstRow="1" w:lastRow="0" w:firstColumn="1" w:lastColumn="0" w:noHBand="0" w:noVBand="1"/>
    </w:tblPr>
    <w:tblGrid>
      <w:gridCol w:w="340"/>
      <w:gridCol w:w="8164"/>
      <w:gridCol w:w="343"/>
    </w:tblGrid>
    <w:tr w:rsidR="005E37FE" w14:paraId="6EF51B31" w14:textId="77777777" w:rsidTr="00752787">
      <w:trPr>
        <w:trHeight w:val="397"/>
      </w:trPr>
      <w:tc>
        <w:tcPr>
          <w:tcW w:w="340" w:type="dxa"/>
        </w:tcPr>
        <w:p w14:paraId="59588E70" w14:textId="77777777" w:rsidR="005E37FE" w:rsidRPr="00B731F1" w:rsidRDefault="005E37FE" w:rsidP="00752787">
          <w:pPr>
            <w:pStyle w:val="FooterEven"/>
            <w:rPr>
              <w:b/>
            </w:rPr>
          </w:pPr>
          <w:r w:rsidRPr="00B731F1">
            <w:rPr>
              <w:b/>
              <w:color w:val="00B0A8"/>
            </w:rPr>
            <w:fldChar w:fldCharType="begin"/>
          </w:r>
          <w:r w:rsidRPr="00B731F1">
            <w:rPr>
              <w:b/>
              <w:color w:val="00B0A8"/>
            </w:rPr>
            <w:instrText xml:space="preserve"> PAGE   \* MERGEFORMAT </w:instrText>
          </w:r>
          <w:r w:rsidRPr="00B731F1">
            <w:rPr>
              <w:b/>
              <w:color w:val="00B0A8"/>
            </w:rPr>
            <w:fldChar w:fldCharType="separate"/>
          </w:r>
          <w:r>
            <w:rPr>
              <w:b/>
              <w:noProof/>
              <w:color w:val="00B0A8"/>
            </w:rPr>
            <w:t>76</w:t>
          </w:r>
          <w:r w:rsidRPr="00B731F1">
            <w:rPr>
              <w:b/>
              <w:color w:val="00B0A8"/>
            </w:rPr>
            <w:fldChar w:fldCharType="end"/>
          </w:r>
        </w:p>
      </w:tc>
      <w:tc>
        <w:tcPr>
          <w:tcW w:w="8164" w:type="dxa"/>
        </w:tcPr>
        <w:p w14:paraId="355D3767" w14:textId="7388F8D4" w:rsidR="005E37FE" w:rsidRDefault="005E37FE" w:rsidP="00752787">
          <w:pPr>
            <w:pStyle w:val="FooterOdd"/>
            <w:jc w:val="left"/>
            <w:rPr>
              <w:rStyle w:val="Bold"/>
            </w:rPr>
          </w:pPr>
          <w:r>
            <w:rPr>
              <w:rStyle w:val="Bold"/>
            </w:rPr>
            <w:fldChar w:fldCharType="begin"/>
          </w:r>
          <w:r>
            <w:rPr>
              <w:rStyle w:val="Bold"/>
            </w:rPr>
            <w:instrText xml:space="preserve"> DOCPROPERTY  xFooterTitle  \* MERGEFORMAT </w:instrText>
          </w:r>
          <w:r>
            <w:rPr>
              <w:rStyle w:val="Bold"/>
            </w:rPr>
            <w:fldChar w:fldCharType="separate"/>
          </w:r>
          <w:r w:rsidR="009478B8">
            <w:rPr>
              <w:rStyle w:val="Bold"/>
              <w:b w:val="0"/>
              <w:bCs/>
              <w:lang w:val="en-US"/>
            </w:rPr>
            <w:t>Error! Unknown document property name.</w:t>
          </w:r>
          <w:r>
            <w:rPr>
              <w:rStyle w:val="Bold"/>
            </w:rPr>
            <w:fldChar w:fldCharType="end"/>
          </w:r>
        </w:p>
        <w:p w14:paraId="542346A7" w14:textId="5F0115DF" w:rsidR="005E37FE" w:rsidRDefault="005E37FE" w:rsidP="00752787">
          <w:pPr>
            <w:pStyle w:val="FooterEven"/>
            <w:rPr>
              <w:rStyle w:val="Bold"/>
            </w:rPr>
          </w:pPr>
          <w:r>
            <w:fldChar w:fldCharType="begin"/>
          </w:r>
          <w:r>
            <w:instrText xml:space="preserve"> DOCPROPERTY  xFooterSubtitle  \* MERGEFORMAT </w:instrText>
          </w:r>
          <w:r>
            <w:fldChar w:fldCharType="separate"/>
          </w:r>
          <w:r w:rsidR="009478B8">
            <w:rPr>
              <w:b/>
              <w:bCs/>
              <w:lang w:val="en-US"/>
            </w:rPr>
            <w:t>Error! Unknown document property name.</w:t>
          </w:r>
          <w:r>
            <w:fldChar w:fldCharType="end"/>
          </w:r>
          <w:fldSimple w:instr=" STYLEREF  Subtitle  \* MERGEFORMAT ">
            <w:r w:rsidR="009478B8">
              <w:rPr>
                <w:noProof/>
              </w:rPr>
              <w:t>2021-22</w:t>
            </w:r>
          </w:fldSimple>
        </w:p>
      </w:tc>
      <w:tc>
        <w:tcPr>
          <w:tcW w:w="343" w:type="dxa"/>
        </w:tcPr>
        <w:p w14:paraId="685A6582" w14:textId="77777777" w:rsidR="005E37FE" w:rsidRPr="00B731F1" w:rsidRDefault="005E37FE" w:rsidP="00752787">
          <w:pPr>
            <w:pStyle w:val="FooterEven"/>
            <w:ind w:left="-142"/>
            <w:jc w:val="right"/>
            <w:rPr>
              <w:b/>
            </w:rPr>
          </w:pPr>
        </w:p>
      </w:tc>
    </w:tr>
  </w:tbl>
  <w:p w14:paraId="4C212761" w14:textId="77777777" w:rsidR="005E37FE" w:rsidRPr="008B6D45" w:rsidRDefault="005E37FE" w:rsidP="00752787">
    <w:pPr>
      <w:pStyle w:val="FooterEven"/>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403806137"/>
        <w:docPartObj>
          <w:docPartGallery w:val="Page Numbers (Bottom of Page)"/>
          <w:docPartUnique/>
        </w:docPartObj>
      </w:sdtPr>
      <w:sdtContent>
        <w:sdt>
          <w:sdtPr>
            <w:id w:val="-421258612"/>
            <w:docPartObj>
              <w:docPartGallery w:val="Page Numbers (Top of Page)"/>
              <w:docPartUnique/>
            </w:docPartObj>
          </w:sdtPr>
          <w:sdtContent>
            <w:tr w:rsidR="005E37FE" w:rsidRPr="00FB0DEA" w14:paraId="01AD681F" w14:textId="77777777" w:rsidTr="00752787">
              <w:tc>
                <w:tcPr>
                  <w:tcW w:w="3402" w:type="dxa"/>
                  <w:vAlign w:val="center"/>
                </w:tcPr>
                <w:p w14:paraId="5BC6FB1C" w14:textId="68B96A81" w:rsidR="005E37FE" w:rsidRDefault="00752787" w:rsidP="00752787">
                  <w:pPr>
                    <w:pStyle w:val="Footer"/>
                    <w:tabs>
                      <w:tab w:val="clear" w:pos="14570"/>
                    </w:tabs>
                    <w:spacing w:before="0"/>
                    <w:rPr>
                      <w:b/>
                      <w:bCs/>
                      <w:noProof/>
                      <w:lang w:val="en-US"/>
                    </w:rPr>
                  </w:pPr>
                  <w:fldSimple w:instr=" STYLEREF  &quot;Report title&quot;  \* MERGEFORMAT ">
                    <w:r w:rsidR="009478B8" w:rsidRPr="009478B8">
                      <w:rPr>
                        <w:b/>
                        <w:bCs/>
                        <w:noProof/>
                        <w:lang w:val="en-US"/>
                      </w:rPr>
                      <w:t>Better Practice Guide</w:t>
                    </w:r>
                  </w:fldSimple>
                </w:p>
                <w:p w14:paraId="7B9C57A1" w14:textId="77777777" w:rsidR="005E37FE" w:rsidRPr="005723C8" w:rsidRDefault="005E37FE" w:rsidP="00752787">
                  <w:pPr>
                    <w:pStyle w:val="Footer"/>
                    <w:tabs>
                      <w:tab w:val="clear" w:pos="14570"/>
                    </w:tabs>
                    <w:spacing w:before="0"/>
                  </w:pPr>
                  <w:r>
                    <w:t>Report of Operations</w:t>
                  </w:r>
                </w:p>
              </w:tc>
              <w:tc>
                <w:tcPr>
                  <w:tcW w:w="2410" w:type="dxa"/>
                  <w:vAlign w:val="center"/>
                </w:tcPr>
                <w:p w14:paraId="37DAC25C" w14:textId="54C16E49" w:rsidR="005E37FE" w:rsidRPr="005723C8" w:rsidRDefault="008E4084" w:rsidP="00752787">
                  <w:pPr>
                    <w:pStyle w:val="Footer"/>
                    <w:tabs>
                      <w:tab w:val="clear" w:pos="14570"/>
                    </w:tabs>
                    <w:spacing w:before="0"/>
                    <w:jc w:val="center"/>
                    <w:rPr>
                      <w:rStyle w:val="PageNumber"/>
                    </w:rPr>
                  </w:pPr>
                  <w:r>
                    <w:rPr>
                      <w:rStyle w:val="PageNumber"/>
                    </w:rPr>
                    <w:t>68</w:t>
                  </w:r>
                </w:p>
              </w:tc>
              <w:tc>
                <w:tcPr>
                  <w:tcW w:w="4211" w:type="dxa"/>
                </w:tcPr>
                <w:p w14:paraId="5E5F1B76" w14:textId="77777777" w:rsidR="005E37FE" w:rsidRPr="00FB0DEA" w:rsidRDefault="005E37FE" w:rsidP="00752787">
                  <w:pPr>
                    <w:pStyle w:val="Footer"/>
                    <w:tabs>
                      <w:tab w:val="clear" w:pos="14570"/>
                    </w:tabs>
                    <w:spacing w:before="0"/>
                    <w:jc w:val="right"/>
                  </w:pPr>
                  <w:r w:rsidRPr="00EE5398">
                    <w:rPr>
                      <w:noProof/>
                      <w:lang w:val="en-GB" w:eastAsia="en-GB"/>
                    </w:rPr>
                    <w:drawing>
                      <wp:inline distT="0" distB="0" distL="0" distR="0" wp14:anchorId="05F19645" wp14:editId="201E9189">
                        <wp:extent cx="1335600" cy="403200"/>
                        <wp:effectExtent l="0" t="0" r="0" b="0"/>
                        <wp:docPr id="29" name="Picture 29"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7480101A" w14:textId="77777777" w:rsidR="005E37FE" w:rsidRDefault="005E37FE" w:rsidP="007527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332441651"/>
        <w:docPartObj>
          <w:docPartGallery w:val="Page Numbers (Bottom of Page)"/>
          <w:docPartUnique/>
        </w:docPartObj>
      </w:sdtPr>
      <w:sdtContent>
        <w:sdt>
          <w:sdtPr>
            <w:id w:val="1340123029"/>
            <w:docPartObj>
              <w:docPartGallery w:val="Page Numbers (Top of Page)"/>
              <w:docPartUnique/>
            </w:docPartObj>
          </w:sdtPr>
          <w:sdtContent>
            <w:tr w:rsidR="008E4084" w:rsidRPr="00FB0DEA" w14:paraId="19DBBD07" w14:textId="77777777" w:rsidTr="00752787">
              <w:tc>
                <w:tcPr>
                  <w:tcW w:w="3402" w:type="dxa"/>
                  <w:vAlign w:val="center"/>
                </w:tcPr>
                <w:p w14:paraId="348F2966" w14:textId="6B385B47" w:rsidR="008E4084" w:rsidRDefault="00752787" w:rsidP="00752787">
                  <w:pPr>
                    <w:pStyle w:val="Footer"/>
                    <w:tabs>
                      <w:tab w:val="clear" w:pos="14570"/>
                    </w:tabs>
                    <w:spacing w:before="0"/>
                    <w:rPr>
                      <w:b/>
                      <w:bCs/>
                      <w:noProof/>
                      <w:lang w:val="en-US"/>
                    </w:rPr>
                  </w:pPr>
                  <w:fldSimple w:instr=" STYLEREF  &quot;Report title&quot;  \* MERGEFORMAT ">
                    <w:r w:rsidR="009478B8" w:rsidRPr="009478B8">
                      <w:rPr>
                        <w:b/>
                        <w:bCs/>
                        <w:noProof/>
                        <w:lang w:val="en-US"/>
                      </w:rPr>
                      <w:t>Better Practice Guide</w:t>
                    </w:r>
                  </w:fldSimple>
                </w:p>
                <w:p w14:paraId="733402CC" w14:textId="77777777" w:rsidR="008E4084" w:rsidRPr="005723C8" w:rsidRDefault="008E4084" w:rsidP="00752787">
                  <w:pPr>
                    <w:pStyle w:val="Footer"/>
                    <w:tabs>
                      <w:tab w:val="clear" w:pos="14570"/>
                    </w:tabs>
                    <w:spacing w:before="0"/>
                  </w:pPr>
                  <w:r>
                    <w:t>Report of Operations</w:t>
                  </w:r>
                </w:p>
              </w:tc>
              <w:tc>
                <w:tcPr>
                  <w:tcW w:w="2410" w:type="dxa"/>
                  <w:vAlign w:val="center"/>
                </w:tcPr>
                <w:p w14:paraId="2D5C36A9" w14:textId="1869D086" w:rsidR="008E4084" w:rsidRPr="005723C8" w:rsidRDefault="008E4084" w:rsidP="00752787">
                  <w:pPr>
                    <w:pStyle w:val="Footer"/>
                    <w:tabs>
                      <w:tab w:val="clear" w:pos="14570"/>
                    </w:tabs>
                    <w:spacing w:before="0"/>
                    <w:jc w:val="center"/>
                    <w:rPr>
                      <w:rStyle w:val="PageNumber"/>
                    </w:rPr>
                  </w:pPr>
                </w:p>
              </w:tc>
              <w:tc>
                <w:tcPr>
                  <w:tcW w:w="4211" w:type="dxa"/>
                </w:tcPr>
                <w:p w14:paraId="45A9B042" w14:textId="77777777" w:rsidR="008E4084" w:rsidRPr="00FB0DEA" w:rsidRDefault="008E4084" w:rsidP="00752787">
                  <w:pPr>
                    <w:pStyle w:val="Footer"/>
                    <w:tabs>
                      <w:tab w:val="clear" w:pos="14570"/>
                    </w:tabs>
                    <w:spacing w:before="0"/>
                    <w:jc w:val="right"/>
                  </w:pPr>
                  <w:r w:rsidRPr="00EE5398">
                    <w:rPr>
                      <w:noProof/>
                      <w:lang w:val="en-GB" w:eastAsia="en-GB"/>
                    </w:rPr>
                    <w:drawing>
                      <wp:inline distT="0" distB="0" distL="0" distR="0" wp14:anchorId="08684AC8" wp14:editId="240981D9">
                        <wp:extent cx="1335600" cy="403200"/>
                        <wp:effectExtent l="0" t="0" r="0" b="0"/>
                        <wp:docPr id="712" name="Picture 71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1DEF8259" w14:textId="77777777" w:rsidR="008E4084" w:rsidRDefault="008E4084" w:rsidP="007527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895192649"/>
        <w:docPartObj>
          <w:docPartGallery w:val="Page Numbers (Bottom of Page)"/>
          <w:docPartUnique/>
        </w:docPartObj>
      </w:sdtPr>
      <w:sdtContent>
        <w:sdt>
          <w:sdtPr>
            <w:id w:val="2040010733"/>
            <w:docPartObj>
              <w:docPartGallery w:val="Page Numbers (Top of Page)"/>
              <w:docPartUnique/>
            </w:docPartObj>
          </w:sdtPr>
          <w:sdtContent>
            <w:tr w:rsidR="008E4084" w:rsidRPr="00FB0DEA" w14:paraId="111F33CC" w14:textId="77777777" w:rsidTr="00752787">
              <w:tc>
                <w:tcPr>
                  <w:tcW w:w="3402" w:type="dxa"/>
                  <w:vAlign w:val="center"/>
                </w:tcPr>
                <w:p w14:paraId="0F4AB2C8" w14:textId="364FB133" w:rsidR="008E4084" w:rsidRDefault="00752787" w:rsidP="00752787">
                  <w:pPr>
                    <w:pStyle w:val="Footer"/>
                    <w:tabs>
                      <w:tab w:val="clear" w:pos="14570"/>
                    </w:tabs>
                    <w:spacing w:before="0"/>
                    <w:rPr>
                      <w:b/>
                      <w:bCs/>
                      <w:noProof/>
                      <w:lang w:val="en-US"/>
                    </w:rPr>
                  </w:pPr>
                  <w:fldSimple w:instr=" STYLEREF  &quot;Report title&quot;  \* MERGEFORMAT ">
                    <w:r w:rsidR="009478B8" w:rsidRPr="009478B8">
                      <w:rPr>
                        <w:b/>
                        <w:bCs/>
                        <w:noProof/>
                        <w:lang w:val="en-US"/>
                      </w:rPr>
                      <w:t>Better Practice Guide</w:t>
                    </w:r>
                  </w:fldSimple>
                </w:p>
                <w:p w14:paraId="3FB959A7" w14:textId="77777777" w:rsidR="008E4084" w:rsidRPr="005723C8" w:rsidRDefault="008E4084" w:rsidP="00752787">
                  <w:pPr>
                    <w:pStyle w:val="Footer"/>
                    <w:tabs>
                      <w:tab w:val="clear" w:pos="14570"/>
                    </w:tabs>
                    <w:spacing w:before="0"/>
                  </w:pPr>
                  <w:r>
                    <w:t>Report of Operations</w:t>
                  </w:r>
                </w:p>
              </w:tc>
              <w:tc>
                <w:tcPr>
                  <w:tcW w:w="2410" w:type="dxa"/>
                  <w:vAlign w:val="center"/>
                </w:tcPr>
                <w:p w14:paraId="44B141F2" w14:textId="1572B622" w:rsidR="008E4084" w:rsidRPr="005723C8" w:rsidRDefault="008E4084" w:rsidP="00752787">
                  <w:pPr>
                    <w:pStyle w:val="Footer"/>
                    <w:tabs>
                      <w:tab w:val="clear" w:pos="14570"/>
                    </w:tabs>
                    <w:spacing w:before="0"/>
                    <w:jc w:val="center"/>
                    <w:rPr>
                      <w:rStyle w:val="PageNumber"/>
                    </w:rPr>
                  </w:pPr>
                  <w:r>
                    <w:rPr>
                      <w:rStyle w:val="PageNumber"/>
                    </w:rPr>
                    <w:t>67</w:t>
                  </w:r>
                </w:p>
              </w:tc>
              <w:tc>
                <w:tcPr>
                  <w:tcW w:w="4211" w:type="dxa"/>
                </w:tcPr>
                <w:p w14:paraId="5F3BB86E" w14:textId="77777777" w:rsidR="008E4084" w:rsidRPr="00FB0DEA" w:rsidRDefault="008E4084" w:rsidP="00752787">
                  <w:pPr>
                    <w:pStyle w:val="Footer"/>
                    <w:tabs>
                      <w:tab w:val="clear" w:pos="14570"/>
                    </w:tabs>
                    <w:spacing w:before="0"/>
                    <w:jc w:val="right"/>
                  </w:pPr>
                  <w:r w:rsidRPr="00EE5398">
                    <w:rPr>
                      <w:noProof/>
                      <w:lang w:val="en-GB" w:eastAsia="en-GB"/>
                    </w:rPr>
                    <w:drawing>
                      <wp:inline distT="0" distB="0" distL="0" distR="0" wp14:anchorId="6F13F315" wp14:editId="6B6158E6">
                        <wp:extent cx="1335600" cy="403200"/>
                        <wp:effectExtent l="0" t="0" r="0" b="0"/>
                        <wp:docPr id="711" name="Picture 711"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7512D8CC" w14:textId="77777777" w:rsidR="008E4084" w:rsidRPr="000A028C" w:rsidRDefault="008E4084" w:rsidP="00752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2FF95" w14:textId="77777777" w:rsidR="0065447C" w:rsidRDefault="0065447C" w:rsidP="00D96C1E">
      <w:r>
        <w:separator/>
      </w:r>
    </w:p>
    <w:p w14:paraId="73A3AFC6" w14:textId="77777777" w:rsidR="0065447C" w:rsidRDefault="0065447C" w:rsidP="00D96C1E"/>
  </w:footnote>
  <w:footnote w:type="continuationSeparator" w:id="0">
    <w:p w14:paraId="7FE99107" w14:textId="77777777" w:rsidR="0065447C" w:rsidRDefault="0065447C" w:rsidP="00D96C1E">
      <w:r>
        <w:continuationSeparator/>
      </w:r>
    </w:p>
    <w:p w14:paraId="3E6DBEEA" w14:textId="77777777" w:rsidR="0065447C" w:rsidRDefault="0065447C" w:rsidP="00D96C1E"/>
  </w:footnote>
  <w:footnote w:type="continuationNotice" w:id="1">
    <w:p w14:paraId="1C77E415" w14:textId="77777777" w:rsidR="00967632" w:rsidRDefault="0096763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17814" w14:textId="038273B2" w:rsidR="00B71016" w:rsidRPr="00644924" w:rsidRDefault="00CD7664" w:rsidP="00644924">
    <w:r>
      <w:rPr>
        <w:noProof/>
      </w:rPr>
      <mc:AlternateContent>
        <mc:Choice Requires="wps">
          <w:drawing>
            <wp:anchor distT="0" distB="0" distL="114300" distR="114300" simplePos="0" relativeHeight="251657216" behindDoc="0" locked="0" layoutInCell="0" allowOverlap="1" wp14:anchorId="3E9D2AA9" wp14:editId="6BFD2132">
              <wp:simplePos x="0" y="0"/>
              <wp:positionH relativeFrom="page">
                <wp:posOffset>0</wp:posOffset>
              </wp:positionH>
              <wp:positionV relativeFrom="page">
                <wp:posOffset>190500</wp:posOffset>
              </wp:positionV>
              <wp:extent cx="7560310" cy="273050"/>
              <wp:effectExtent l="0" t="0" r="0" b="12700"/>
              <wp:wrapNone/>
              <wp:docPr id="3" name="MSIPCMc56d4c45af4636dab419e755"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5C9576" w14:textId="427E972E" w:rsidR="00CD7664" w:rsidRPr="00CD7664" w:rsidRDefault="00CD7664" w:rsidP="00CD7664">
                          <w:pPr>
                            <w:spacing w:before="0" w:after="0"/>
                            <w:jc w:val="center"/>
                            <w:rPr>
                              <w:rFonts w:ascii="Calibri" w:hAnsi="Calibri" w:cs="Calibri"/>
                              <w:color w:val="000000"/>
                              <w:sz w:val="24"/>
                            </w:rPr>
                          </w:pPr>
                          <w:r w:rsidRPr="00CD766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9D2AA9" id="_x0000_t202" coordsize="21600,21600" o:spt="202" path="m,l,21600r21600,l21600,xe">
              <v:stroke joinstyle="miter"/>
              <v:path gradientshapeok="t" o:connecttype="rect"/>
            </v:shapetype>
            <v:shape id="MSIPCMc56d4c45af4636dab419e755" o:spid="_x0000_s1028" type="#_x0000_t202" alt="{&quot;HashCode&quot;:-1288817837,&quot;Height&quot;:841.0,&quot;Width&quot;:595.0,&quot;Placement&quot;:&quot;Header&quot;,&quot;Index&quot;:&quot;Primary&quot;,&quot;Section&quot;:1,&quot;Top&quot;:0.0,&quot;Left&quot;:0.0}" style="position:absolute;margin-left:0;margin-top:1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7F5C9576" w14:textId="427E972E" w:rsidR="00CD7664" w:rsidRPr="00CD7664" w:rsidRDefault="00CD7664" w:rsidP="00CD7664">
                    <w:pPr>
                      <w:spacing w:before="0" w:after="0"/>
                      <w:jc w:val="center"/>
                      <w:rPr>
                        <w:rFonts w:ascii="Calibri" w:hAnsi="Calibri" w:cs="Calibri"/>
                        <w:color w:val="000000"/>
                        <w:sz w:val="24"/>
                      </w:rPr>
                    </w:pPr>
                    <w:r w:rsidRPr="00CD7664">
                      <w:rPr>
                        <w:rFonts w:ascii="Calibri" w:hAnsi="Calibri" w:cs="Calibri"/>
                        <w:color w:val="000000"/>
                        <w:sz w:val="24"/>
                      </w:rPr>
                      <w:t>OFFICIAL</w:t>
                    </w:r>
                  </w:p>
                </w:txbxContent>
              </v:textbox>
              <w10:wrap anchorx="page" anchory="page"/>
            </v:shape>
          </w:pict>
        </mc:Fallback>
      </mc:AlternateContent>
    </w:r>
    <w:r w:rsidR="00607F8D">
      <w:rPr>
        <w:noProof/>
      </w:rPr>
      <w:drawing>
        <wp:anchor distT="0" distB="0" distL="114300" distR="114300" simplePos="0" relativeHeight="251649024" behindDoc="1" locked="0" layoutInCell="1" allowOverlap="1" wp14:anchorId="5CF49EC9" wp14:editId="2F7C7B2F">
          <wp:simplePos x="0" y="0"/>
          <wp:positionH relativeFrom="page">
            <wp:align>left</wp:align>
          </wp:positionH>
          <wp:positionV relativeFrom="page">
            <wp:align>top</wp:align>
          </wp:positionV>
          <wp:extent cx="10684798" cy="75594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0E24" w14:textId="3F365D0A" w:rsidR="0060555E" w:rsidRDefault="00CD7664" w:rsidP="0060555E">
    <w:r>
      <w:rPr>
        <w:noProof/>
      </w:rPr>
      <mc:AlternateContent>
        <mc:Choice Requires="wps">
          <w:drawing>
            <wp:anchor distT="0" distB="0" distL="114300" distR="114300" simplePos="0" relativeHeight="251661312" behindDoc="0" locked="0" layoutInCell="0" allowOverlap="1" wp14:anchorId="239C1F2D" wp14:editId="1DCAE5F9">
              <wp:simplePos x="0" y="0"/>
              <wp:positionH relativeFrom="page">
                <wp:posOffset>0</wp:posOffset>
              </wp:positionH>
              <wp:positionV relativeFrom="page">
                <wp:posOffset>190500</wp:posOffset>
              </wp:positionV>
              <wp:extent cx="7560310" cy="273050"/>
              <wp:effectExtent l="0" t="0" r="0" b="12700"/>
              <wp:wrapNone/>
              <wp:docPr id="4" name="MSIPCMa5b146feaa6e831237b29390"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803FE1" w14:textId="2D5BC31B" w:rsidR="00CD7664" w:rsidRPr="00CD7664" w:rsidRDefault="00CD7664" w:rsidP="00CD7664">
                          <w:pPr>
                            <w:spacing w:before="0" w:after="0"/>
                            <w:jc w:val="center"/>
                            <w:rPr>
                              <w:rFonts w:ascii="Calibri" w:hAnsi="Calibri" w:cs="Calibri"/>
                              <w:color w:val="000000"/>
                              <w:sz w:val="24"/>
                            </w:rPr>
                          </w:pPr>
                          <w:r w:rsidRPr="00CD766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9C1F2D" id="_x0000_t202" coordsize="21600,21600" o:spt="202" path="m,l,21600r21600,l21600,xe">
              <v:stroke joinstyle="miter"/>
              <v:path gradientshapeok="t" o:connecttype="rect"/>
            </v:shapetype>
            <v:shape id="MSIPCMa5b146feaa6e831237b29390" o:spid="_x0000_s1030" type="#_x0000_t202" alt="{&quot;HashCode&quot;:-1288817837,&quot;Height&quot;:841.0,&quot;Width&quot;:595.0,&quot;Placement&quot;:&quot;Header&quot;,&quot;Index&quot;:&quot;FirstPage&quot;,&quot;Section&quot;:1,&quot;Top&quot;:0.0,&quot;Left&quot;:0.0}" style="position:absolute;margin-left:0;margin-top:1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31803FE1" w14:textId="2D5BC31B" w:rsidR="00CD7664" w:rsidRPr="00CD7664" w:rsidRDefault="00CD7664" w:rsidP="00CD7664">
                    <w:pPr>
                      <w:spacing w:before="0" w:after="0"/>
                      <w:jc w:val="center"/>
                      <w:rPr>
                        <w:rFonts w:ascii="Calibri" w:hAnsi="Calibri" w:cs="Calibri"/>
                        <w:color w:val="000000"/>
                        <w:sz w:val="24"/>
                      </w:rPr>
                    </w:pPr>
                    <w:r w:rsidRPr="00CD7664">
                      <w:rPr>
                        <w:rFonts w:ascii="Calibri" w:hAnsi="Calibri" w:cs="Calibri"/>
                        <w:color w:val="000000"/>
                        <w:sz w:val="24"/>
                      </w:rPr>
                      <w:t>OFFICIAL</w:t>
                    </w:r>
                  </w:p>
                </w:txbxContent>
              </v:textbox>
              <w10:wrap anchorx="page" anchory="page"/>
            </v:shape>
          </w:pict>
        </mc:Fallback>
      </mc:AlternateContent>
    </w:r>
    <w:r w:rsidR="003E73DE">
      <w:rPr>
        <w:noProof/>
      </w:rPr>
      <w:drawing>
        <wp:anchor distT="0" distB="0" distL="114300" distR="114300" simplePos="0" relativeHeight="251653120" behindDoc="1" locked="1" layoutInCell="1" allowOverlap="1" wp14:anchorId="4BB9628B" wp14:editId="220645CA">
          <wp:simplePos x="0" y="0"/>
          <wp:positionH relativeFrom="page">
            <wp:align>left</wp:align>
          </wp:positionH>
          <wp:positionV relativeFrom="page">
            <wp:align>top</wp:align>
          </wp:positionV>
          <wp:extent cx="7560000" cy="10684800"/>
          <wp:effectExtent l="0" t="0" r="3175"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PR Corporate A4 Reports V3.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279B" w14:textId="77777777" w:rsidR="005E37FE" w:rsidRDefault="005E37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665D" w14:textId="77777777" w:rsidR="005E37FE" w:rsidRDefault="005E37FE" w:rsidP="00752787">
    <w:pPr>
      <w:pStyle w:val="Header"/>
      <w:jc w:val="center"/>
    </w:pPr>
  </w:p>
  <w:p w14:paraId="49E6D9B9" w14:textId="77777777" w:rsidR="005E37FE" w:rsidRPr="00393205" w:rsidRDefault="005E37FE" w:rsidP="007527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D0D9E" w14:textId="77777777" w:rsidR="005E37FE" w:rsidRDefault="005E37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C718" w14:textId="6E79A7A7" w:rsidR="00F821D9" w:rsidRDefault="00CD7664" w:rsidP="00F821D9">
    <w:pPr>
      <w:rPr>
        <w:color w:val="auto"/>
        <w:sz w:val="20"/>
      </w:rPr>
    </w:pPr>
    <w:r>
      <w:rPr>
        <w:noProof/>
        <w:color w:val="auto"/>
        <w:sz w:val="20"/>
      </w:rPr>
      <mc:AlternateContent>
        <mc:Choice Requires="wps">
          <w:drawing>
            <wp:anchor distT="0" distB="0" distL="114300" distR="114300" simplePos="0" relativeHeight="251658246" behindDoc="0" locked="0" layoutInCell="0" allowOverlap="1" wp14:anchorId="4C21ADE6" wp14:editId="50975515">
              <wp:simplePos x="0" y="0"/>
              <wp:positionH relativeFrom="page">
                <wp:posOffset>0</wp:posOffset>
              </wp:positionH>
              <wp:positionV relativeFrom="page">
                <wp:posOffset>190500</wp:posOffset>
              </wp:positionV>
              <wp:extent cx="7560310" cy="273050"/>
              <wp:effectExtent l="0" t="0" r="0" b="12700"/>
              <wp:wrapNone/>
              <wp:docPr id="5" name="MSIPCMa71a47948a81d570b8ce497f" descr="{&quot;HashCode&quot;:-128881783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45C54" w14:textId="11AA4073" w:rsidR="00CD7664" w:rsidRPr="00CD7664" w:rsidRDefault="00CD7664" w:rsidP="00CD7664">
                          <w:pPr>
                            <w:spacing w:before="0" w:after="0"/>
                            <w:jc w:val="center"/>
                            <w:rPr>
                              <w:rFonts w:ascii="Calibri" w:hAnsi="Calibri" w:cs="Calibri"/>
                              <w:color w:val="000000"/>
                              <w:sz w:val="24"/>
                            </w:rPr>
                          </w:pPr>
                          <w:r w:rsidRPr="00CD766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21ADE6" id="_x0000_t202" coordsize="21600,21600" o:spt="202" path="m,l,21600r21600,l21600,xe">
              <v:stroke joinstyle="miter"/>
              <v:path gradientshapeok="t" o:connecttype="rect"/>
            </v:shapetype>
            <v:shape id="MSIPCMa71a47948a81d570b8ce497f" o:spid="_x0000_s1032" type="#_x0000_t202" alt="{&quot;HashCode&quot;:-1288817837,&quot;Height&quot;:841.0,&quot;Width&quot;:595.0,&quot;Placement&quot;:&quot;Header&quot;,&quot;Index&quot;:&quot;Primary&quot;,&quot;Section&quot;:2,&quot;Top&quot;:0.0,&quot;Left&quot;:0.0}" style="position:absolute;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K9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YTDvQi9kfB1crFYpCVVlWdiYreWxdMQsIvvc&#10;vTBnz/AHJO4BBnGx4h0LfW6P9uoQQDa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CO3kr0XAgAAKwQAAA4AAAAAAAAAAAAAAAAALgIAAGRycy9lMm9Eb2MueG1sUEsBAi0AFAAGAAgA&#10;AAAhAEsiCebcAAAABwEAAA8AAAAAAAAAAAAAAAAAcQQAAGRycy9kb3ducmV2LnhtbFBLBQYAAAAA&#10;BAAEAPMAAAB6BQAAAAA=&#10;" o:allowincell="f" filled="f" stroked="f" strokeweight=".5pt">
              <v:textbox inset=",0,,0">
                <w:txbxContent>
                  <w:p w14:paraId="01745C54" w14:textId="11AA4073" w:rsidR="00CD7664" w:rsidRPr="00CD7664" w:rsidRDefault="00CD7664" w:rsidP="00CD7664">
                    <w:pPr>
                      <w:spacing w:before="0" w:after="0"/>
                      <w:jc w:val="center"/>
                      <w:rPr>
                        <w:rFonts w:ascii="Calibri" w:hAnsi="Calibri" w:cs="Calibri"/>
                        <w:color w:val="000000"/>
                        <w:sz w:val="24"/>
                      </w:rPr>
                    </w:pPr>
                    <w:r w:rsidRPr="00CD7664">
                      <w:rPr>
                        <w:rFonts w:ascii="Calibri" w:hAnsi="Calibri" w:cs="Calibri"/>
                        <w:color w:val="000000"/>
                        <w:sz w:val="24"/>
                      </w:rPr>
                      <w:t>OFFICIAL</w:t>
                    </w:r>
                  </w:p>
                </w:txbxContent>
              </v:textbox>
              <w10:wrap anchorx="page" anchory="page"/>
            </v:shape>
          </w:pict>
        </mc:Fallback>
      </mc:AlternateContent>
    </w:r>
    <w:r w:rsidR="00F821D9">
      <w:rPr>
        <w:noProof/>
        <w:color w:val="auto"/>
        <w:sz w:val="20"/>
      </w:rPr>
      <w:drawing>
        <wp:anchor distT="0" distB="0" distL="114300" distR="114300" simplePos="0" relativeHeight="251658243" behindDoc="1" locked="1" layoutInCell="1" allowOverlap="1" wp14:anchorId="65B0214F" wp14:editId="30FAC61E">
          <wp:simplePos x="0" y="0"/>
          <wp:positionH relativeFrom="page">
            <wp:align>center</wp:align>
          </wp:positionH>
          <wp:positionV relativeFrom="page">
            <wp:posOffset>180340</wp:posOffset>
          </wp:positionV>
          <wp:extent cx="7203600" cy="324000"/>
          <wp:effectExtent l="0" t="0" r="0" b="0"/>
          <wp:wrapNone/>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3BF5B" w14:textId="77777777" w:rsidR="00F821D9" w:rsidRDefault="00F821D9" w:rsidP="00F821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87" w14:textId="21897120" w:rsidR="00606B6E" w:rsidRDefault="00CD7664" w:rsidP="00687E64">
    <w:pPr>
      <w:rPr>
        <w:color w:val="auto"/>
        <w:sz w:val="20"/>
      </w:rPr>
    </w:pPr>
    <w:r>
      <w:rPr>
        <w:noProof/>
        <w:color w:val="auto"/>
        <w:sz w:val="20"/>
      </w:rPr>
      <mc:AlternateContent>
        <mc:Choice Requires="wps">
          <w:drawing>
            <wp:anchor distT="0" distB="0" distL="114300" distR="114300" simplePos="0" relativeHeight="251658247" behindDoc="0" locked="0" layoutInCell="0" allowOverlap="1" wp14:anchorId="30C5A68D" wp14:editId="488E35CF">
              <wp:simplePos x="0" y="0"/>
              <wp:positionH relativeFrom="page">
                <wp:posOffset>0</wp:posOffset>
              </wp:positionH>
              <wp:positionV relativeFrom="page">
                <wp:posOffset>190500</wp:posOffset>
              </wp:positionV>
              <wp:extent cx="7560310" cy="273050"/>
              <wp:effectExtent l="0" t="0" r="0" b="12700"/>
              <wp:wrapNone/>
              <wp:docPr id="6" name="MSIPCM4b144896b48ab9372922a8e6" descr="{&quot;HashCode&quot;:-1288817837,&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2A98AA" w14:textId="7BAD362E" w:rsidR="00CD7664" w:rsidRPr="00CD7664" w:rsidRDefault="00CD7664" w:rsidP="00CD7664">
                          <w:pPr>
                            <w:spacing w:before="0" w:after="0"/>
                            <w:jc w:val="center"/>
                            <w:rPr>
                              <w:rFonts w:ascii="Calibri" w:hAnsi="Calibri" w:cs="Calibri"/>
                              <w:color w:val="000000"/>
                              <w:sz w:val="24"/>
                            </w:rPr>
                          </w:pPr>
                          <w:r w:rsidRPr="00CD766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C5A68D" id="_x0000_t202" coordsize="21600,21600" o:spt="202" path="m,l,21600r21600,l21600,xe">
              <v:stroke joinstyle="miter"/>
              <v:path gradientshapeok="t" o:connecttype="rect"/>
            </v:shapetype>
            <v:shape id="MSIPCM4b144896b48ab9372922a8e6" o:spid="_x0000_s1033" type="#_x0000_t202" alt="{&quot;HashCode&quot;:-1288817837,&quot;Height&quot;:841.0,&quot;Width&quot;:595.0,&quot;Placement&quot;:&quot;Header&quot;,&quot;Index&quot;:&quot;FirstPage&quot;,&quot;Section&quot;:2,&quot;Top&quot;:0.0,&quot;Left&quot;:0.0}" style="position:absolute;margin-left:0;margin-top:1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M1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s+nYwxxjE2up/ks4Zpdblvnw1cBDYlGSR3SktBi&#10;x40P2BFTh5TYzMBaaZ2o0Ya0JZ1PseRvEbyhDV68zBqt0O06oqqSzoY9dlCdcD0HPfPe8rXCGTbM&#10;hyfmkGocG+UbHvGQGrAXnC1KanA//+aP+cgARilpUTol9T8OzAlK9DeD3HweX11FraUfNNxb727w&#10;mkNzB6jKMT4Qy5MZc4MeTOmgeUF1r2I3DDHDsWdJw2DehV7I+Dq4WK1SEqrKsrAxW8tj6YhZRPa5&#10;e2HOnuEPSNwDDOJixTsW+twe7dUhgFS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NM4EzUXAgAAKwQAAA4AAAAAAAAAAAAAAAAALgIAAGRycy9lMm9Eb2MueG1sUEsBAi0AFAAGAAgA&#10;AAAhAEsiCebcAAAABwEAAA8AAAAAAAAAAAAAAAAAcQQAAGRycy9kb3ducmV2LnhtbFBLBQYAAAAA&#10;BAAEAPMAAAB6BQAAAAA=&#10;" o:allowincell="f" filled="f" stroked="f" strokeweight=".5pt">
              <v:textbox inset=",0,,0">
                <w:txbxContent>
                  <w:p w14:paraId="412A98AA" w14:textId="7BAD362E" w:rsidR="00CD7664" w:rsidRPr="00CD7664" w:rsidRDefault="00CD7664" w:rsidP="00CD7664">
                    <w:pPr>
                      <w:spacing w:before="0" w:after="0"/>
                      <w:jc w:val="center"/>
                      <w:rPr>
                        <w:rFonts w:ascii="Calibri" w:hAnsi="Calibri" w:cs="Calibri"/>
                        <w:color w:val="000000"/>
                        <w:sz w:val="24"/>
                      </w:rPr>
                    </w:pPr>
                    <w:r w:rsidRPr="00CD7664">
                      <w:rPr>
                        <w:rFonts w:ascii="Calibri" w:hAnsi="Calibri" w:cs="Calibri"/>
                        <w:color w:val="000000"/>
                        <w:sz w:val="24"/>
                      </w:rPr>
                      <w:t>OFFICIAL</w:t>
                    </w:r>
                  </w:p>
                </w:txbxContent>
              </v:textbox>
              <w10:wrap anchorx="page" anchory="page"/>
            </v:shape>
          </w:pict>
        </mc:Fallback>
      </mc:AlternateContent>
    </w:r>
    <w:r w:rsidR="00FE5BB6">
      <w:rPr>
        <w:noProof/>
        <w:color w:val="auto"/>
        <w:sz w:val="20"/>
      </w:rPr>
      <w:drawing>
        <wp:anchor distT="0" distB="0" distL="114300" distR="114300" simplePos="0" relativeHeight="251658242" behindDoc="1" locked="1" layoutInCell="1" allowOverlap="1" wp14:anchorId="1F8F2E63" wp14:editId="52F35C5D">
          <wp:simplePos x="0" y="0"/>
          <wp:positionH relativeFrom="page">
            <wp:align>center</wp:align>
          </wp:positionH>
          <wp:positionV relativeFrom="page">
            <wp:posOffset>180340</wp:posOffset>
          </wp:positionV>
          <wp:extent cx="7203600" cy="324000"/>
          <wp:effectExtent l="0" t="0" r="0" b="0"/>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C2C42" w14:textId="77777777" w:rsidR="00606B6E" w:rsidRDefault="00606B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56431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A72652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BE3E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A7A650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E302B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8494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9965D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2B2892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98DE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9A8E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16FA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D136D"/>
    <w:multiLevelType w:val="hybridMultilevel"/>
    <w:tmpl w:val="EEA496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6B48F7"/>
    <w:multiLevelType w:val="hybridMultilevel"/>
    <w:tmpl w:val="03A2D28E"/>
    <w:lvl w:ilvl="0" w:tplc="49FE02CA">
      <w:start w:val="1"/>
      <w:numFmt w:val="bullet"/>
      <w:lvlText w:val=""/>
      <w:lvlJc w:val="left"/>
      <w:pPr>
        <w:ind w:left="578"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0CE273A9"/>
    <w:multiLevelType w:val="hybridMultilevel"/>
    <w:tmpl w:val="EDEAD4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B2573F"/>
    <w:multiLevelType w:val="multilevel"/>
    <w:tmpl w:val="D18EE714"/>
    <w:name w:val="TableFootnotes"/>
    <w:lvl w:ilvl="0">
      <w:start w:val="1"/>
      <w:numFmt w:val="lowerLetter"/>
      <w:pStyle w:val="Heading1"/>
      <w:lvlText w:val="%1."/>
      <w:lvlJc w:val="left"/>
      <w:pPr>
        <w:ind w:left="284" w:hanging="284"/>
      </w:pPr>
      <w:rPr>
        <w:rFonts w:hint="default"/>
        <w:spacing w:val="-10"/>
      </w:rPr>
    </w:lvl>
    <w:lvl w:ilvl="1">
      <w:start w:val="1"/>
      <w:numFmt w:val="lowerRoman"/>
      <w:pStyle w:val="Heading2"/>
      <w:lvlText w:val="%2."/>
      <w:lvlJc w:val="left"/>
      <w:pPr>
        <w:tabs>
          <w:tab w:val="num" w:pos="567"/>
        </w:tabs>
        <w:ind w:left="567" w:hanging="283"/>
      </w:pPr>
      <w:rPr>
        <w:rFonts w:hint="default"/>
        <w:spacing w:val="0"/>
        <w:w w:val="100"/>
        <w:kern w:val="0"/>
        <w:position w:val="0"/>
      </w:rPr>
    </w:lvl>
    <w:lvl w:ilvl="2">
      <w:start w:val="1"/>
      <w:numFmt w:val="none"/>
      <w:lvlRestart w:val="1"/>
      <w:pStyle w:val="Heading3"/>
      <w:lvlText w:val=""/>
      <w:lvlJc w:val="left"/>
      <w:pPr>
        <w:tabs>
          <w:tab w:val="num" w:pos="0"/>
        </w:tabs>
        <w:ind w:left="0" w:firstLine="0"/>
      </w:pPr>
      <w:rPr>
        <w:rFonts w:hint="default"/>
        <w:color w:val="auto"/>
        <w:spacing w:val="-4"/>
      </w:rPr>
    </w:lvl>
    <w:lvl w:ilvl="3">
      <w:start w:val="1"/>
      <w:numFmt w:val="none"/>
      <w:pStyle w:val="Heading4"/>
      <w:lvlText w:val=""/>
      <w:lvlJc w:val="left"/>
      <w:pPr>
        <w:tabs>
          <w:tab w:val="num" w:pos="0"/>
        </w:tabs>
        <w:ind w:left="0" w:hanging="5670"/>
      </w:pPr>
      <w:rPr>
        <w:rFonts w:hint="default"/>
        <w:spacing w:val="-10"/>
        <w:w w:val="100"/>
      </w:rPr>
    </w:lvl>
    <w:lvl w:ilvl="4">
      <w:start w:val="1"/>
      <w:numFmt w:val="none"/>
      <w:pStyle w:val="Heading5"/>
      <w:lvlText w:val=""/>
      <w:lvlJc w:val="left"/>
      <w:pPr>
        <w:tabs>
          <w:tab w:val="num" w:pos="0"/>
        </w:tabs>
        <w:ind w:left="0" w:firstLine="0"/>
      </w:pPr>
      <w:rPr>
        <w:rFonts w:hint="default"/>
      </w:rPr>
    </w:lvl>
    <w:lvl w:ilvl="5">
      <w:start w:val="1"/>
      <w:numFmt w:val="none"/>
      <w:pStyle w:val="Heading6"/>
      <w:lvlText w:val=""/>
      <w:lvlJc w:val="left"/>
      <w:pPr>
        <w:tabs>
          <w:tab w:val="num" w:pos="0"/>
        </w:tabs>
        <w:ind w:left="0" w:firstLine="0"/>
      </w:pPr>
      <w:rPr>
        <w:rFonts w:hint="default"/>
      </w:rPr>
    </w:lvl>
    <w:lvl w:ilvl="6">
      <w:start w:val="1"/>
      <w:numFmt w:val="none"/>
      <w:lvlRestart w:val="1"/>
      <w:pStyle w:val="Heading7"/>
      <w:lvlText w:val="%7"/>
      <w:lvlJc w:val="left"/>
      <w:pPr>
        <w:tabs>
          <w:tab w:val="num" w:pos="0"/>
        </w:tabs>
        <w:ind w:left="0" w:firstLine="0"/>
      </w:pPr>
      <w:rPr>
        <w:rFonts w:hint="default"/>
      </w:rPr>
    </w:lvl>
    <w:lvl w:ilvl="7">
      <w:start w:val="1"/>
      <w:numFmt w:val="none"/>
      <w:pStyle w:val="Heading8"/>
      <w:lvlText w:val="%8."/>
      <w:lvlJc w:val="left"/>
      <w:pPr>
        <w:tabs>
          <w:tab w:val="num" w:pos="0"/>
        </w:tabs>
        <w:ind w:left="0" w:firstLine="0"/>
      </w:pPr>
      <w:rPr>
        <w:rFonts w:hint="default"/>
        <w:position w:val="0"/>
      </w:rPr>
    </w:lvl>
    <w:lvl w:ilvl="8">
      <w:start w:val="1"/>
      <w:numFmt w:val="none"/>
      <w:pStyle w:val="Heading9"/>
      <w:lvlText w:val=""/>
      <w:lvlJc w:val="left"/>
      <w:pPr>
        <w:tabs>
          <w:tab w:val="num" w:pos="0"/>
        </w:tabs>
        <w:ind w:left="0" w:firstLine="0"/>
      </w:pPr>
      <w:rPr>
        <w:rFonts w:hint="default"/>
        <w:position w:val="2"/>
        <w:sz w:val="20"/>
        <w:szCs w:val="20"/>
      </w:rPr>
    </w:lvl>
  </w:abstractNum>
  <w:abstractNum w:abstractNumId="16" w15:restartNumberingAfterBreak="0">
    <w:nsid w:val="103A2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6EF0A62"/>
    <w:multiLevelType w:val="hybridMultilevel"/>
    <w:tmpl w:val="E83845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9" w15:restartNumberingAfterBreak="0">
    <w:nsid w:val="1A9330FA"/>
    <w:multiLevelType w:val="hybridMultilevel"/>
    <w:tmpl w:val="E88835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40253B"/>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2" w15:restartNumberingAfterBreak="0">
    <w:nsid w:val="1FBF258C"/>
    <w:multiLevelType w:val="hybridMultilevel"/>
    <w:tmpl w:val="F702D424"/>
    <w:lvl w:ilvl="0" w:tplc="620CF712">
      <w:start w:val="1"/>
      <w:numFmt w:val="bullet"/>
      <w:lvlText w:val=""/>
      <w:lvlJc w:val="left"/>
      <w:pPr>
        <w:ind w:left="587" w:hanging="360"/>
      </w:pPr>
      <w:rPr>
        <w:rFonts w:ascii="Wingdings" w:hAnsi="Wingdings" w:hint="default"/>
        <w:sz w:val="22"/>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3" w15:restartNumberingAfterBreak="0">
    <w:nsid w:val="202C6D56"/>
    <w:multiLevelType w:val="hybridMultilevel"/>
    <w:tmpl w:val="90A81EEE"/>
    <w:lvl w:ilvl="0" w:tplc="0C090005">
      <w:start w:val="1"/>
      <w:numFmt w:val="bullet"/>
      <w:lvlText w:val=""/>
      <w:lvlJc w:val="left"/>
      <w:pPr>
        <w:ind w:left="578" w:hanging="360"/>
      </w:pPr>
      <w:rPr>
        <w:rFonts w:ascii="Wingdings" w:hAnsi="Wingdings" w:hint="default"/>
      </w:rPr>
    </w:lvl>
    <w:lvl w:ilvl="1" w:tplc="0C090003">
      <w:start w:val="1"/>
      <w:numFmt w:val="bullet"/>
      <w:lvlText w:val="o"/>
      <w:lvlJc w:val="left"/>
      <w:pPr>
        <w:ind w:left="1298" w:hanging="360"/>
      </w:pPr>
      <w:rPr>
        <w:rFonts w:ascii="Courier New" w:hAnsi="Courier New" w:cs="Wingdings" w:hint="default"/>
      </w:rPr>
    </w:lvl>
    <w:lvl w:ilvl="2" w:tplc="B8482320">
      <w:start w:val="1"/>
      <w:numFmt w:val="bullet"/>
      <w:lvlText w:val="­"/>
      <w:lvlJc w:val="left"/>
      <w:pPr>
        <w:ind w:left="2018" w:hanging="360"/>
      </w:pPr>
      <w:rPr>
        <w:rFonts w:ascii="Courier New" w:hAnsi="Courier New"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24" w15:restartNumberingAfterBreak="0">
    <w:nsid w:val="212C48E6"/>
    <w:multiLevelType w:val="multilevel"/>
    <w:tmpl w:val="A326600A"/>
    <w:styleLink w:val="DELWPAppendices"/>
    <w:lvl w:ilvl="0">
      <w:start w:val="1"/>
      <w:numFmt w:val="upperLetter"/>
      <w:lvlRestart w:val="0"/>
      <w:lvlText w:val="Appendix %1"/>
      <w:lvlJc w:val="left"/>
      <w:pPr>
        <w:tabs>
          <w:tab w:val="num" w:pos="3685"/>
        </w:tabs>
        <w:ind w:left="3685" w:hanging="2551"/>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63B65BB"/>
    <w:multiLevelType w:val="hybridMultilevel"/>
    <w:tmpl w:val="545A9BA2"/>
    <w:lvl w:ilvl="0" w:tplc="59ACA0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C2261E8"/>
    <w:multiLevelType w:val="hybridMultilevel"/>
    <w:tmpl w:val="3DE4E0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2DBC4915"/>
    <w:multiLevelType w:val="multilevel"/>
    <w:tmpl w:val="E0C8EF92"/>
    <w:lvl w:ilvl="0">
      <w:start w:val="1"/>
      <w:numFmt w:val="bullet"/>
      <w:lvlText w:val=""/>
      <w:lvlJc w:val="left"/>
      <w:pPr>
        <w:tabs>
          <w:tab w:val="num" w:pos="3573"/>
        </w:tabs>
        <w:ind w:left="3573" w:hanging="170"/>
      </w:pPr>
      <w:rPr>
        <w:rFonts w:ascii="Wingdings" w:hAnsi="Wingdings" w:hint="default"/>
        <w:b w:val="0"/>
        <w:i w:val="0"/>
        <w:color w:val="000000" w:themeColor="text1"/>
        <w:position w:val="0"/>
        <w:sz w:val="20"/>
      </w:rPr>
    </w:lvl>
    <w:lvl w:ilvl="1">
      <w:start w:val="1"/>
      <w:numFmt w:val="bullet"/>
      <w:lvlText w:val="–"/>
      <w:lvlJc w:val="left"/>
      <w:pPr>
        <w:tabs>
          <w:tab w:val="num" w:pos="3743"/>
        </w:tabs>
        <w:ind w:left="3743" w:hanging="170"/>
      </w:pPr>
      <w:rPr>
        <w:rFonts w:asciiTheme="minorHAnsi" w:hAnsiTheme="minorHAnsi" w:hint="default"/>
        <w:b w:val="0"/>
        <w:i w:val="0"/>
        <w:color w:val="auto"/>
        <w:position w:val="2"/>
        <w:sz w:val="20"/>
      </w:rPr>
    </w:lvl>
    <w:lvl w:ilvl="2">
      <w:start w:val="1"/>
      <w:numFmt w:val="bullet"/>
      <w:lvlText w:val="&gt;"/>
      <w:lvlJc w:val="left"/>
      <w:pPr>
        <w:tabs>
          <w:tab w:val="num" w:pos="3913"/>
        </w:tabs>
        <w:ind w:left="3913"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28277"/>
        </w:tabs>
        <w:ind w:left="-29364" w:firstLine="0"/>
      </w:pPr>
      <w:rPr>
        <w:rFonts w:hint="default"/>
      </w:rPr>
    </w:lvl>
    <w:lvl w:ilvl="4">
      <w:start w:val="1"/>
      <w:numFmt w:val="none"/>
      <w:lvlText w:val=""/>
      <w:lvlJc w:val="left"/>
      <w:pPr>
        <w:tabs>
          <w:tab w:val="num" w:pos="-28277"/>
        </w:tabs>
        <w:ind w:left="-29364" w:firstLine="0"/>
      </w:pPr>
      <w:rPr>
        <w:rFonts w:hint="default"/>
      </w:rPr>
    </w:lvl>
    <w:lvl w:ilvl="5">
      <w:start w:val="1"/>
      <w:numFmt w:val="none"/>
      <w:lvlText w:val=""/>
      <w:lvlJc w:val="left"/>
      <w:pPr>
        <w:tabs>
          <w:tab w:val="num" w:pos="-28277"/>
        </w:tabs>
        <w:ind w:left="-29364" w:firstLine="0"/>
      </w:pPr>
      <w:rPr>
        <w:rFonts w:hint="default"/>
      </w:rPr>
    </w:lvl>
    <w:lvl w:ilvl="6">
      <w:start w:val="1"/>
      <w:numFmt w:val="none"/>
      <w:lvlText w:val=""/>
      <w:lvlJc w:val="left"/>
      <w:pPr>
        <w:tabs>
          <w:tab w:val="num" w:pos="-28277"/>
        </w:tabs>
        <w:ind w:left="-29364" w:firstLine="0"/>
      </w:pPr>
      <w:rPr>
        <w:rFonts w:hint="default"/>
      </w:rPr>
    </w:lvl>
    <w:lvl w:ilvl="7">
      <w:start w:val="1"/>
      <w:numFmt w:val="none"/>
      <w:lvlText w:val=""/>
      <w:lvlJc w:val="left"/>
      <w:pPr>
        <w:tabs>
          <w:tab w:val="num" w:pos="-28277"/>
        </w:tabs>
        <w:ind w:left="-29364" w:firstLine="0"/>
      </w:pPr>
      <w:rPr>
        <w:rFonts w:hint="default"/>
      </w:rPr>
    </w:lvl>
    <w:lvl w:ilvl="8">
      <w:start w:val="1"/>
      <w:numFmt w:val="none"/>
      <w:lvlText w:val=""/>
      <w:lvlJc w:val="left"/>
      <w:pPr>
        <w:tabs>
          <w:tab w:val="num" w:pos="-28277"/>
        </w:tabs>
        <w:ind w:left="-29364" w:firstLine="0"/>
      </w:pPr>
      <w:rPr>
        <w:rFonts w:hint="default"/>
      </w:rPr>
    </w:lvl>
  </w:abstractNum>
  <w:abstractNum w:abstractNumId="30" w15:restartNumberingAfterBreak="0">
    <w:nsid w:val="33F20E89"/>
    <w:multiLevelType w:val="hybridMultilevel"/>
    <w:tmpl w:val="F43C61EA"/>
    <w:lvl w:ilvl="0" w:tplc="3732C5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8031458"/>
    <w:multiLevelType w:val="hybridMultilevel"/>
    <w:tmpl w:val="546048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Helvetic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Helvetica"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DF06DE2"/>
    <w:multiLevelType w:val="hybridMultilevel"/>
    <w:tmpl w:val="8FFC1F60"/>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37" w15:restartNumberingAfterBreak="0">
    <w:nsid w:val="3EB20108"/>
    <w:multiLevelType w:val="hybridMultilevel"/>
    <w:tmpl w:val="6FEC2B00"/>
    <w:lvl w:ilvl="0" w:tplc="141A99F6">
      <w:start w:val="1"/>
      <w:numFmt w:val="decimal"/>
      <w:pStyle w:val="HighlightBoxNumber"/>
      <w:lvlText w:val="%1."/>
      <w:lvlJc w:val="left"/>
      <w:pPr>
        <w:ind w:left="947" w:hanging="360"/>
      </w:pPr>
      <w:rPr>
        <w:b w:val="0"/>
      </w:rPr>
    </w:lvl>
    <w:lvl w:ilvl="1" w:tplc="0C090019">
      <w:start w:val="1"/>
      <w:numFmt w:val="lowerLetter"/>
      <w:lvlText w:val="%2."/>
      <w:lvlJc w:val="left"/>
      <w:pPr>
        <w:ind w:left="1667" w:hanging="360"/>
      </w:pPr>
    </w:lvl>
    <w:lvl w:ilvl="2" w:tplc="0C09001B">
      <w:start w:val="1"/>
      <w:numFmt w:val="lowerRoman"/>
      <w:lvlText w:val="%3."/>
      <w:lvlJc w:val="right"/>
      <w:pPr>
        <w:ind w:left="2387" w:hanging="180"/>
      </w:pPr>
    </w:lvl>
    <w:lvl w:ilvl="3" w:tplc="0C09000F">
      <w:start w:val="1"/>
      <w:numFmt w:val="decimal"/>
      <w:lvlText w:val="%4."/>
      <w:lvlJc w:val="left"/>
      <w:pPr>
        <w:ind w:left="3107" w:hanging="360"/>
      </w:pPr>
    </w:lvl>
    <w:lvl w:ilvl="4" w:tplc="0C090019">
      <w:start w:val="1"/>
      <w:numFmt w:val="lowerLetter"/>
      <w:lvlText w:val="%5."/>
      <w:lvlJc w:val="left"/>
      <w:pPr>
        <w:ind w:left="3827" w:hanging="360"/>
      </w:pPr>
    </w:lvl>
    <w:lvl w:ilvl="5" w:tplc="0C09001B">
      <w:start w:val="1"/>
      <w:numFmt w:val="lowerRoman"/>
      <w:lvlText w:val="%6."/>
      <w:lvlJc w:val="right"/>
      <w:pPr>
        <w:ind w:left="4547" w:hanging="180"/>
      </w:pPr>
    </w:lvl>
    <w:lvl w:ilvl="6" w:tplc="0C09000F">
      <w:start w:val="1"/>
      <w:numFmt w:val="decimal"/>
      <w:lvlText w:val="%7."/>
      <w:lvlJc w:val="left"/>
      <w:pPr>
        <w:ind w:left="5267" w:hanging="360"/>
      </w:pPr>
    </w:lvl>
    <w:lvl w:ilvl="7" w:tplc="0C090019">
      <w:start w:val="1"/>
      <w:numFmt w:val="lowerLetter"/>
      <w:lvlText w:val="%8."/>
      <w:lvlJc w:val="left"/>
      <w:pPr>
        <w:ind w:left="5987" w:hanging="360"/>
      </w:pPr>
    </w:lvl>
    <w:lvl w:ilvl="8" w:tplc="0C09001B">
      <w:start w:val="1"/>
      <w:numFmt w:val="lowerRoman"/>
      <w:lvlText w:val="%9."/>
      <w:lvlJc w:val="right"/>
      <w:pPr>
        <w:ind w:left="6707" w:hanging="180"/>
      </w:pPr>
    </w:lvl>
  </w:abstractNum>
  <w:abstractNum w:abstractNumId="38" w15:restartNumberingAfterBreak="0">
    <w:nsid w:val="400123AA"/>
    <w:multiLevelType w:val="hybridMultilevel"/>
    <w:tmpl w:val="EBB054F6"/>
    <w:lvl w:ilvl="0" w:tplc="D6B0C102">
      <w:start w:val="1"/>
      <w:numFmt w:val="bullet"/>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9" w15:restartNumberingAfterBreak="0">
    <w:nsid w:val="40680614"/>
    <w:multiLevelType w:val="hybridMultilevel"/>
    <w:tmpl w:val="DD2A3036"/>
    <w:lvl w:ilvl="0" w:tplc="0C090005">
      <w:start w:val="1"/>
      <w:numFmt w:val="bullet"/>
      <w:lvlText w:val=""/>
      <w:lvlJc w:val="left"/>
      <w:pPr>
        <w:ind w:left="756" w:hanging="360"/>
      </w:pPr>
      <w:rPr>
        <w:rFonts w:ascii="Wingdings" w:hAnsi="Wingdings" w:hint="default"/>
      </w:rPr>
    </w:lvl>
    <w:lvl w:ilvl="1" w:tplc="0C090003" w:tentative="1">
      <w:start w:val="1"/>
      <w:numFmt w:val="bullet"/>
      <w:lvlText w:val="o"/>
      <w:lvlJc w:val="left"/>
      <w:pPr>
        <w:ind w:left="1476" w:hanging="360"/>
      </w:pPr>
      <w:rPr>
        <w:rFonts w:ascii="Courier New" w:hAnsi="Courier New" w:cs="Wingdings"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Wingdings"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Wingdings" w:hint="default"/>
      </w:rPr>
    </w:lvl>
    <w:lvl w:ilvl="8" w:tplc="0C090005" w:tentative="1">
      <w:start w:val="1"/>
      <w:numFmt w:val="bullet"/>
      <w:lvlText w:val=""/>
      <w:lvlJc w:val="left"/>
      <w:pPr>
        <w:ind w:left="6516" w:hanging="360"/>
      </w:pPr>
      <w:rPr>
        <w:rFonts w:ascii="Wingdings" w:hAnsi="Wingdings" w:hint="default"/>
      </w:rPr>
    </w:lvl>
  </w:abstractNum>
  <w:abstractNum w:abstractNumId="40" w15:restartNumberingAfterBreak="0">
    <w:nsid w:val="40B3608B"/>
    <w:multiLevelType w:val="hybridMultilevel"/>
    <w:tmpl w:val="1E144B24"/>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41" w15:restartNumberingAfterBreak="0">
    <w:nsid w:val="41121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1D2498A"/>
    <w:multiLevelType w:val="hybridMultilevel"/>
    <w:tmpl w:val="E93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45B12F8"/>
    <w:multiLevelType w:val="hybridMultilevel"/>
    <w:tmpl w:val="BE66C99E"/>
    <w:lvl w:ilvl="0" w:tplc="25CC8050">
      <w:start w:val="1"/>
      <w:numFmt w:val="bullet"/>
      <w:pStyle w:val="ColorfulList-Accent11"/>
      <w:lvlText w:val="n"/>
      <w:lvlJc w:val="left"/>
      <w:pPr>
        <w:ind w:left="360" w:hanging="360"/>
      </w:pPr>
      <w:rPr>
        <w:rFonts w:ascii="Wingdings" w:hAnsi="Wingdings" w:hint="default"/>
      </w:rPr>
    </w:lvl>
    <w:lvl w:ilvl="1" w:tplc="0C090001">
      <w:start w:val="1"/>
      <w:numFmt w:val="bullet"/>
      <w:pStyle w:val="Footnotes2"/>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Wingdings"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Wingdings"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45021B2A"/>
    <w:multiLevelType w:val="multilevel"/>
    <w:tmpl w:val="89C605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46B850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8A47F63"/>
    <w:multiLevelType w:val="hybridMultilevel"/>
    <w:tmpl w:val="3DE4E0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A124BD9"/>
    <w:multiLevelType w:val="hybridMultilevel"/>
    <w:tmpl w:val="D6AAF342"/>
    <w:lvl w:ilvl="0" w:tplc="D348EE2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D545EC4"/>
    <w:multiLevelType w:val="multilevel"/>
    <w:tmpl w:val="A13AA90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1"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4620BE5"/>
    <w:multiLevelType w:val="hybridMultilevel"/>
    <w:tmpl w:val="0EF2C4CE"/>
    <w:lvl w:ilvl="0" w:tplc="7670450E">
      <w:start w:val="1"/>
      <w:numFmt w:val="bullet"/>
      <w:lvlText w:val=""/>
      <w:lvlJc w:val="left"/>
      <w:pPr>
        <w:ind w:left="587" w:hanging="360"/>
      </w:pPr>
      <w:rPr>
        <w:rFonts w:ascii="Symbol" w:hAnsi="Symbol" w:hint="default"/>
        <w:sz w:val="14"/>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3" w15:restartNumberingAfterBreak="0">
    <w:nsid w:val="55DB68FC"/>
    <w:multiLevelType w:val="hybridMultilevel"/>
    <w:tmpl w:val="66C4FEDE"/>
    <w:lvl w:ilvl="0" w:tplc="16681832">
      <w:start w:val="1"/>
      <w:numFmt w:val="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55DD3B85"/>
    <w:multiLevelType w:val="hybridMultilevel"/>
    <w:tmpl w:val="0E7ACD52"/>
    <w:lvl w:ilvl="0" w:tplc="6E5C6290">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992019A"/>
    <w:multiLevelType w:val="hybridMultilevel"/>
    <w:tmpl w:val="3DE4E0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C167AB2"/>
    <w:multiLevelType w:val="hybridMultilevel"/>
    <w:tmpl w:val="9628F10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FDC3B27"/>
    <w:multiLevelType w:val="hybridMultilevel"/>
    <w:tmpl w:val="15780D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605A300E"/>
    <w:multiLevelType w:val="hybridMultilevel"/>
    <w:tmpl w:val="9F02A10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533451AC">
      <w:start w:val="1"/>
      <w:numFmt w:val="bullet"/>
      <w:lvlText w:val=""/>
      <w:lvlJc w:val="left"/>
      <w:pPr>
        <w:ind w:left="2520" w:hanging="360"/>
      </w:pPr>
      <w:rPr>
        <w:rFonts w:ascii="Symbol" w:hAnsi="Symbol" w:hint="default"/>
        <w:sz w:val="14"/>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90542F2"/>
    <w:multiLevelType w:val="multilevel"/>
    <w:tmpl w:val="6B5039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1" w15:restartNumberingAfterBreak="0">
    <w:nsid w:val="6DDB4A69"/>
    <w:multiLevelType w:val="hybridMultilevel"/>
    <w:tmpl w:val="D876E228"/>
    <w:lvl w:ilvl="0" w:tplc="0C090005">
      <w:start w:val="1"/>
      <w:numFmt w:val="bullet"/>
      <w:lvlText w:val=""/>
      <w:lvlJc w:val="left"/>
      <w:pPr>
        <w:ind w:left="578" w:hanging="360"/>
      </w:pPr>
      <w:rPr>
        <w:rFonts w:ascii="Wingdings" w:hAnsi="Wingdings" w:hint="default"/>
      </w:rPr>
    </w:lvl>
    <w:lvl w:ilvl="1" w:tplc="0C090005">
      <w:start w:val="1"/>
      <w:numFmt w:val="bullet"/>
      <w:lvlText w:val=""/>
      <w:lvlJc w:val="left"/>
      <w:pPr>
        <w:ind w:left="1298" w:hanging="360"/>
      </w:pPr>
      <w:rPr>
        <w:rFonts w:ascii="Wingdings" w:hAnsi="Wingdings" w:hint="default"/>
      </w:rPr>
    </w:lvl>
    <w:lvl w:ilvl="2" w:tplc="0C090005">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62" w15:restartNumberingAfterBreak="0">
    <w:nsid w:val="6E754FCF"/>
    <w:multiLevelType w:val="hybridMultilevel"/>
    <w:tmpl w:val="D718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F682797"/>
    <w:multiLevelType w:val="multilevel"/>
    <w:tmpl w:val="87148842"/>
    <w:styleLink w:val="DELWPHeadings"/>
    <w:lvl w:ilvl="0">
      <w:start w:val="1"/>
      <w:numFmt w:val="decimal"/>
      <w:lvlRestart w:val="0"/>
      <w:suff w:val="space"/>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5" w15:restartNumberingAfterBreak="0">
    <w:nsid w:val="76113190"/>
    <w:multiLevelType w:val="hybridMultilevel"/>
    <w:tmpl w:val="29841DEC"/>
    <w:lvl w:ilvl="0" w:tplc="49FE02CA">
      <w:start w:val="1"/>
      <w:numFmt w:val="bullet"/>
      <w:lvlText w:val=""/>
      <w:lvlJc w:val="left"/>
      <w:pPr>
        <w:ind w:left="578" w:hanging="360"/>
      </w:pPr>
      <w:rPr>
        <w:rFonts w:ascii="Wingdings" w:hAnsi="Wingdings" w:hint="default"/>
        <w:color w:val="auto"/>
      </w:rPr>
    </w:lvl>
    <w:lvl w:ilvl="1" w:tplc="0C090003">
      <w:start w:val="1"/>
      <w:numFmt w:val="bullet"/>
      <w:lvlText w:val="o"/>
      <w:lvlJc w:val="left"/>
      <w:pPr>
        <w:ind w:left="1298" w:hanging="360"/>
      </w:pPr>
      <w:rPr>
        <w:rFonts w:ascii="Courier New" w:hAnsi="Courier New" w:cs="Wingdings" w:hint="default"/>
      </w:rPr>
    </w:lvl>
    <w:lvl w:ilvl="2" w:tplc="0C090005">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6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7"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94F181D"/>
    <w:multiLevelType w:val="hybridMultilevel"/>
    <w:tmpl w:val="7DFE0C5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69"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B92744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D0A32BE"/>
    <w:multiLevelType w:val="hybridMultilevel"/>
    <w:tmpl w:val="BE7C22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E957B9F"/>
    <w:multiLevelType w:val="hybridMultilevel"/>
    <w:tmpl w:val="20384654"/>
    <w:lvl w:ilvl="0" w:tplc="5936CDB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FA24678"/>
    <w:multiLevelType w:val="multilevel"/>
    <w:tmpl w:val="43CE8FA4"/>
    <w:lvl w:ilvl="0">
      <w:start w:val="1"/>
      <w:numFmt w:val="bullet"/>
      <w:lvlText w:val=""/>
      <w:lvlJc w:val="left"/>
      <w:pPr>
        <w:ind w:left="587" w:hanging="360"/>
      </w:pPr>
      <w:rPr>
        <w:rFonts w:ascii="Wingdings" w:hAnsi="Wingdings" w:hint="default"/>
        <w:color w:val="FFFFFF"/>
        <w:sz w:val="22"/>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abstractNumId w:val="53"/>
  </w:num>
  <w:num w:numId="2">
    <w:abstractNumId w:val="59"/>
  </w:num>
  <w:num w:numId="3">
    <w:abstractNumId w:val="38"/>
  </w:num>
  <w:num w:numId="4">
    <w:abstractNumId w:val="34"/>
  </w:num>
  <w:num w:numId="5">
    <w:abstractNumId w:val="60"/>
  </w:num>
  <w:num w:numId="6">
    <w:abstractNumId w:val="66"/>
  </w:num>
  <w:num w:numId="7">
    <w:abstractNumId w:val="28"/>
  </w:num>
  <w:num w:numId="8">
    <w:abstractNumId w:val="15"/>
  </w:num>
  <w:num w:numId="9">
    <w:abstractNumId w:val="13"/>
  </w:num>
  <w:num w:numId="10">
    <w:abstractNumId w:val="64"/>
  </w:num>
  <w:num w:numId="11">
    <w:abstractNumId w:val="18"/>
  </w:num>
  <w:num w:numId="12">
    <w:abstractNumId w:val="32"/>
  </w:num>
  <w:num w:numId="13">
    <w:abstractNumId w:val="21"/>
  </w:num>
  <w:num w:numId="14">
    <w:abstractNumId w:val="43"/>
  </w:num>
  <w:num w:numId="15">
    <w:abstractNumId w:val="50"/>
  </w:num>
  <w:num w:numId="16">
    <w:abstractNumId w:val="39"/>
  </w:num>
  <w:num w:numId="17">
    <w:abstractNumId w:val="56"/>
  </w:num>
  <w:num w:numId="18">
    <w:abstractNumId w:val="29"/>
  </w:num>
  <w:num w:numId="19">
    <w:abstractNumId w:val="58"/>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num>
  <w:num w:numId="22">
    <w:abstractNumId w:val="22"/>
  </w:num>
  <w:num w:numId="23">
    <w:abstractNumId w:val="52"/>
  </w:num>
  <w:num w:numId="24">
    <w:abstractNumId w:val="36"/>
  </w:num>
  <w:num w:numId="25">
    <w:abstractNumId w:val="40"/>
  </w:num>
  <w:num w:numId="26">
    <w:abstractNumId w:val="65"/>
  </w:num>
  <w:num w:numId="27">
    <w:abstractNumId w:val="14"/>
  </w:num>
  <w:num w:numId="28">
    <w:abstractNumId w:val="63"/>
  </w:num>
  <w:num w:numId="29">
    <w:abstractNumId w:val="24"/>
  </w:num>
  <w:num w:numId="30">
    <w:abstractNumId w:val="71"/>
  </w:num>
  <w:num w:numId="31">
    <w:abstractNumId w:val="44"/>
  </w:num>
  <w:num w:numId="32">
    <w:abstractNumId w:val="27"/>
  </w:num>
  <w:num w:numId="33">
    <w:abstractNumId w:val="23"/>
  </w:num>
  <w:num w:numId="34">
    <w:abstractNumId w:val="48"/>
  </w:num>
  <w:num w:numId="35">
    <w:abstractNumId w:val="72"/>
  </w:num>
  <w:num w:numId="36">
    <w:abstractNumId w:val="47"/>
  </w:num>
  <w:num w:numId="37">
    <w:abstractNumId w:val="61"/>
  </w:num>
  <w:num w:numId="38">
    <w:abstractNumId w:val="54"/>
  </w:num>
  <w:num w:numId="39">
    <w:abstractNumId w:val="19"/>
  </w:num>
  <w:num w:numId="40">
    <w:abstractNumId w:val="31"/>
  </w:num>
  <w:num w:numId="41">
    <w:abstractNumId w:val="45"/>
  </w:num>
  <w:num w:numId="42">
    <w:abstractNumId w:val="55"/>
  </w:num>
  <w:num w:numId="43">
    <w:abstractNumId w:val="30"/>
  </w:num>
  <w:num w:numId="44">
    <w:abstractNumId w:val="62"/>
  </w:num>
  <w:num w:numId="45">
    <w:abstractNumId w:val="42"/>
  </w:num>
  <w:num w:numId="46">
    <w:abstractNumId w:val="69"/>
  </w:num>
  <w:num w:numId="47">
    <w:abstractNumId w:val="33"/>
  </w:num>
  <w:num w:numId="48">
    <w:abstractNumId w:val="17"/>
  </w:num>
  <w:num w:numId="49">
    <w:abstractNumId w:val="68"/>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664"/>
    <w:rsid w:val="0000762E"/>
    <w:rsid w:val="00025BBD"/>
    <w:rsid w:val="00034053"/>
    <w:rsid w:val="0004322F"/>
    <w:rsid w:val="00043BBD"/>
    <w:rsid w:val="00044DC5"/>
    <w:rsid w:val="00060302"/>
    <w:rsid w:val="000636CE"/>
    <w:rsid w:val="00063D10"/>
    <w:rsid w:val="000664EC"/>
    <w:rsid w:val="00070516"/>
    <w:rsid w:val="000809CD"/>
    <w:rsid w:val="000835C4"/>
    <w:rsid w:val="00083F3A"/>
    <w:rsid w:val="000B0F5E"/>
    <w:rsid w:val="000B2059"/>
    <w:rsid w:val="000B2BD7"/>
    <w:rsid w:val="000B5CE2"/>
    <w:rsid w:val="000B7105"/>
    <w:rsid w:val="000E39A7"/>
    <w:rsid w:val="000F0296"/>
    <w:rsid w:val="000F7643"/>
    <w:rsid w:val="00106B24"/>
    <w:rsid w:val="00112D99"/>
    <w:rsid w:val="001266CB"/>
    <w:rsid w:val="00133F06"/>
    <w:rsid w:val="00135B6F"/>
    <w:rsid w:val="001410ED"/>
    <w:rsid w:val="001417FE"/>
    <w:rsid w:val="001441F4"/>
    <w:rsid w:val="00152EB9"/>
    <w:rsid w:val="001575E7"/>
    <w:rsid w:val="00162799"/>
    <w:rsid w:val="00162CEF"/>
    <w:rsid w:val="00164024"/>
    <w:rsid w:val="00164461"/>
    <w:rsid w:val="00164987"/>
    <w:rsid w:val="00166516"/>
    <w:rsid w:val="00166869"/>
    <w:rsid w:val="00167CD4"/>
    <w:rsid w:val="001774D2"/>
    <w:rsid w:val="00181199"/>
    <w:rsid w:val="001858C2"/>
    <w:rsid w:val="00186B61"/>
    <w:rsid w:val="00187CBA"/>
    <w:rsid w:val="00190A16"/>
    <w:rsid w:val="001A653B"/>
    <w:rsid w:val="001F0A49"/>
    <w:rsid w:val="001F3D55"/>
    <w:rsid w:val="001F683C"/>
    <w:rsid w:val="001F76F6"/>
    <w:rsid w:val="001F7FE5"/>
    <w:rsid w:val="00202268"/>
    <w:rsid w:val="0021262D"/>
    <w:rsid w:val="00213285"/>
    <w:rsid w:val="00214165"/>
    <w:rsid w:val="0022061D"/>
    <w:rsid w:val="00240644"/>
    <w:rsid w:val="00247333"/>
    <w:rsid w:val="002541E8"/>
    <w:rsid w:val="0025695D"/>
    <w:rsid w:val="00270CB2"/>
    <w:rsid w:val="00272247"/>
    <w:rsid w:val="00275C41"/>
    <w:rsid w:val="00277753"/>
    <w:rsid w:val="00277A1E"/>
    <w:rsid w:val="002848F0"/>
    <w:rsid w:val="00292254"/>
    <w:rsid w:val="00294079"/>
    <w:rsid w:val="00294DCD"/>
    <w:rsid w:val="002A47DF"/>
    <w:rsid w:val="002A56CF"/>
    <w:rsid w:val="002A72B2"/>
    <w:rsid w:val="002B0A79"/>
    <w:rsid w:val="002B38ED"/>
    <w:rsid w:val="002B5841"/>
    <w:rsid w:val="002C2F1F"/>
    <w:rsid w:val="002D1F76"/>
    <w:rsid w:val="002E04F8"/>
    <w:rsid w:val="002E3C2C"/>
    <w:rsid w:val="00300D80"/>
    <w:rsid w:val="00311E13"/>
    <w:rsid w:val="00313C7F"/>
    <w:rsid w:val="003219ED"/>
    <w:rsid w:val="00322AE7"/>
    <w:rsid w:val="0034620F"/>
    <w:rsid w:val="00353D57"/>
    <w:rsid w:val="003603BD"/>
    <w:rsid w:val="003628E3"/>
    <w:rsid w:val="00375F08"/>
    <w:rsid w:val="0038297E"/>
    <w:rsid w:val="00391A43"/>
    <w:rsid w:val="003A719A"/>
    <w:rsid w:val="003B0708"/>
    <w:rsid w:val="003B093E"/>
    <w:rsid w:val="003B31C0"/>
    <w:rsid w:val="003B37BD"/>
    <w:rsid w:val="003B4F2D"/>
    <w:rsid w:val="003D0FBB"/>
    <w:rsid w:val="003D44AD"/>
    <w:rsid w:val="003E55B0"/>
    <w:rsid w:val="003E690A"/>
    <w:rsid w:val="003E73DE"/>
    <w:rsid w:val="003E746F"/>
    <w:rsid w:val="00412227"/>
    <w:rsid w:val="00421E8D"/>
    <w:rsid w:val="00422F1C"/>
    <w:rsid w:val="00431CED"/>
    <w:rsid w:val="00435FCF"/>
    <w:rsid w:val="004368D2"/>
    <w:rsid w:val="004371F6"/>
    <w:rsid w:val="00440DF0"/>
    <w:rsid w:val="004464C4"/>
    <w:rsid w:val="004477B6"/>
    <w:rsid w:val="00456170"/>
    <w:rsid w:val="004602BE"/>
    <w:rsid w:val="004621A0"/>
    <w:rsid w:val="00466588"/>
    <w:rsid w:val="0047003A"/>
    <w:rsid w:val="00474D13"/>
    <w:rsid w:val="004837F1"/>
    <w:rsid w:val="004A147F"/>
    <w:rsid w:val="004B3C74"/>
    <w:rsid w:val="004B3FC2"/>
    <w:rsid w:val="004C5942"/>
    <w:rsid w:val="004D653B"/>
    <w:rsid w:val="004E4C95"/>
    <w:rsid w:val="004F10C7"/>
    <w:rsid w:val="004F1E91"/>
    <w:rsid w:val="005001F0"/>
    <w:rsid w:val="00506A93"/>
    <w:rsid w:val="005104E6"/>
    <w:rsid w:val="005163FE"/>
    <w:rsid w:val="005257C6"/>
    <w:rsid w:val="005276EB"/>
    <w:rsid w:val="00535D6A"/>
    <w:rsid w:val="00537F3D"/>
    <w:rsid w:val="0054016F"/>
    <w:rsid w:val="00553CD5"/>
    <w:rsid w:val="005656A1"/>
    <w:rsid w:val="005723C8"/>
    <w:rsid w:val="00585115"/>
    <w:rsid w:val="00591895"/>
    <w:rsid w:val="005A6D9F"/>
    <w:rsid w:val="005B0813"/>
    <w:rsid w:val="005D4B13"/>
    <w:rsid w:val="005E15E5"/>
    <w:rsid w:val="005E284D"/>
    <w:rsid w:val="005E37FE"/>
    <w:rsid w:val="005F655D"/>
    <w:rsid w:val="005F66C6"/>
    <w:rsid w:val="005F6CE7"/>
    <w:rsid w:val="006010B2"/>
    <w:rsid w:val="00602701"/>
    <w:rsid w:val="00604D7C"/>
    <w:rsid w:val="0060555E"/>
    <w:rsid w:val="00606B6E"/>
    <w:rsid w:val="00607F8D"/>
    <w:rsid w:val="006202B7"/>
    <w:rsid w:val="0062426A"/>
    <w:rsid w:val="00625114"/>
    <w:rsid w:val="00644924"/>
    <w:rsid w:val="0064636E"/>
    <w:rsid w:val="006538D4"/>
    <w:rsid w:val="0065447C"/>
    <w:rsid w:val="006664B6"/>
    <w:rsid w:val="00677E57"/>
    <w:rsid w:val="00687148"/>
    <w:rsid w:val="00687D75"/>
    <w:rsid w:val="00687E64"/>
    <w:rsid w:val="006905F9"/>
    <w:rsid w:val="00696044"/>
    <w:rsid w:val="00696640"/>
    <w:rsid w:val="006A2FFA"/>
    <w:rsid w:val="006A4825"/>
    <w:rsid w:val="006A6607"/>
    <w:rsid w:val="006B778A"/>
    <w:rsid w:val="006C07EE"/>
    <w:rsid w:val="006C0F74"/>
    <w:rsid w:val="006C72BE"/>
    <w:rsid w:val="006C7DEC"/>
    <w:rsid w:val="006D5EED"/>
    <w:rsid w:val="006E6885"/>
    <w:rsid w:val="006F01F2"/>
    <w:rsid w:val="006F0E7E"/>
    <w:rsid w:val="006F0ECE"/>
    <w:rsid w:val="006F1AA2"/>
    <w:rsid w:val="006F6135"/>
    <w:rsid w:val="006F6E52"/>
    <w:rsid w:val="006F7C5A"/>
    <w:rsid w:val="00700B64"/>
    <w:rsid w:val="00704AF9"/>
    <w:rsid w:val="00707F05"/>
    <w:rsid w:val="00710763"/>
    <w:rsid w:val="00720471"/>
    <w:rsid w:val="00720991"/>
    <w:rsid w:val="0072425B"/>
    <w:rsid w:val="00724531"/>
    <w:rsid w:val="00726868"/>
    <w:rsid w:val="00730369"/>
    <w:rsid w:val="00734911"/>
    <w:rsid w:val="00740629"/>
    <w:rsid w:val="007431E7"/>
    <w:rsid w:val="007444DD"/>
    <w:rsid w:val="00747C75"/>
    <w:rsid w:val="00752787"/>
    <w:rsid w:val="007646AA"/>
    <w:rsid w:val="00770803"/>
    <w:rsid w:val="00771777"/>
    <w:rsid w:val="00782C92"/>
    <w:rsid w:val="007A5E52"/>
    <w:rsid w:val="007B4719"/>
    <w:rsid w:val="007C1287"/>
    <w:rsid w:val="007D40B8"/>
    <w:rsid w:val="007E01B3"/>
    <w:rsid w:val="007E1DDD"/>
    <w:rsid w:val="007F35F6"/>
    <w:rsid w:val="008027EC"/>
    <w:rsid w:val="00803FDA"/>
    <w:rsid w:val="00805E7C"/>
    <w:rsid w:val="00814984"/>
    <w:rsid w:val="008151D9"/>
    <w:rsid w:val="0082153A"/>
    <w:rsid w:val="00821D06"/>
    <w:rsid w:val="00830467"/>
    <w:rsid w:val="00834895"/>
    <w:rsid w:val="00854053"/>
    <w:rsid w:val="00855D60"/>
    <w:rsid w:val="008571B4"/>
    <w:rsid w:val="00864B2F"/>
    <w:rsid w:val="0086526A"/>
    <w:rsid w:val="0087121B"/>
    <w:rsid w:val="008730BD"/>
    <w:rsid w:val="00892F06"/>
    <w:rsid w:val="008D6FB7"/>
    <w:rsid w:val="008D72D6"/>
    <w:rsid w:val="008E34C0"/>
    <w:rsid w:val="008E4084"/>
    <w:rsid w:val="008E45EE"/>
    <w:rsid w:val="008E4A82"/>
    <w:rsid w:val="008F48D8"/>
    <w:rsid w:val="008F6252"/>
    <w:rsid w:val="00907F21"/>
    <w:rsid w:val="00910EA9"/>
    <w:rsid w:val="00913117"/>
    <w:rsid w:val="00914E64"/>
    <w:rsid w:val="00921A00"/>
    <w:rsid w:val="0093205D"/>
    <w:rsid w:val="009324C3"/>
    <w:rsid w:val="00936E12"/>
    <w:rsid w:val="00942086"/>
    <w:rsid w:val="009478B8"/>
    <w:rsid w:val="0095050D"/>
    <w:rsid w:val="00961C45"/>
    <w:rsid w:val="00961E35"/>
    <w:rsid w:val="00964E2B"/>
    <w:rsid w:val="00965A99"/>
    <w:rsid w:val="00965E6E"/>
    <w:rsid w:val="00967632"/>
    <w:rsid w:val="00974135"/>
    <w:rsid w:val="009749A5"/>
    <w:rsid w:val="00975F0E"/>
    <w:rsid w:val="00983FCB"/>
    <w:rsid w:val="009960AA"/>
    <w:rsid w:val="009B079D"/>
    <w:rsid w:val="009C2EAA"/>
    <w:rsid w:val="009D44FC"/>
    <w:rsid w:val="009E0B3D"/>
    <w:rsid w:val="009E2D7A"/>
    <w:rsid w:val="009E692C"/>
    <w:rsid w:val="009F6155"/>
    <w:rsid w:val="00A013D3"/>
    <w:rsid w:val="00A0687D"/>
    <w:rsid w:val="00A07DF2"/>
    <w:rsid w:val="00A11752"/>
    <w:rsid w:val="00A1590C"/>
    <w:rsid w:val="00A17119"/>
    <w:rsid w:val="00A22F97"/>
    <w:rsid w:val="00A34096"/>
    <w:rsid w:val="00A34A62"/>
    <w:rsid w:val="00A40738"/>
    <w:rsid w:val="00A41A0F"/>
    <w:rsid w:val="00A465E3"/>
    <w:rsid w:val="00A52815"/>
    <w:rsid w:val="00A529EA"/>
    <w:rsid w:val="00A6196F"/>
    <w:rsid w:val="00A6311F"/>
    <w:rsid w:val="00A94CD5"/>
    <w:rsid w:val="00AA44D7"/>
    <w:rsid w:val="00AB1D65"/>
    <w:rsid w:val="00AB2E25"/>
    <w:rsid w:val="00AD211E"/>
    <w:rsid w:val="00AD7309"/>
    <w:rsid w:val="00AE6758"/>
    <w:rsid w:val="00AF152C"/>
    <w:rsid w:val="00B14DDB"/>
    <w:rsid w:val="00B17DBF"/>
    <w:rsid w:val="00B33D08"/>
    <w:rsid w:val="00B349EC"/>
    <w:rsid w:val="00B5046E"/>
    <w:rsid w:val="00B62A2A"/>
    <w:rsid w:val="00B63B43"/>
    <w:rsid w:val="00B67819"/>
    <w:rsid w:val="00B71016"/>
    <w:rsid w:val="00B83FEC"/>
    <w:rsid w:val="00B863CD"/>
    <w:rsid w:val="00B938A7"/>
    <w:rsid w:val="00B93FD6"/>
    <w:rsid w:val="00B97001"/>
    <w:rsid w:val="00B973EE"/>
    <w:rsid w:val="00BA390F"/>
    <w:rsid w:val="00BA70A6"/>
    <w:rsid w:val="00BA77D1"/>
    <w:rsid w:val="00BC4ABE"/>
    <w:rsid w:val="00BC4B89"/>
    <w:rsid w:val="00BE131F"/>
    <w:rsid w:val="00BF2BA6"/>
    <w:rsid w:val="00BF533D"/>
    <w:rsid w:val="00C003C2"/>
    <w:rsid w:val="00C11931"/>
    <w:rsid w:val="00C122E4"/>
    <w:rsid w:val="00C35B12"/>
    <w:rsid w:val="00C40880"/>
    <w:rsid w:val="00C61F44"/>
    <w:rsid w:val="00C63BDC"/>
    <w:rsid w:val="00C63E98"/>
    <w:rsid w:val="00C73282"/>
    <w:rsid w:val="00C80E10"/>
    <w:rsid w:val="00C829C6"/>
    <w:rsid w:val="00C83E7A"/>
    <w:rsid w:val="00CA59D5"/>
    <w:rsid w:val="00CB4A0F"/>
    <w:rsid w:val="00CB73CA"/>
    <w:rsid w:val="00CC26F5"/>
    <w:rsid w:val="00CC72D9"/>
    <w:rsid w:val="00CD7664"/>
    <w:rsid w:val="00CD7E6A"/>
    <w:rsid w:val="00CE520B"/>
    <w:rsid w:val="00CF3770"/>
    <w:rsid w:val="00CF6EB4"/>
    <w:rsid w:val="00CF7CE8"/>
    <w:rsid w:val="00D01E49"/>
    <w:rsid w:val="00D120F8"/>
    <w:rsid w:val="00D308D4"/>
    <w:rsid w:val="00D651F4"/>
    <w:rsid w:val="00D729FA"/>
    <w:rsid w:val="00D76844"/>
    <w:rsid w:val="00D8542D"/>
    <w:rsid w:val="00D96C1E"/>
    <w:rsid w:val="00DA0941"/>
    <w:rsid w:val="00DA6EFC"/>
    <w:rsid w:val="00DB0DED"/>
    <w:rsid w:val="00DB1E27"/>
    <w:rsid w:val="00DB26D5"/>
    <w:rsid w:val="00DC4912"/>
    <w:rsid w:val="00DD3B37"/>
    <w:rsid w:val="00DD6894"/>
    <w:rsid w:val="00DE5D59"/>
    <w:rsid w:val="00DE623C"/>
    <w:rsid w:val="00DF6190"/>
    <w:rsid w:val="00DF7534"/>
    <w:rsid w:val="00E017A7"/>
    <w:rsid w:val="00E02831"/>
    <w:rsid w:val="00E06D21"/>
    <w:rsid w:val="00E10C62"/>
    <w:rsid w:val="00E2142B"/>
    <w:rsid w:val="00E22A18"/>
    <w:rsid w:val="00E251F3"/>
    <w:rsid w:val="00E25444"/>
    <w:rsid w:val="00E31E09"/>
    <w:rsid w:val="00E354A3"/>
    <w:rsid w:val="00E42772"/>
    <w:rsid w:val="00E45D83"/>
    <w:rsid w:val="00E502C9"/>
    <w:rsid w:val="00E5567F"/>
    <w:rsid w:val="00E57C8F"/>
    <w:rsid w:val="00E72A0D"/>
    <w:rsid w:val="00E806E9"/>
    <w:rsid w:val="00E85CDC"/>
    <w:rsid w:val="00EB1F33"/>
    <w:rsid w:val="00EB2544"/>
    <w:rsid w:val="00EB5CE6"/>
    <w:rsid w:val="00ED5C66"/>
    <w:rsid w:val="00ED7FC5"/>
    <w:rsid w:val="00EE00A0"/>
    <w:rsid w:val="00EE1BC7"/>
    <w:rsid w:val="00EF4805"/>
    <w:rsid w:val="00F06025"/>
    <w:rsid w:val="00F4526C"/>
    <w:rsid w:val="00F45D9E"/>
    <w:rsid w:val="00F51B28"/>
    <w:rsid w:val="00F67529"/>
    <w:rsid w:val="00F732CD"/>
    <w:rsid w:val="00F81026"/>
    <w:rsid w:val="00F821D9"/>
    <w:rsid w:val="00F824C0"/>
    <w:rsid w:val="00F82CEB"/>
    <w:rsid w:val="00F9423E"/>
    <w:rsid w:val="00F973F3"/>
    <w:rsid w:val="00FA2EDF"/>
    <w:rsid w:val="00FB0DEA"/>
    <w:rsid w:val="00FB11D1"/>
    <w:rsid w:val="00FB5F7E"/>
    <w:rsid w:val="00FE0570"/>
    <w:rsid w:val="00FE13BF"/>
    <w:rsid w:val="00FE5BB6"/>
    <w:rsid w:val="00FF03FE"/>
    <w:rsid w:val="00FF2D2B"/>
    <w:rsid w:val="00FF7628"/>
    <w:rsid w:val="00FF76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8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1" w:unhideWhenUsed="1" w:qFormat="1"/>
    <w:lsdException w:name="heading 9" w:locked="0"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0"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0" w:semiHidden="1" w:unhideWhenUsed="1"/>
    <w:lsdException w:name="FollowedHyperlink" w:locked="0" w:semiHidden="1" w:unhideWhenUsed="1"/>
    <w:lsdException w:name="Strong" w:locked="0"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0"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numPr>
        <w:numId w:val="8"/>
      </w:numPr>
      <w:spacing w:before="520" w:after="480"/>
      <w:ind w:left="431" w:hanging="431"/>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8"/>
      </w:numPr>
      <w:spacing w:before="400"/>
      <w:outlineLvl w:val="1"/>
    </w:pPr>
    <w:rPr>
      <w:bCs/>
      <w:color w:val="62BB46" w:themeColor="accent3"/>
      <w:sz w:val="28"/>
      <w:szCs w:val="26"/>
    </w:rPr>
  </w:style>
  <w:style w:type="paragraph" w:styleId="Heading3">
    <w:name w:val="heading 3"/>
    <w:basedOn w:val="Normal"/>
    <w:next w:val="Normal"/>
    <w:link w:val="Heading3Char"/>
    <w:uiPriority w:val="99"/>
    <w:qFormat/>
    <w:rsid w:val="00164024"/>
    <w:pPr>
      <w:keepNext/>
      <w:keepLines/>
      <w:numPr>
        <w:ilvl w:val="2"/>
        <w:numId w:val="8"/>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8"/>
      </w:numPr>
      <w:spacing w:before="280" w:after="0"/>
      <w:ind w:left="862" w:hanging="862"/>
      <w:outlineLvl w:val="3"/>
    </w:pPr>
    <w:rPr>
      <w:rFonts w:eastAsiaTheme="majorEastAsia" w:cstheme="majorBidi"/>
      <w:b/>
      <w:bCs/>
      <w:iCs/>
      <w:color w:val="100249" w:themeColor="accent4"/>
    </w:rPr>
  </w:style>
  <w:style w:type="paragraph" w:styleId="Heading5">
    <w:name w:val="heading 5"/>
    <w:basedOn w:val="Normal"/>
    <w:next w:val="Normal"/>
    <w:link w:val="Heading5Char"/>
    <w:unhideWhenUsed/>
    <w:qFormat/>
    <w:locked/>
    <w:rsid w:val="00892F06"/>
    <w:pPr>
      <w:keepNext/>
      <w:keepLines/>
      <w:numPr>
        <w:ilvl w:val="4"/>
        <w:numId w:val="8"/>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semiHidden/>
    <w:unhideWhenUsed/>
    <w:qFormat/>
    <w:locked/>
    <w:rsid w:val="00DB0DED"/>
    <w:pPr>
      <w:keepNext/>
      <w:keepLines/>
      <w:numPr>
        <w:ilvl w:val="5"/>
        <w:numId w:val="8"/>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semiHidden/>
    <w:unhideWhenUsed/>
    <w:qFormat/>
    <w:locked/>
    <w:rsid w:val="00DB0DE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ppendix Title"/>
    <w:basedOn w:val="Normal"/>
    <w:next w:val="Normal"/>
    <w:link w:val="Heading8Char"/>
    <w:uiPriority w:val="1"/>
    <w:unhideWhenUsed/>
    <w:qFormat/>
    <w:locked/>
    <w:rsid w:val="00DB0DED"/>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aliases w:val="Appendix Heading 1"/>
    <w:basedOn w:val="Normal"/>
    <w:next w:val="Normal"/>
    <w:link w:val="Heading9Char"/>
    <w:uiPriority w:val="1"/>
    <w:unhideWhenUsed/>
    <w:qFormat/>
    <w:locked/>
    <w:rsid w:val="00DB0DED"/>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uiPriority w:val="99"/>
    <w:unhideWhenUsed/>
    <w:locked/>
    <w:rsid w:val="004F10C7"/>
    <w:rPr>
      <w:color w:val="78BE20"/>
      <w:u w:val="single"/>
    </w:rPr>
  </w:style>
  <w:style w:type="paragraph" w:styleId="Footer">
    <w:name w:val="footer"/>
    <w:basedOn w:val="Normal"/>
    <w:link w:val="FooterChar"/>
    <w:rsid w:val="00FB0DEA"/>
    <w:pPr>
      <w:tabs>
        <w:tab w:val="right" w:pos="14570"/>
      </w:tabs>
    </w:pPr>
    <w:rPr>
      <w:color w:val="201547"/>
      <w:sz w:val="16"/>
      <w:szCs w:val="16"/>
    </w:rPr>
  </w:style>
  <w:style w:type="character" w:customStyle="1" w:styleId="FooterChar">
    <w:name w:val="Footer Char"/>
    <w:basedOn w:val="DefaultParagraphFont"/>
    <w:link w:val="Footer"/>
    <w:rsid w:val="00FB0DEA"/>
    <w:rPr>
      <w:rFonts w:ascii="Arial" w:eastAsia="Times New Roman" w:hAnsi="Arial" w:cs="Times New Roman"/>
      <w:color w:val="201547"/>
      <w:sz w:val="16"/>
      <w:szCs w:val="16"/>
    </w:rPr>
  </w:style>
  <w:style w:type="paragraph" w:styleId="Header">
    <w:name w:val="header"/>
    <w:basedOn w:val="Normal"/>
    <w:link w:val="HeaderChar"/>
    <w:unhideWhenUsed/>
    <w:rsid w:val="00135B6F"/>
    <w:pPr>
      <w:tabs>
        <w:tab w:val="center" w:pos="4320"/>
        <w:tab w:val="right" w:pos="8640"/>
      </w:tabs>
      <w:spacing w:before="0" w:after="0"/>
    </w:pPr>
  </w:style>
  <w:style w:type="character" w:customStyle="1" w:styleId="HeaderChar">
    <w:name w:val="Header Char"/>
    <w:basedOn w:val="DefaultParagraphFont"/>
    <w:link w:val="Header"/>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nhideWhenUsed/>
    <w:qFormat/>
    <w:rsid w:val="00AB1D65"/>
    <w:pPr>
      <w:spacing w:before="0" w:after="400"/>
    </w:pPr>
    <w:rPr>
      <w:b/>
      <w:caps/>
      <w:sz w:val="36"/>
      <w:szCs w:val="48"/>
    </w:rPr>
  </w:style>
  <w:style w:type="character" w:customStyle="1" w:styleId="Heading5Char">
    <w:name w:val="Heading 5 Char"/>
    <w:basedOn w:val="DefaultParagraphFont"/>
    <w:link w:val="Heading5"/>
    <w:rsid w:val="00892F06"/>
    <w:rPr>
      <w:rFonts w:ascii="Arial" w:eastAsiaTheme="majorEastAsia" w:hAnsi="Arial" w:cstheme="majorBidi"/>
      <w:color w:val="000000" w:themeColor="text1"/>
      <w:sz w:val="20"/>
      <w:szCs w:val="20"/>
    </w:rPr>
  </w:style>
  <w:style w:type="character" w:customStyle="1" w:styleId="Heading6Char">
    <w:name w:val="Heading 6 Char"/>
    <w:basedOn w:val="DefaultParagraphFont"/>
    <w:link w:val="Heading6"/>
    <w:semiHidden/>
    <w:rsid w:val="00DB0DED"/>
    <w:rPr>
      <w:rFonts w:asciiTheme="majorHAnsi" w:eastAsiaTheme="majorEastAsia" w:hAnsiTheme="majorHAnsi" w:cstheme="majorBidi"/>
      <w:i/>
      <w:iCs/>
      <w:color w:val="0F0A23" w:themeColor="accent1" w:themeShade="7F"/>
      <w:sz w:val="20"/>
      <w:szCs w:val="20"/>
    </w:rPr>
  </w:style>
  <w:style w:type="character" w:customStyle="1" w:styleId="Heading7Char">
    <w:name w:val="Heading 7 Char"/>
    <w:basedOn w:val="DefaultParagraphFont"/>
    <w:link w:val="Heading7"/>
    <w:semiHidden/>
    <w:rsid w:val="00DB0DED"/>
    <w:rPr>
      <w:rFonts w:asciiTheme="majorHAnsi" w:eastAsiaTheme="majorEastAsia" w:hAnsiTheme="majorHAnsi" w:cstheme="majorBidi"/>
      <w:i/>
      <w:iCs/>
      <w:color w:val="404040" w:themeColor="text1" w:themeTint="BF"/>
      <w:sz w:val="20"/>
      <w:szCs w:val="20"/>
    </w:rPr>
  </w:style>
  <w:style w:type="character" w:customStyle="1" w:styleId="Heading8Char">
    <w:name w:val="Heading 8 Char"/>
    <w:aliases w:val="Appendix Title Char"/>
    <w:basedOn w:val="DefaultParagraphFont"/>
    <w:link w:val="Heading8"/>
    <w:uiPriority w:val="1"/>
    <w:rsid w:val="00DB0DED"/>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Appendix Heading 1 Char"/>
    <w:basedOn w:val="DefaultParagraphFont"/>
    <w:link w:val="Heading9"/>
    <w:uiPriority w:val="1"/>
    <w:rsid w:val="00DB0DED"/>
    <w:rPr>
      <w:rFonts w:asciiTheme="majorHAnsi" w:eastAsiaTheme="majorEastAsia" w:hAnsiTheme="majorHAnsi" w:cstheme="majorBidi"/>
      <w:i/>
      <w:iCs/>
      <w:color w:val="404040" w:themeColor="text1" w:themeTint="BF"/>
      <w:sz w:val="20"/>
      <w:szCs w:val="20"/>
    </w:rPr>
  </w:style>
  <w:style w:type="table" w:styleId="TableGrid">
    <w:name w:val="Table Grid"/>
    <w:basedOn w:val="TableNormal"/>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nhideWhenUsed/>
    <w:qFormat/>
    <w:locked/>
    <w:rsid w:val="001575E7"/>
    <w:pPr>
      <w:tabs>
        <w:tab w:val="num" w:pos="482"/>
      </w:tabs>
      <w:spacing w:before="0" w:after="120"/>
      <w:ind w:left="357" w:hanging="357"/>
    </w:pPr>
  </w:style>
  <w:style w:type="paragraph" w:styleId="ListBullet2">
    <w:name w:val="List Bullet 2"/>
    <w:basedOn w:val="Normal"/>
    <w:unhideWhenUsed/>
    <w:qFormat/>
    <w:rsid w:val="001575E7"/>
    <w:p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customStyle="1" w:styleId="Footnotes">
    <w:name w:val="Footnotes"/>
    <w:basedOn w:val="Normal"/>
    <w:rsid w:val="001F683C"/>
    <w:pPr>
      <w:keepLines/>
      <w:spacing w:before="60" w:after="100" w:afterAutospacing="1" w:line="180" w:lineRule="exact"/>
      <w:ind w:left="360" w:hanging="360"/>
    </w:pPr>
    <w:rPr>
      <w:rFonts w:asciiTheme="minorHAnsi" w:hAnsiTheme="minorHAnsi" w:cs="Arial"/>
      <w:color w:val="000000" w:themeColor="text1"/>
      <w:sz w:val="14"/>
      <w:lang w:eastAsia="en-AU"/>
    </w:rPr>
  </w:style>
  <w:style w:type="paragraph" w:customStyle="1" w:styleId="xCoverStatus">
    <w:name w:val="xCoverStatus"/>
    <w:basedOn w:val="Normal"/>
    <w:semiHidden/>
    <w:rsid w:val="001F683C"/>
    <w:pPr>
      <w:spacing w:before="0" w:after="0" w:line="240" w:lineRule="atLeast"/>
    </w:pPr>
    <w:rPr>
      <w:rFonts w:asciiTheme="minorHAnsi" w:hAnsiTheme="minorHAnsi" w:cs="Arial"/>
      <w:b/>
      <w:caps/>
      <w:color w:val="FF0000"/>
      <w:sz w:val="48"/>
      <w:szCs w:val="52"/>
      <w:lang w:eastAsia="en-AU"/>
    </w:rPr>
  </w:style>
  <w:style w:type="paragraph" w:customStyle="1" w:styleId="Footnotes2">
    <w:name w:val="Footnotes 2"/>
    <w:basedOn w:val="Normal"/>
    <w:rsid w:val="001F683C"/>
    <w:pPr>
      <w:numPr>
        <w:ilvl w:val="1"/>
        <w:numId w:val="31"/>
      </w:numPr>
      <w:spacing w:before="0" w:after="100" w:afterAutospacing="1" w:line="180" w:lineRule="atLeast"/>
      <w:ind w:left="568" w:hanging="284"/>
      <w:contextualSpacing/>
    </w:pPr>
    <w:rPr>
      <w:rFonts w:asciiTheme="minorHAnsi" w:hAnsiTheme="minorHAnsi" w:cs="Arial"/>
      <w:color w:val="000000" w:themeColor="text1"/>
      <w:sz w:val="14"/>
      <w:lang w:eastAsia="en-AU"/>
    </w:rPr>
  </w:style>
  <w:style w:type="paragraph" w:customStyle="1" w:styleId="xWeb">
    <w:name w:val="xWeb"/>
    <w:basedOn w:val="Normal"/>
    <w:semiHidden/>
    <w:qFormat/>
    <w:rsid w:val="001F683C"/>
    <w:pPr>
      <w:spacing w:before="0" w:after="0"/>
    </w:pPr>
    <w:rPr>
      <w:rFonts w:asciiTheme="minorHAnsi" w:hAnsiTheme="minorHAnsi" w:cs="Arial"/>
      <w:b/>
      <w:color w:val="FFFFFF"/>
      <w:spacing w:val="-4"/>
      <w:sz w:val="25"/>
      <w:szCs w:val="42"/>
      <w:lang w:eastAsia="en-AU"/>
    </w:rPr>
  </w:style>
  <w:style w:type="table" w:customStyle="1" w:styleId="TableAsPlaceholder1">
    <w:name w:val="Table As Placeholder1"/>
    <w:basedOn w:val="TableNormal"/>
    <w:uiPriority w:val="99"/>
    <w:qFormat/>
    <w:rsid w:val="001F683C"/>
    <w:pPr>
      <w:spacing w:after="0" w:line="240" w:lineRule="atLeast"/>
    </w:pPr>
    <w:rPr>
      <w:rFonts w:ascii="Arial" w:eastAsia="Times New Roman" w:hAnsi="Arial" w:cs="Arial"/>
      <w:color w:val="363534"/>
      <w:sz w:val="20"/>
      <w:szCs w:val="20"/>
      <w:lang w:eastAsia="en-AU"/>
    </w:rPr>
    <w:tblPr>
      <w:tblCellMar>
        <w:left w:w="0" w:type="dxa"/>
        <w:right w:w="0" w:type="dxa"/>
      </w:tblCellMar>
    </w:tblPr>
  </w:style>
  <w:style w:type="paragraph" w:styleId="ListParagraph">
    <w:name w:val="List Paragraph"/>
    <w:basedOn w:val="Normal"/>
    <w:uiPriority w:val="34"/>
    <w:qFormat/>
    <w:locked/>
    <w:rsid w:val="001F683C"/>
    <w:pPr>
      <w:ind w:left="720"/>
      <w:contextualSpacing/>
    </w:pPr>
  </w:style>
  <w:style w:type="numbering" w:customStyle="1" w:styleId="NoList1">
    <w:name w:val="No List1"/>
    <w:next w:val="NoList"/>
    <w:uiPriority w:val="99"/>
    <w:semiHidden/>
    <w:unhideWhenUsed/>
    <w:rsid w:val="005E37FE"/>
  </w:style>
  <w:style w:type="table" w:customStyle="1" w:styleId="TableGrid1">
    <w:name w:val="Table Grid1"/>
    <w:basedOn w:val="TableNormal"/>
    <w:next w:val="TableGrid"/>
    <w:locked/>
    <w:rsid w:val="005E3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1">
    <w:name w:val="DOT 11"/>
    <w:basedOn w:val="TableNormal"/>
    <w:uiPriority w:val="99"/>
    <w:locked/>
    <w:rsid w:val="005E37FE"/>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customStyle="1" w:styleId="LightShading1">
    <w:name w:val="Light Shading1"/>
    <w:basedOn w:val="TableNormal"/>
    <w:next w:val="LightShading"/>
    <w:uiPriority w:val="60"/>
    <w:locked/>
    <w:rsid w:val="005E37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Disclaimertext3">
    <w:name w:val="xDisclaimer text 3"/>
    <w:basedOn w:val="xDisclaimerText"/>
    <w:rsid w:val="005E37FE"/>
    <w:pPr>
      <w:spacing w:before="60" w:after="60"/>
    </w:pPr>
  </w:style>
  <w:style w:type="paragraph" w:customStyle="1" w:styleId="FooterOdd">
    <w:name w:val="Footer Odd"/>
    <w:next w:val="Footer"/>
    <w:rsid w:val="005E37FE"/>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5E37FE"/>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5E37FE"/>
    <w:pPr>
      <w:ind w:right="28"/>
    </w:pPr>
    <w:rPr>
      <w:b/>
      <w:color w:val="201547" w:themeColor="accent1"/>
    </w:rPr>
  </w:style>
  <w:style w:type="paragraph" w:customStyle="1" w:styleId="FootnoteSeparator">
    <w:name w:val="Footnote Separator"/>
    <w:basedOn w:val="Normal"/>
    <w:unhideWhenUsed/>
    <w:rsid w:val="005E37FE"/>
    <w:pPr>
      <w:pBdr>
        <w:top w:val="dotted" w:sz="8" w:space="0" w:color="000000" w:themeColor="text1"/>
      </w:pBdr>
      <w:spacing w:after="0" w:line="120" w:lineRule="exact"/>
    </w:pPr>
    <w:rPr>
      <w:rFonts w:asciiTheme="minorHAnsi" w:hAnsiTheme="minorHAnsi" w:cs="Arial"/>
      <w:color w:val="000000" w:themeColor="text1"/>
      <w:sz w:val="16"/>
      <w:szCs w:val="16"/>
      <w:lang w:eastAsia="en-AU"/>
    </w:rPr>
  </w:style>
  <w:style w:type="paragraph" w:customStyle="1" w:styleId="Emailaddress">
    <w:name w:val="Email address"/>
    <w:basedOn w:val="Normal"/>
    <w:semiHidden/>
    <w:rsid w:val="005E37FE"/>
    <w:pPr>
      <w:spacing w:before="0" w:after="0" w:line="240" w:lineRule="atLeast"/>
    </w:pPr>
    <w:rPr>
      <w:rFonts w:asciiTheme="minorHAnsi" w:hAnsiTheme="minorHAnsi" w:cs="Arial"/>
      <w:color w:val="000000" w:themeColor="text1"/>
      <w:sz w:val="16"/>
      <w:szCs w:val="16"/>
      <w:lang w:eastAsia="en-AU"/>
    </w:rPr>
  </w:style>
  <w:style w:type="paragraph" w:customStyle="1" w:styleId="BodycopyBodycontent">
    <w:name w:val="Body copy (Body content)"/>
    <w:basedOn w:val="Normal"/>
    <w:next w:val="Normal"/>
    <w:uiPriority w:val="99"/>
    <w:rsid w:val="005E37FE"/>
    <w:pPr>
      <w:widowControl w:val="0"/>
      <w:tabs>
        <w:tab w:val="left" w:pos="227"/>
        <w:tab w:val="right" w:pos="5920"/>
      </w:tabs>
      <w:suppressAutoHyphens/>
      <w:autoSpaceDE w:val="0"/>
      <w:autoSpaceDN w:val="0"/>
      <w:adjustRightInd w:val="0"/>
      <w:spacing w:before="0" w:after="113" w:line="260" w:lineRule="atLeast"/>
      <w:textAlignment w:val="center"/>
    </w:pPr>
    <w:rPr>
      <w:rFonts w:ascii="Calibri" w:eastAsia="Cambria" w:hAnsi="Calibri" w:cs="Calibri"/>
      <w:color w:val="000000"/>
      <w:sz w:val="22"/>
      <w:szCs w:val="22"/>
      <w:lang w:val="en-GB"/>
    </w:rPr>
  </w:style>
  <w:style w:type="paragraph" w:styleId="ListContinue">
    <w:name w:val="List Continue"/>
    <w:basedOn w:val="Normal"/>
    <w:semiHidden/>
    <w:qFormat/>
    <w:locked/>
    <w:rsid w:val="005E37FE"/>
    <w:pPr>
      <w:spacing w:before="220" w:after="220" w:line="240" w:lineRule="atLeast"/>
      <w:ind w:left="340"/>
    </w:pPr>
    <w:rPr>
      <w:rFonts w:asciiTheme="minorHAnsi" w:hAnsiTheme="minorHAnsi" w:cs="Arial"/>
      <w:color w:val="000000" w:themeColor="text1"/>
      <w:sz w:val="20"/>
      <w:lang w:eastAsia="en-AU"/>
    </w:rPr>
  </w:style>
  <w:style w:type="paragraph" w:styleId="ListContinue2">
    <w:name w:val="List Continue 2"/>
    <w:basedOn w:val="Normal"/>
    <w:semiHidden/>
    <w:qFormat/>
    <w:locked/>
    <w:rsid w:val="005E37FE"/>
    <w:pPr>
      <w:spacing w:before="220" w:after="220" w:line="240" w:lineRule="atLeast"/>
      <w:ind w:left="680"/>
    </w:pPr>
    <w:rPr>
      <w:rFonts w:asciiTheme="minorHAnsi" w:hAnsiTheme="minorHAnsi" w:cs="Arial"/>
      <w:color w:val="000000" w:themeColor="text1"/>
      <w:sz w:val="20"/>
      <w:lang w:eastAsia="en-AU"/>
    </w:rPr>
  </w:style>
  <w:style w:type="paragraph" w:styleId="ListNumber">
    <w:name w:val="List Number"/>
    <w:basedOn w:val="Normal"/>
    <w:qFormat/>
    <w:locked/>
    <w:rsid w:val="005E37FE"/>
    <w:pPr>
      <w:numPr>
        <w:numId w:val="6"/>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5E37FE"/>
    <w:pPr>
      <w:numPr>
        <w:ilvl w:val="1"/>
        <w:numId w:val="6"/>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5E37FE"/>
    <w:pPr>
      <w:numPr>
        <w:ilvl w:val="2"/>
        <w:numId w:val="6"/>
      </w:numPr>
      <w:spacing w:after="120" w:line="240" w:lineRule="atLeast"/>
    </w:pPr>
    <w:rPr>
      <w:rFonts w:asciiTheme="minorHAnsi" w:hAnsiTheme="minorHAnsi" w:cs="Arial"/>
      <w:color w:val="000000" w:themeColor="text1"/>
      <w:sz w:val="20"/>
      <w:lang w:eastAsia="en-AU"/>
    </w:rPr>
  </w:style>
  <w:style w:type="numbering" w:styleId="1ai">
    <w:name w:val="Outline List 1"/>
    <w:basedOn w:val="NoList"/>
    <w:locked/>
    <w:rsid w:val="005E37FE"/>
    <w:pPr>
      <w:numPr>
        <w:numId w:val="4"/>
      </w:numPr>
    </w:pPr>
  </w:style>
  <w:style w:type="paragraph" w:customStyle="1" w:styleId="TableTextBullet2">
    <w:name w:val="Table Text Bullet 2"/>
    <w:basedOn w:val="TableTextBullet"/>
    <w:qFormat/>
    <w:rsid w:val="005E37FE"/>
    <w:pPr>
      <w:numPr>
        <w:ilvl w:val="1"/>
      </w:numPr>
      <w:tabs>
        <w:tab w:val="clear" w:pos="454"/>
      </w:tabs>
      <w:ind w:left="720" w:hanging="360"/>
    </w:pPr>
    <w:rPr>
      <w:bCs/>
    </w:rPr>
  </w:style>
  <w:style w:type="paragraph" w:customStyle="1" w:styleId="TableTextBullet3">
    <w:name w:val="Table Text Bullet 3"/>
    <w:basedOn w:val="TableTextBullet2"/>
    <w:qFormat/>
    <w:rsid w:val="005E37FE"/>
    <w:pPr>
      <w:numPr>
        <w:ilvl w:val="2"/>
      </w:numPr>
      <w:tabs>
        <w:tab w:val="clear" w:pos="624"/>
      </w:tabs>
      <w:ind w:left="1080" w:hanging="360"/>
    </w:pPr>
    <w:rPr>
      <w:bCs w:val="0"/>
    </w:rPr>
  </w:style>
  <w:style w:type="paragraph" w:customStyle="1" w:styleId="xDoublePic">
    <w:name w:val="xDoublePic"/>
    <w:basedOn w:val="xInlineShape"/>
    <w:semiHidden/>
    <w:rsid w:val="005E37FE"/>
    <w:pPr>
      <w:spacing w:before="0" w:after="0"/>
    </w:pPr>
  </w:style>
  <w:style w:type="paragraph" w:styleId="BodyText">
    <w:name w:val="Body Text"/>
    <w:basedOn w:val="Normal"/>
    <w:link w:val="BodyTextChar"/>
    <w:qFormat/>
    <w:locked/>
    <w:rsid w:val="005E37FE"/>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5E37FE"/>
    <w:rPr>
      <w:rFonts w:eastAsia="Times New Roman" w:cs="Times New Roman"/>
      <w:color w:val="000000" w:themeColor="text1"/>
      <w:sz w:val="20"/>
      <w:szCs w:val="20"/>
    </w:rPr>
  </w:style>
  <w:style w:type="paragraph" w:customStyle="1" w:styleId="TableHeadingLeft">
    <w:name w:val="Table Heading Left"/>
    <w:basedOn w:val="TableTextLeft"/>
    <w:qFormat/>
    <w:rsid w:val="005E37FE"/>
    <w:pPr>
      <w:keepNext/>
      <w:keepLines/>
    </w:pPr>
    <w:rPr>
      <w:b/>
      <w:color w:val="FFFFFF"/>
    </w:rPr>
  </w:style>
  <w:style w:type="character" w:customStyle="1" w:styleId="Superscript">
    <w:name w:val="Superscript"/>
    <w:semiHidden/>
    <w:rsid w:val="005E37FE"/>
    <w:rPr>
      <w:vertAlign w:val="superscript"/>
    </w:rPr>
  </w:style>
  <w:style w:type="paragraph" w:styleId="Caption">
    <w:name w:val="caption"/>
    <w:basedOn w:val="Normal"/>
    <w:next w:val="BodyText"/>
    <w:qFormat/>
    <w:locked/>
    <w:rsid w:val="005E37FE"/>
    <w:pPr>
      <w:keepNext/>
      <w:spacing w:before="360" w:after="240" w:line="200" w:lineRule="atLeast"/>
    </w:pPr>
    <w:rPr>
      <w:rFonts w:asciiTheme="minorHAnsi" w:hAnsiTheme="minorHAnsi" w:cs="Arial"/>
      <w:b/>
      <w:bCs/>
      <w:color w:val="000000" w:themeColor="text1"/>
      <w:sz w:val="16"/>
      <w:lang w:eastAsia="en-AU"/>
    </w:rPr>
  </w:style>
  <w:style w:type="character" w:styleId="FootnoteReference">
    <w:name w:val="footnote reference"/>
    <w:basedOn w:val="DefaultParagraphFont"/>
    <w:locked/>
    <w:rsid w:val="005E37FE"/>
    <w:rPr>
      <w:color w:val="000000" w:themeColor="text1"/>
      <w:vertAlign w:val="superscript"/>
    </w:rPr>
  </w:style>
  <w:style w:type="paragraph" w:styleId="FootnoteText">
    <w:name w:val="footnote text"/>
    <w:basedOn w:val="Normal"/>
    <w:link w:val="FootnoteTextChar"/>
    <w:locked/>
    <w:rsid w:val="005E37FE"/>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5E37FE"/>
    <w:rPr>
      <w:rFonts w:eastAsia="Times New Roman" w:cs="Arial"/>
      <w:color w:val="000000" w:themeColor="text1"/>
      <w:kern w:val="16"/>
      <w:sz w:val="14"/>
      <w:szCs w:val="20"/>
      <w:lang w:eastAsia="en-AU"/>
    </w:rPr>
  </w:style>
  <w:style w:type="paragraph" w:styleId="ListBullet3">
    <w:name w:val="List Bullet 3"/>
    <w:basedOn w:val="Normal"/>
    <w:unhideWhenUsed/>
    <w:locked/>
    <w:rsid w:val="005E37FE"/>
    <w:pPr>
      <w:tabs>
        <w:tab w:val="num" w:pos="510"/>
      </w:tabs>
      <w:spacing w:after="120" w:line="240" w:lineRule="atLeast"/>
      <w:ind w:left="510" w:hanging="170"/>
    </w:pPr>
    <w:rPr>
      <w:rFonts w:asciiTheme="minorHAnsi" w:hAnsiTheme="minorHAnsi" w:cs="Arial"/>
      <w:color w:val="000000" w:themeColor="text1"/>
      <w:sz w:val="20"/>
      <w:lang w:eastAsia="en-AU"/>
    </w:rPr>
  </w:style>
  <w:style w:type="paragraph" w:customStyle="1" w:styleId="TableTextLeft">
    <w:name w:val="Table Text Left"/>
    <w:basedOn w:val="Normal"/>
    <w:link w:val="TableTextLeftChar"/>
    <w:qFormat/>
    <w:rsid w:val="005E37FE"/>
    <w:pPr>
      <w:spacing w:before="60" w:after="60" w:line="220" w:lineRule="atLeast"/>
      <w:ind w:left="113" w:right="113"/>
    </w:pPr>
    <w:rPr>
      <w:rFonts w:asciiTheme="minorHAnsi" w:hAnsiTheme="minorHAnsi" w:cs="Arial"/>
      <w:color w:val="000000" w:themeColor="text1"/>
      <w:lang w:eastAsia="en-AU"/>
    </w:rPr>
  </w:style>
  <w:style w:type="paragraph" w:customStyle="1" w:styleId="TableTextBullet">
    <w:name w:val="Table Text Bullet"/>
    <w:basedOn w:val="TableTextLeft"/>
    <w:qFormat/>
    <w:rsid w:val="005E37FE"/>
    <w:pPr>
      <w:numPr>
        <w:numId w:val="11"/>
      </w:numPr>
      <w:tabs>
        <w:tab w:val="clear" w:pos="284"/>
      </w:tabs>
      <w:ind w:left="360" w:hanging="360"/>
    </w:pPr>
  </w:style>
  <w:style w:type="paragraph" w:customStyle="1" w:styleId="TableTextNumbered">
    <w:name w:val="Table Text Numbered"/>
    <w:basedOn w:val="TableTextLeft"/>
    <w:qFormat/>
    <w:rsid w:val="005E37FE"/>
    <w:pPr>
      <w:numPr>
        <w:numId w:val="5"/>
      </w:numPr>
      <w:tabs>
        <w:tab w:val="clear" w:pos="482"/>
      </w:tabs>
      <w:ind w:left="360" w:hanging="360"/>
    </w:pPr>
  </w:style>
  <w:style w:type="paragraph" w:customStyle="1" w:styleId="TableTextNumbered2">
    <w:name w:val="Table Text Numbered 2"/>
    <w:basedOn w:val="TableTextNumbered"/>
    <w:qFormat/>
    <w:rsid w:val="005E37FE"/>
    <w:pPr>
      <w:numPr>
        <w:ilvl w:val="1"/>
      </w:numPr>
      <w:tabs>
        <w:tab w:val="clear" w:pos="822"/>
        <w:tab w:val="num" w:pos="1080"/>
      </w:tabs>
      <w:ind w:left="1080" w:hanging="360"/>
    </w:pPr>
  </w:style>
  <w:style w:type="paragraph" w:customStyle="1" w:styleId="TableTextNumbered3">
    <w:name w:val="Table Text Numbered 3"/>
    <w:basedOn w:val="TableTextNumbered2"/>
    <w:qFormat/>
    <w:rsid w:val="005E37FE"/>
    <w:pPr>
      <w:numPr>
        <w:ilvl w:val="2"/>
      </w:numPr>
      <w:tabs>
        <w:tab w:val="clear" w:pos="1219"/>
        <w:tab w:val="num" w:pos="1800"/>
      </w:tabs>
      <w:ind w:left="1800" w:hanging="360"/>
    </w:pPr>
  </w:style>
  <w:style w:type="paragraph" w:customStyle="1" w:styleId="TableTextLeftBold">
    <w:name w:val="Table Text Left Bold"/>
    <w:basedOn w:val="TableTextLeft"/>
    <w:qFormat/>
    <w:rsid w:val="005E37FE"/>
    <w:rPr>
      <w:b/>
    </w:rPr>
  </w:style>
  <w:style w:type="paragraph" w:customStyle="1" w:styleId="BoldHeading">
    <w:name w:val="Bold Heading"/>
    <w:basedOn w:val="Normal"/>
    <w:next w:val="BodyText"/>
    <w:qFormat/>
    <w:rsid w:val="005E37FE"/>
    <w:pPr>
      <w:spacing w:before="280" w:after="240" w:line="240" w:lineRule="atLeast"/>
    </w:pPr>
    <w:rPr>
      <w:rFonts w:asciiTheme="minorHAnsi" w:hAnsiTheme="minorHAnsi" w:cs="Arial"/>
      <w:b/>
      <w:color w:val="000000" w:themeColor="text1"/>
      <w:sz w:val="20"/>
      <w:lang w:eastAsia="en-AU"/>
    </w:rPr>
  </w:style>
  <w:style w:type="paragraph" w:customStyle="1" w:styleId="xInlineShape">
    <w:name w:val="xInlineShape"/>
    <w:basedOn w:val="Normal"/>
    <w:next w:val="BodyText"/>
    <w:uiPriority w:val="3"/>
    <w:semiHidden/>
    <w:rsid w:val="005E37FE"/>
    <w:pPr>
      <w:keepNext/>
      <w:spacing w:after="20"/>
    </w:pPr>
    <w:rPr>
      <w:rFonts w:asciiTheme="minorHAnsi" w:hAnsiTheme="minorHAnsi" w:cs="Arial"/>
      <w:color w:val="000000" w:themeColor="text1"/>
      <w:sz w:val="20"/>
      <w:lang w:eastAsia="en-AU"/>
    </w:rPr>
  </w:style>
  <w:style w:type="paragraph" w:customStyle="1" w:styleId="xDisclaimerHeading">
    <w:name w:val="xDisclaimer Heading"/>
    <w:basedOn w:val="Normal"/>
    <w:rsid w:val="005E37FE"/>
    <w:pPr>
      <w:spacing w:before="170" w:after="20" w:line="170" w:lineRule="atLeast"/>
    </w:pPr>
    <w:rPr>
      <w:rFonts w:asciiTheme="minorHAnsi" w:hAnsiTheme="minorHAnsi" w:cs="Arial"/>
      <w:b/>
      <w:color w:val="000000" w:themeColor="text1"/>
      <w:sz w:val="16"/>
      <w:lang w:eastAsia="en-AU"/>
    </w:rPr>
  </w:style>
  <w:style w:type="table" w:customStyle="1" w:styleId="TableAsPlaceholder">
    <w:name w:val="Table As Placeholder"/>
    <w:basedOn w:val="TableNormal"/>
    <w:uiPriority w:val="99"/>
    <w:qFormat/>
    <w:rsid w:val="005E37FE"/>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locked/>
    <w:rsid w:val="005E37FE"/>
    <w:pPr>
      <w:tabs>
        <w:tab w:val="right" w:leader="dot" w:pos="9582"/>
      </w:tabs>
      <w:spacing w:before="60" w:after="60" w:line="240" w:lineRule="atLeast"/>
      <w:ind w:left="284" w:right="851"/>
    </w:pPr>
    <w:rPr>
      <w:rFonts w:asciiTheme="minorHAnsi" w:hAnsiTheme="minorHAnsi" w:cs="Arial"/>
      <w:noProof/>
      <w:color w:val="4F4E4E"/>
      <w:sz w:val="20"/>
      <w:lang w:eastAsia="en-AU"/>
    </w:rPr>
  </w:style>
  <w:style w:type="paragraph" w:styleId="TableofFigures">
    <w:name w:val="table of figures"/>
    <w:basedOn w:val="Normal"/>
    <w:next w:val="Normal"/>
    <w:locked/>
    <w:rsid w:val="005E37FE"/>
    <w:pPr>
      <w:tabs>
        <w:tab w:val="right" w:leader="dot" w:pos="9582"/>
      </w:tabs>
      <w:spacing w:before="60" w:after="60" w:line="240" w:lineRule="atLeast"/>
      <w:ind w:right="851"/>
    </w:pPr>
    <w:rPr>
      <w:rFonts w:asciiTheme="minorHAnsi" w:hAnsiTheme="minorHAnsi" w:cs="Arial"/>
      <w:color w:val="000000" w:themeColor="text1"/>
      <w:sz w:val="20"/>
      <w:lang w:eastAsia="en-AU"/>
    </w:rPr>
  </w:style>
  <w:style w:type="paragraph" w:customStyle="1" w:styleId="TOFHeading">
    <w:name w:val="TOF Heading"/>
    <w:basedOn w:val="Normal"/>
    <w:uiPriority w:val="99"/>
    <w:rsid w:val="005E37FE"/>
    <w:pPr>
      <w:keepNext/>
      <w:tabs>
        <w:tab w:val="left" w:pos="2268"/>
      </w:tabs>
      <w:spacing w:before="240" w:after="60" w:line="240" w:lineRule="atLeast"/>
    </w:pPr>
    <w:rPr>
      <w:rFonts w:asciiTheme="minorHAnsi" w:hAnsiTheme="minorHAnsi" w:cs="Arial"/>
      <w:b/>
      <w:color w:val="201547" w:themeColor="text2"/>
      <w:sz w:val="24"/>
      <w:szCs w:val="32"/>
      <w:lang w:eastAsia="en-AU"/>
    </w:rPr>
  </w:style>
  <w:style w:type="paragraph" w:customStyle="1" w:styleId="BodyText12ptBefore">
    <w:name w:val="Body Text 12pt Before"/>
    <w:basedOn w:val="BodyText"/>
    <w:next w:val="BodyText"/>
    <w:qFormat/>
    <w:rsid w:val="005E37FE"/>
    <w:pPr>
      <w:spacing w:before="240"/>
    </w:pPr>
  </w:style>
  <w:style w:type="paragraph" w:customStyle="1" w:styleId="AppendixHeading3">
    <w:name w:val="Appendix Heading 3"/>
    <w:basedOn w:val="Normal"/>
    <w:next w:val="BodyText"/>
    <w:uiPriority w:val="2"/>
    <w:rsid w:val="005E37FE"/>
    <w:pPr>
      <w:keepNext/>
      <w:keepLines/>
      <w:tabs>
        <w:tab w:val="left" w:pos="1559"/>
        <w:tab w:val="left" w:pos="1843"/>
        <w:tab w:val="left" w:pos="2126"/>
        <w:tab w:val="left" w:pos="2410"/>
        <w:tab w:val="left" w:pos="6804"/>
      </w:tabs>
      <w:spacing w:before="200" w:after="100" w:line="240" w:lineRule="exact"/>
    </w:pPr>
    <w:rPr>
      <w:rFonts w:asciiTheme="majorHAnsi" w:hAnsiTheme="majorHAnsi" w:cs="Arial"/>
      <w:b/>
      <w:i/>
      <w:color w:val="494847"/>
      <w:sz w:val="20"/>
      <w:lang w:eastAsia="en-AU"/>
    </w:rPr>
  </w:style>
  <w:style w:type="paragraph" w:customStyle="1" w:styleId="TableofContents2">
    <w:name w:val="TableofContents2"/>
    <w:basedOn w:val="Normal"/>
    <w:semiHidden/>
    <w:rsid w:val="005E37FE"/>
    <w:pPr>
      <w:keepNext/>
      <w:spacing w:before="0" w:after="120" w:line="230" w:lineRule="auto"/>
    </w:pPr>
    <w:rPr>
      <w:rFonts w:asciiTheme="minorHAnsi" w:hAnsiTheme="minorHAnsi" w:cs="Arial"/>
      <w:color w:val="000000" w:themeColor="text1"/>
      <w:spacing w:val="-6"/>
      <w:sz w:val="40"/>
      <w:szCs w:val="28"/>
      <w:lang w:eastAsia="en-AU"/>
    </w:rPr>
  </w:style>
  <w:style w:type="paragraph" w:customStyle="1" w:styleId="xContactDetails">
    <w:name w:val="xContact Details"/>
    <w:basedOn w:val="TableTextLeft"/>
    <w:uiPriority w:val="3"/>
    <w:semiHidden/>
    <w:rsid w:val="005E37FE"/>
    <w:pPr>
      <w:spacing w:before="40"/>
      <w:contextualSpacing/>
    </w:pPr>
    <w:rPr>
      <w:sz w:val="16"/>
    </w:rPr>
  </w:style>
  <w:style w:type="paragraph" w:customStyle="1" w:styleId="xEntityDetails">
    <w:name w:val="xEntity Details"/>
    <w:basedOn w:val="xContactDetails"/>
    <w:uiPriority w:val="3"/>
    <w:semiHidden/>
    <w:rsid w:val="005E37FE"/>
    <w:pPr>
      <w:framePr w:wrap="around" w:hAnchor="text"/>
    </w:pPr>
  </w:style>
  <w:style w:type="paragraph" w:customStyle="1" w:styleId="xStatus">
    <w:name w:val="xStatus"/>
    <w:basedOn w:val="Normal"/>
    <w:uiPriority w:val="3"/>
    <w:semiHidden/>
    <w:rsid w:val="005E37FE"/>
    <w:pPr>
      <w:tabs>
        <w:tab w:val="left" w:pos="1134"/>
        <w:tab w:val="left" w:pos="2268"/>
        <w:tab w:val="left" w:pos="3402"/>
        <w:tab w:val="left" w:pos="4536"/>
        <w:tab w:val="left" w:pos="5103"/>
      </w:tabs>
      <w:spacing w:before="0" w:after="0"/>
      <w:jc w:val="center"/>
    </w:pPr>
    <w:rPr>
      <w:rFonts w:asciiTheme="minorHAnsi" w:hAnsiTheme="minorHAnsi" w:cs="Arial"/>
      <w:caps/>
      <w:color w:val="EAEAEA"/>
      <w:spacing w:val="40"/>
      <w:sz w:val="120"/>
      <w:szCs w:val="24"/>
      <w:lang w:eastAsia="en-AU"/>
    </w:rPr>
  </w:style>
  <w:style w:type="paragraph" w:customStyle="1" w:styleId="AppendixHeading2">
    <w:name w:val="Appendix Heading 2"/>
    <w:basedOn w:val="Normal"/>
    <w:next w:val="BodyText"/>
    <w:uiPriority w:val="2"/>
    <w:rsid w:val="005E37FE"/>
    <w:pPr>
      <w:keepNext/>
      <w:keepLines/>
      <w:tabs>
        <w:tab w:val="left" w:pos="1559"/>
        <w:tab w:val="left" w:pos="1843"/>
        <w:tab w:val="left" w:pos="2126"/>
        <w:tab w:val="left" w:pos="2410"/>
      </w:tabs>
      <w:spacing w:before="200" w:after="100" w:line="240" w:lineRule="exact"/>
    </w:pPr>
    <w:rPr>
      <w:rFonts w:asciiTheme="minorHAnsi" w:hAnsiTheme="minorHAnsi" w:cs="Arial"/>
      <w:b/>
      <w:color w:val="494847"/>
      <w:sz w:val="20"/>
      <w:lang w:eastAsia="en-AU"/>
    </w:rPr>
  </w:style>
  <w:style w:type="paragraph" w:styleId="Quote">
    <w:name w:val="Quote"/>
    <w:basedOn w:val="Normal"/>
    <w:link w:val="QuoteChar"/>
    <w:qFormat/>
    <w:locked/>
    <w:rsid w:val="005E37FE"/>
    <w:pPr>
      <w:tabs>
        <w:tab w:val="left" w:pos="1134"/>
      </w:tabs>
      <w:spacing w:after="120" w:line="240" w:lineRule="atLeast"/>
      <w:ind w:left="284"/>
    </w:pPr>
    <w:rPr>
      <w:rFonts w:asciiTheme="minorHAnsi" w:hAnsiTheme="minorHAnsi" w:cs="Arial"/>
      <w:i/>
      <w:iCs/>
      <w:color w:val="000000" w:themeColor="text1"/>
      <w:sz w:val="20"/>
      <w:lang w:eastAsia="en-AU"/>
    </w:rPr>
  </w:style>
  <w:style w:type="character" w:customStyle="1" w:styleId="QuoteChar">
    <w:name w:val="Quote Char"/>
    <w:basedOn w:val="DefaultParagraphFont"/>
    <w:link w:val="Quote"/>
    <w:rsid w:val="005E37FE"/>
    <w:rPr>
      <w:rFonts w:eastAsia="Times New Roman" w:cs="Arial"/>
      <w:i/>
      <w:iCs/>
      <w:color w:val="000000" w:themeColor="text1"/>
      <w:sz w:val="20"/>
      <w:szCs w:val="20"/>
      <w:lang w:eastAsia="en-AU"/>
    </w:rPr>
  </w:style>
  <w:style w:type="paragraph" w:styleId="BlockText">
    <w:name w:val="Block Text"/>
    <w:basedOn w:val="Normal"/>
    <w:semiHidden/>
    <w:unhideWhenUsed/>
    <w:locked/>
    <w:rsid w:val="005E37F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spacing w:before="0" w:after="0" w:line="240" w:lineRule="atLeast"/>
      <w:ind w:left="1152" w:right="1152"/>
    </w:pPr>
    <w:rPr>
      <w:rFonts w:asciiTheme="minorHAnsi" w:eastAsiaTheme="minorEastAsia" w:hAnsiTheme="minorHAnsi" w:cstheme="minorBidi"/>
      <w:i/>
      <w:iCs/>
      <w:color w:val="201547" w:themeColor="text2"/>
      <w:sz w:val="20"/>
      <w:lang w:eastAsia="en-AU"/>
    </w:rPr>
  </w:style>
  <w:style w:type="paragraph" w:styleId="IntenseQuote">
    <w:name w:val="Intense Quote"/>
    <w:basedOn w:val="Normal"/>
    <w:next w:val="Normal"/>
    <w:link w:val="IntenseQuoteChar"/>
    <w:locked/>
    <w:rsid w:val="005E37FE"/>
    <w:pPr>
      <w:pBdr>
        <w:bottom w:val="single" w:sz="4" w:space="4" w:color="201547" w:themeColor="accent1"/>
      </w:pBdr>
      <w:spacing w:before="200" w:after="280" w:line="240" w:lineRule="atLeast"/>
      <w:ind w:left="936" w:right="936"/>
    </w:pPr>
    <w:rPr>
      <w:rFonts w:asciiTheme="minorHAnsi" w:hAnsiTheme="minorHAnsi" w:cs="Arial"/>
      <w:b/>
      <w:bCs/>
      <w:i/>
      <w:iCs/>
      <w:color w:val="D9D9D6" w:themeColor="background2"/>
      <w:sz w:val="20"/>
      <w:lang w:eastAsia="en-AU"/>
    </w:rPr>
  </w:style>
  <w:style w:type="character" w:customStyle="1" w:styleId="IntenseQuoteChar">
    <w:name w:val="Intense Quote Char"/>
    <w:basedOn w:val="DefaultParagraphFont"/>
    <w:link w:val="IntenseQuote"/>
    <w:rsid w:val="005E37FE"/>
    <w:rPr>
      <w:rFonts w:eastAsia="Times New Roman" w:cs="Arial"/>
      <w:b/>
      <w:bCs/>
      <w:i/>
      <w:iCs/>
      <w:color w:val="D9D9D6" w:themeColor="background2"/>
      <w:sz w:val="20"/>
      <w:szCs w:val="20"/>
      <w:lang w:eastAsia="en-AU"/>
    </w:rPr>
  </w:style>
  <w:style w:type="paragraph" w:customStyle="1" w:styleId="PullOutBoxBodyText">
    <w:name w:val="Pull Out Box Body Text"/>
    <w:basedOn w:val="Normal"/>
    <w:qFormat/>
    <w:rsid w:val="005E37FE"/>
    <w:pPr>
      <w:spacing w:after="120" w:line="240" w:lineRule="atLeast"/>
      <w:ind w:left="142" w:right="142"/>
    </w:pPr>
    <w:rPr>
      <w:rFonts w:asciiTheme="minorHAnsi" w:hAnsiTheme="minorHAnsi" w:cs="Arial"/>
      <w:color w:val="000000" w:themeColor="text1"/>
      <w:sz w:val="20"/>
      <w:lang w:eastAsia="en-AU"/>
    </w:rPr>
  </w:style>
  <w:style w:type="paragraph" w:customStyle="1" w:styleId="PullOutBoxHeading">
    <w:name w:val="Pull Out Box Heading"/>
    <w:basedOn w:val="PullOutBoxBodyText"/>
    <w:next w:val="PullOutBoxBodyText"/>
    <w:qFormat/>
    <w:rsid w:val="005E37FE"/>
    <w:pPr>
      <w:keepNext/>
      <w:keepLines/>
    </w:pPr>
    <w:rPr>
      <w:b/>
      <w:szCs w:val="24"/>
    </w:rPr>
  </w:style>
  <w:style w:type="paragraph" w:customStyle="1" w:styleId="PullOutBoxBullet">
    <w:name w:val="Pull Out Box Bullet"/>
    <w:basedOn w:val="PullOutBoxBodyText"/>
    <w:qFormat/>
    <w:rsid w:val="005E37FE"/>
    <w:pPr>
      <w:numPr>
        <w:numId w:val="12"/>
      </w:numPr>
    </w:pPr>
  </w:style>
  <w:style w:type="paragraph" w:customStyle="1" w:styleId="PullOutBoxBullet2">
    <w:name w:val="Pull Out Box Bullet 2"/>
    <w:basedOn w:val="PullOutBoxBodyText"/>
    <w:qFormat/>
    <w:rsid w:val="005E37FE"/>
    <w:pPr>
      <w:numPr>
        <w:ilvl w:val="1"/>
        <w:numId w:val="12"/>
      </w:numPr>
    </w:pPr>
  </w:style>
  <w:style w:type="paragraph" w:customStyle="1" w:styleId="PullOutBoxBullet3">
    <w:name w:val="Pull Out Box Bullet 3"/>
    <w:basedOn w:val="PullOutBoxBodyText"/>
    <w:qFormat/>
    <w:rsid w:val="005E37FE"/>
    <w:pPr>
      <w:numPr>
        <w:ilvl w:val="2"/>
        <w:numId w:val="12"/>
      </w:numPr>
    </w:pPr>
  </w:style>
  <w:style w:type="paragraph" w:customStyle="1" w:styleId="xBackPageWebAddress">
    <w:name w:val="xBack Page Web Address"/>
    <w:basedOn w:val="Normal"/>
    <w:semiHidden/>
    <w:rsid w:val="005E37FE"/>
    <w:pPr>
      <w:spacing w:before="140" w:after="0" w:line="240" w:lineRule="atLeast"/>
    </w:pPr>
    <w:rPr>
      <w:rFonts w:asciiTheme="minorHAnsi" w:hAnsiTheme="minorHAnsi" w:cs="Arial"/>
      <w:color w:val="FFFFFF"/>
      <w:spacing w:val="-6"/>
      <w:sz w:val="36"/>
      <w:szCs w:val="36"/>
      <w:lang w:eastAsia="en-AU"/>
    </w:rPr>
  </w:style>
  <w:style w:type="paragraph" w:customStyle="1" w:styleId="xBackPage">
    <w:name w:val="xBack Page"/>
    <w:basedOn w:val="Normal"/>
    <w:semiHidden/>
    <w:rsid w:val="005E37FE"/>
    <w:pPr>
      <w:spacing w:before="0" w:after="0" w:line="240" w:lineRule="atLeast"/>
    </w:pPr>
    <w:rPr>
      <w:rFonts w:asciiTheme="minorHAnsi" w:hAnsiTheme="minorHAnsi" w:cs="Arial"/>
      <w:color w:val="FFFFFF"/>
      <w:sz w:val="20"/>
      <w:lang w:eastAsia="en-AU"/>
    </w:rPr>
  </w:style>
  <w:style w:type="paragraph" w:customStyle="1" w:styleId="Source">
    <w:name w:val="Source"/>
    <w:basedOn w:val="Normal"/>
    <w:next w:val="BodyText"/>
    <w:rsid w:val="005E37FE"/>
    <w:pPr>
      <w:spacing w:before="60" w:after="60" w:line="180" w:lineRule="atLeast"/>
    </w:pPr>
    <w:rPr>
      <w:rFonts w:asciiTheme="minorHAnsi" w:hAnsiTheme="minorHAnsi" w:cs="Arial"/>
      <w:b/>
      <w:i/>
      <w:color w:val="000000" w:themeColor="text1"/>
      <w:sz w:val="14"/>
      <w:lang w:eastAsia="en-AU"/>
    </w:rPr>
  </w:style>
  <w:style w:type="paragraph" w:customStyle="1" w:styleId="xDisclaimerText">
    <w:name w:val="xDisclaimer Text"/>
    <w:basedOn w:val="xContactDetails"/>
    <w:rsid w:val="005E37FE"/>
    <w:pPr>
      <w:spacing w:before="0" w:after="0" w:line="175" w:lineRule="atLeast"/>
      <w:ind w:left="0" w:right="0"/>
      <w:contextualSpacing w:val="0"/>
    </w:pPr>
  </w:style>
  <w:style w:type="paragraph" w:customStyle="1" w:styleId="IntroFeatureText">
    <w:name w:val="Intro/Feature Text"/>
    <w:basedOn w:val="Normal"/>
    <w:next w:val="BodyText"/>
    <w:qFormat/>
    <w:rsid w:val="005E37FE"/>
    <w:pPr>
      <w:spacing w:before="60" w:after="180" w:line="360" w:lineRule="exact"/>
    </w:pPr>
    <w:rPr>
      <w:rFonts w:asciiTheme="minorHAnsi" w:hAnsiTheme="minorHAnsi" w:cs="Arial"/>
      <w:color w:val="201547" w:themeColor="text2"/>
      <w:spacing w:val="-2"/>
      <w:sz w:val="32"/>
      <w:lang w:eastAsia="en-AU"/>
    </w:rPr>
  </w:style>
  <w:style w:type="character" w:customStyle="1" w:styleId="Bold">
    <w:name w:val="Bold"/>
    <w:rsid w:val="005E37FE"/>
    <w:rPr>
      <w:b/>
    </w:rPr>
  </w:style>
  <w:style w:type="paragraph" w:customStyle="1" w:styleId="TableTextRight">
    <w:name w:val="Table Text Right"/>
    <w:basedOn w:val="TableTextLeft"/>
    <w:qFormat/>
    <w:rsid w:val="005E37FE"/>
    <w:pPr>
      <w:jc w:val="right"/>
    </w:pPr>
  </w:style>
  <w:style w:type="paragraph" w:customStyle="1" w:styleId="CaptionDescriptive">
    <w:name w:val="Caption Descriptive"/>
    <w:basedOn w:val="BodyText"/>
    <w:next w:val="BodyText"/>
    <w:rsid w:val="005E37FE"/>
    <w:pPr>
      <w:spacing w:after="60" w:line="240" w:lineRule="auto"/>
      <w:ind w:right="227"/>
    </w:pPr>
    <w:rPr>
      <w:i/>
      <w:sz w:val="18"/>
      <w:szCs w:val="14"/>
    </w:rPr>
  </w:style>
  <w:style w:type="table" w:customStyle="1" w:styleId="PullOutBoxTable">
    <w:name w:val="Pull Out Box Table"/>
    <w:basedOn w:val="TableNormal"/>
    <w:uiPriority w:val="99"/>
    <w:rsid w:val="005E37FE"/>
    <w:pPr>
      <w:spacing w:after="0" w:line="240" w:lineRule="auto"/>
    </w:pPr>
    <w:rPr>
      <w:rFonts w:eastAsia="Times New Roman" w:cs="Arial"/>
      <w:color w:val="000000" w:themeColor="text1"/>
      <w:sz w:val="20"/>
      <w:szCs w:val="20"/>
      <w:lang w:eastAsia="en-AU"/>
    </w:r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locked/>
    <w:rsid w:val="005E37FE"/>
    <w:pPr>
      <w:spacing w:after="0" w:line="240" w:lineRule="auto"/>
    </w:pPr>
    <w:rPr>
      <w:rFonts w:eastAsia="Times New Roman" w:cs="Arial"/>
      <w:color w:val="000000" w:themeColor="text1"/>
      <w:sz w:val="20"/>
      <w:szCs w:val="20"/>
      <w:lang w:eastAsia="en-AU"/>
    </w:rPr>
  </w:style>
  <w:style w:type="paragraph" w:styleId="Date">
    <w:name w:val="Date"/>
    <w:basedOn w:val="Normal"/>
    <w:next w:val="Normal"/>
    <w:link w:val="DateChar"/>
    <w:semiHidden/>
    <w:locked/>
    <w:rsid w:val="005E37FE"/>
    <w:pPr>
      <w:spacing w:before="0" w:after="0" w:line="240" w:lineRule="atLeast"/>
    </w:pPr>
    <w:rPr>
      <w:rFonts w:asciiTheme="minorHAnsi" w:hAnsiTheme="minorHAnsi" w:cs="Arial"/>
      <w:b/>
      <w:color w:val="FFFFFF"/>
      <w:sz w:val="36"/>
      <w:lang w:eastAsia="en-AU"/>
    </w:rPr>
  </w:style>
  <w:style w:type="character" w:customStyle="1" w:styleId="DateChar">
    <w:name w:val="Date Char"/>
    <w:basedOn w:val="DefaultParagraphFont"/>
    <w:link w:val="Date"/>
    <w:semiHidden/>
    <w:rsid w:val="005E37FE"/>
    <w:rPr>
      <w:rFonts w:eastAsia="Times New Roman" w:cs="Arial"/>
      <w:b/>
      <w:color w:val="FFFFFF"/>
      <w:sz w:val="36"/>
      <w:szCs w:val="20"/>
      <w:lang w:eastAsia="en-AU"/>
    </w:rPr>
  </w:style>
  <w:style w:type="paragraph" w:styleId="NormalWeb">
    <w:name w:val="Normal (Web)"/>
    <w:basedOn w:val="Normal"/>
    <w:uiPriority w:val="99"/>
    <w:unhideWhenUsed/>
    <w:locked/>
    <w:rsid w:val="005E37FE"/>
    <w:pPr>
      <w:spacing w:before="0" w:after="0" w:line="240" w:lineRule="atLeast"/>
    </w:pPr>
    <w:rPr>
      <w:rFonts w:asciiTheme="minorHAnsi" w:eastAsiaTheme="minorEastAsia" w:hAnsiTheme="minorHAnsi"/>
      <w:color w:val="000000" w:themeColor="text1"/>
      <w:sz w:val="20"/>
      <w:szCs w:val="24"/>
      <w:lang w:eastAsia="en-AU"/>
    </w:rPr>
  </w:style>
  <w:style w:type="character" w:customStyle="1" w:styleId="HighlightBoxNumberChar">
    <w:name w:val="Highlight Box Number Char"/>
    <w:basedOn w:val="DefaultParagraphFont"/>
    <w:link w:val="HighlightBoxNumber"/>
    <w:locked/>
    <w:rsid w:val="005E37FE"/>
    <w:rPr>
      <w:rFonts w:ascii="Times New Roman" w:hAnsi="Times New Roman" w:cs="Times New Roman"/>
      <w:color w:val="FFFFFF"/>
      <w:spacing w:val="-2"/>
    </w:rPr>
  </w:style>
  <w:style w:type="paragraph" w:customStyle="1" w:styleId="HighlightBoxNumber">
    <w:name w:val="Highlight Box Number"/>
    <w:basedOn w:val="Normal"/>
    <w:link w:val="HighlightBoxNumberChar"/>
    <w:qFormat/>
    <w:rsid w:val="005E37FE"/>
    <w:pPr>
      <w:numPr>
        <w:numId w:val="20"/>
      </w:numPr>
      <w:tabs>
        <w:tab w:val="left" w:pos="454"/>
      </w:tabs>
      <w:spacing w:after="120" w:line="300" w:lineRule="atLeast"/>
      <w:ind w:right="227"/>
    </w:pPr>
    <w:rPr>
      <w:rFonts w:ascii="Times New Roman" w:eastAsiaTheme="minorHAnsi" w:hAnsi="Times New Roman"/>
      <w:color w:val="FFFFFF"/>
      <w:spacing w:val="-2"/>
      <w:sz w:val="22"/>
      <w:szCs w:val="22"/>
    </w:rPr>
  </w:style>
  <w:style w:type="paragraph" w:customStyle="1" w:styleId="HeadingBHeadings">
    <w:name w:val="Heading B (Headings)"/>
    <w:basedOn w:val="Normal"/>
    <w:next w:val="Normal"/>
    <w:uiPriority w:val="99"/>
    <w:rsid w:val="005E37FE"/>
    <w:pPr>
      <w:widowControl w:val="0"/>
      <w:suppressAutoHyphens/>
      <w:autoSpaceDE w:val="0"/>
      <w:autoSpaceDN w:val="0"/>
      <w:adjustRightInd w:val="0"/>
      <w:spacing w:before="113" w:after="113" w:line="320" w:lineRule="atLeast"/>
      <w:textAlignment w:val="center"/>
    </w:pPr>
    <w:rPr>
      <w:rFonts w:ascii="Calibri-Bold" w:eastAsia="Cambria" w:hAnsi="Calibri-Bold" w:cs="Calibri-Bold"/>
      <w:b/>
      <w:bCs/>
      <w:color w:val="00838E"/>
      <w:sz w:val="28"/>
      <w:szCs w:val="28"/>
      <w:lang w:val="en-GB"/>
    </w:rPr>
  </w:style>
  <w:style w:type="table" w:customStyle="1" w:styleId="HighlightTable1">
    <w:name w:val="Highlight Table1"/>
    <w:basedOn w:val="TableNormal"/>
    <w:uiPriority w:val="99"/>
    <w:rsid w:val="005E37FE"/>
    <w:pPr>
      <w:spacing w:after="0" w:line="240" w:lineRule="auto"/>
    </w:pPr>
    <w:rPr>
      <w:rFonts w:ascii="Arial" w:eastAsia="Times New Roman" w:hAnsi="Arial"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QuoteBullet">
    <w:name w:val="Quote Bullet"/>
    <w:basedOn w:val="Quote"/>
    <w:qFormat/>
    <w:rsid w:val="005E37FE"/>
    <w:pPr>
      <w:numPr>
        <w:numId w:val="10"/>
      </w:numPr>
    </w:pPr>
  </w:style>
  <w:style w:type="paragraph" w:customStyle="1" w:styleId="QuoteBullet2">
    <w:name w:val="Quote Bullet 2"/>
    <w:basedOn w:val="Quote"/>
    <w:qFormat/>
    <w:rsid w:val="005E37FE"/>
    <w:pPr>
      <w:numPr>
        <w:ilvl w:val="1"/>
        <w:numId w:val="10"/>
      </w:numPr>
      <w:tabs>
        <w:tab w:val="clear" w:pos="1134"/>
      </w:tabs>
    </w:pPr>
  </w:style>
  <w:style w:type="character" w:styleId="CommentReference">
    <w:name w:val="annotation reference"/>
    <w:basedOn w:val="DefaultParagraphFont"/>
    <w:uiPriority w:val="99"/>
    <w:semiHidden/>
    <w:locked/>
    <w:rsid w:val="005E37FE"/>
    <w:rPr>
      <w:sz w:val="16"/>
      <w:szCs w:val="16"/>
    </w:rPr>
  </w:style>
  <w:style w:type="paragraph" w:styleId="CommentText">
    <w:name w:val="annotation text"/>
    <w:basedOn w:val="Normal"/>
    <w:link w:val="CommentTextChar"/>
    <w:uiPriority w:val="99"/>
    <w:semiHidden/>
    <w:locked/>
    <w:rsid w:val="005E37FE"/>
    <w:pPr>
      <w:spacing w:before="0" w:after="0"/>
    </w:pPr>
    <w:rPr>
      <w:rFonts w:asciiTheme="minorHAnsi" w:hAnsiTheme="minorHAnsi" w:cs="Arial"/>
      <w:color w:val="000000" w:themeColor="text1"/>
      <w:sz w:val="20"/>
      <w:lang w:eastAsia="en-AU"/>
    </w:rPr>
  </w:style>
  <w:style w:type="character" w:customStyle="1" w:styleId="CommentTextChar">
    <w:name w:val="Comment Text Char"/>
    <w:basedOn w:val="DefaultParagraphFont"/>
    <w:link w:val="CommentText"/>
    <w:uiPriority w:val="99"/>
    <w:semiHidden/>
    <w:rsid w:val="005E37FE"/>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locked/>
    <w:rsid w:val="005E37FE"/>
    <w:rPr>
      <w:b/>
      <w:bCs/>
    </w:rPr>
  </w:style>
  <w:style w:type="character" w:customStyle="1" w:styleId="CommentSubjectChar">
    <w:name w:val="Comment Subject Char"/>
    <w:basedOn w:val="CommentTextChar"/>
    <w:link w:val="CommentSubject"/>
    <w:uiPriority w:val="99"/>
    <w:semiHidden/>
    <w:rsid w:val="005E37FE"/>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5E37FE"/>
    <w:pPr>
      <w:numPr>
        <w:numId w:val="7"/>
      </w:numPr>
    </w:pPr>
  </w:style>
  <w:style w:type="paragraph" w:customStyle="1" w:styleId="PullOutBoxNumbered2">
    <w:name w:val="Pull Out Box Numbered 2"/>
    <w:basedOn w:val="PullOutBoxBodyText"/>
    <w:qFormat/>
    <w:rsid w:val="005E37FE"/>
    <w:pPr>
      <w:numPr>
        <w:ilvl w:val="1"/>
        <w:numId w:val="7"/>
      </w:numPr>
    </w:pPr>
  </w:style>
  <w:style w:type="paragraph" w:customStyle="1" w:styleId="PullOutBoxNumbered3">
    <w:name w:val="Pull Out Box Numbered 3"/>
    <w:basedOn w:val="PullOutBoxBodyText"/>
    <w:qFormat/>
    <w:rsid w:val="005E37FE"/>
    <w:pPr>
      <w:numPr>
        <w:ilvl w:val="2"/>
        <w:numId w:val="7"/>
      </w:numPr>
    </w:pPr>
  </w:style>
  <w:style w:type="paragraph" w:customStyle="1" w:styleId="xDisclaimerText2">
    <w:name w:val="xDisclaimer Text 2"/>
    <w:basedOn w:val="xDisclaimerText"/>
    <w:rsid w:val="005E37FE"/>
    <w:pPr>
      <w:spacing w:before="180" w:after="170"/>
    </w:pPr>
  </w:style>
  <w:style w:type="paragraph" w:customStyle="1" w:styleId="Heading1TopofPage">
    <w:name w:val="Heading 1 Top of Page"/>
    <w:basedOn w:val="Heading1"/>
    <w:next w:val="BodyText"/>
    <w:link w:val="Heading1TopofPageChar"/>
    <w:qFormat/>
    <w:rsid w:val="005E37FE"/>
    <w:pPr>
      <w:framePr w:w="11907" w:h="1701" w:hSpace="11340" w:wrap="around" w:vAnchor="page" w:hAnchor="page" w:yAlign="top"/>
      <w:numPr>
        <w:numId w:val="0"/>
      </w:numPr>
      <w:spacing w:before="1300" w:after="360" w:line="440" w:lineRule="exact"/>
      <w:ind w:left="1134" w:right="1134"/>
    </w:pPr>
    <w:rPr>
      <w:rFonts w:asciiTheme="minorHAnsi" w:hAnsiTheme="minorHAnsi" w:cs="Arial"/>
      <w:color w:val="201547" w:themeColor="text2"/>
      <w:kern w:val="32"/>
      <w:sz w:val="40"/>
      <w:lang w:eastAsia="en-AU"/>
    </w:rPr>
  </w:style>
  <w:style w:type="paragraph" w:customStyle="1" w:styleId="SectionHeading">
    <w:name w:val="Section Heading"/>
    <w:basedOn w:val="Normal"/>
    <w:next w:val="BodyText"/>
    <w:semiHidden/>
    <w:qFormat/>
    <w:rsid w:val="005E37FE"/>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asciiTheme="minorHAnsi" w:hAnsiTheme="minorHAnsi" w:cs="Arial"/>
      <w:b/>
      <w:color w:val="FFFFFF" w:themeColor="background1"/>
      <w:sz w:val="52"/>
      <w:szCs w:val="40"/>
      <w:lang w:eastAsia="en-AU"/>
    </w:rPr>
  </w:style>
  <w:style w:type="paragraph" w:customStyle="1" w:styleId="HighlightBoxText">
    <w:name w:val="Highlight Box Text"/>
    <w:basedOn w:val="Normal"/>
    <w:qFormat/>
    <w:rsid w:val="005E37FE"/>
    <w:pPr>
      <w:spacing w:after="120" w:line="300" w:lineRule="atLeast"/>
      <w:ind w:left="227" w:right="227"/>
    </w:pPr>
    <w:rPr>
      <w:rFonts w:asciiTheme="minorHAnsi" w:hAnsiTheme="minorHAnsi" w:cs="Arial"/>
      <w:color w:val="FFFFFF"/>
      <w:spacing w:val="-2"/>
      <w:sz w:val="24"/>
      <w:lang w:eastAsia="en-AU"/>
    </w:rPr>
  </w:style>
  <w:style w:type="paragraph" w:customStyle="1" w:styleId="TitleBarText">
    <w:name w:val="Title Bar Text"/>
    <w:basedOn w:val="Normal"/>
    <w:uiPriority w:val="99"/>
    <w:qFormat/>
    <w:rsid w:val="005E37FE"/>
    <w:pPr>
      <w:spacing w:before="0" w:after="0" w:line="360" w:lineRule="exact"/>
      <w:jc w:val="right"/>
    </w:pPr>
    <w:rPr>
      <w:rFonts w:asciiTheme="minorHAnsi" w:hAnsiTheme="minorHAnsi" w:cs="Arial"/>
      <w:color w:val="FFFFFF"/>
      <w:spacing w:val="-2"/>
      <w:sz w:val="28"/>
      <w:szCs w:val="28"/>
      <w:lang w:eastAsia="en-AU"/>
    </w:rPr>
  </w:style>
  <w:style w:type="table" w:customStyle="1" w:styleId="LogoPlaceholder">
    <w:name w:val="Logo Placeholder"/>
    <w:basedOn w:val="TableNormal"/>
    <w:uiPriority w:val="99"/>
    <w:rsid w:val="005E37FE"/>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5E37FE"/>
    <w:pPr>
      <w:jc w:val="right"/>
    </w:pPr>
    <w:rPr>
      <w:rFonts w:cs="Times New Roman"/>
    </w:rPr>
  </w:style>
  <w:style w:type="paragraph" w:customStyle="1" w:styleId="TableTextCentre">
    <w:name w:val="Table Text Centre"/>
    <w:basedOn w:val="TableTextLeft"/>
    <w:qFormat/>
    <w:rsid w:val="005E37FE"/>
    <w:pPr>
      <w:jc w:val="center"/>
    </w:pPr>
  </w:style>
  <w:style w:type="paragraph" w:customStyle="1" w:styleId="TableHeadingCentre">
    <w:name w:val="Table Heading Centre"/>
    <w:basedOn w:val="TableHeadingLeft"/>
    <w:qFormat/>
    <w:rsid w:val="005E37FE"/>
    <w:pPr>
      <w:jc w:val="center"/>
    </w:pPr>
  </w:style>
  <w:style w:type="table" w:customStyle="1" w:styleId="HighlightTable">
    <w:name w:val="Highlight Table"/>
    <w:basedOn w:val="TableNormal"/>
    <w:uiPriority w:val="99"/>
    <w:rsid w:val="005E37FE"/>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5E37FE"/>
    <w:rPr>
      <w:color w:val="201547" w:themeColor="text2"/>
    </w:rPr>
  </w:style>
  <w:style w:type="paragraph" w:customStyle="1" w:styleId="CaptionImageorFigure">
    <w:name w:val="Caption Image or Figure"/>
    <w:basedOn w:val="Caption"/>
    <w:qFormat/>
    <w:rsid w:val="005E37FE"/>
    <w:pPr>
      <w:spacing w:before="60" w:after="120"/>
    </w:pPr>
  </w:style>
  <w:style w:type="paragraph" w:customStyle="1" w:styleId="PhotoCredit">
    <w:name w:val="Photo Credit"/>
    <w:basedOn w:val="CaptionDescriptive"/>
    <w:next w:val="BodyText"/>
    <w:qFormat/>
    <w:rsid w:val="005E37FE"/>
    <w:rPr>
      <w:i w:val="0"/>
      <w:sz w:val="16"/>
    </w:rPr>
  </w:style>
  <w:style w:type="paragraph" w:customStyle="1" w:styleId="ListAlpha">
    <w:name w:val="List Alpha"/>
    <w:basedOn w:val="Normal"/>
    <w:qFormat/>
    <w:rsid w:val="005E37FE"/>
    <w:pPr>
      <w:numPr>
        <w:numId w:val="13"/>
      </w:numPr>
      <w:spacing w:after="120" w:line="240" w:lineRule="atLeast"/>
    </w:pPr>
    <w:rPr>
      <w:rFonts w:asciiTheme="minorHAnsi" w:hAnsiTheme="minorHAnsi" w:cs="Arial"/>
      <w:color w:val="000000" w:themeColor="text1"/>
      <w:sz w:val="20"/>
      <w:lang w:eastAsia="en-AU"/>
    </w:rPr>
  </w:style>
  <w:style w:type="paragraph" w:customStyle="1" w:styleId="ListAlpha2">
    <w:name w:val="List Alpha 2"/>
    <w:basedOn w:val="Normal"/>
    <w:qFormat/>
    <w:rsid w:val="005E37FE"/>
    <w:pPr>
      <w:numPr>
        <w:ilvl w:val="1"/>
        <w:numId w:val="13"/>
      </w:numPr>
      <w:spacing w:after="120" w:line="240" w:lineRule="atLeast"/>
    </w:pPr>
    <w:rPr>
      <w:rFonts w:asciiTheme="minorHAnsi" w:hAnsiTheme="minorHAnsi" w:cs="Arial"/>
      <w:color w:val="000000" w:themeColor="text1"/>
      <w:sz w:val="20"/>
      <w:lang w:eastAsia="en-AU"/>
    </w:rPr>
  </w:style>
  <w:style w:type="paragraph" w:customStyle="1" w:styleId="ListAlpha3">
    <w:name w:val="List Alpha 3"/>
    <w:basedOn w:val="Normal"/>
    <w:qFormat/>
    <w:rsid w:val="005E37FE"/>
    <w:pPr>
      <w:numPr>
        <w:ilvl w:val="2"/>
        <w:numId w:val="13"/>
      </w:numPr>
      <w:spacing w:after="120" w:line="240" w:lineRule="atLeast"/>
    </w:pPr>
    <w:rPr>
      <w:rFonts w:asciiTheme="minorHAnsi" w:hAnsiTheme="minorHAnsi" w:cs="Arial"/>
      <w:color w:val="000000" w:themeColor="text1"/>
      <w:sz w:val="20"/>
      <w:lang w:eastAsia="en-AU"/>
    </w:rPr>
  </w:style>
  <w:style w:type="paragraph" w:customStyle="1" w:styleId="HighlightBoxHeading">
    <w:name w:val="Highlight Box Heading"/>
    <w:basedOn w:val="HighlightBoxText"/>
    <w:qFormat/>
    <w:rsid w:val="005E37FE"/>
    <w:rPr>
      <w:b/>
    </w:rPr>
  </w:style>
  <w:style w:type="paragraph" w:customStyle="1" w:styleId="HighlightBoxBullet">
    <w:name w:val="Highlight Box Bullet"/>
    <w:basedOn w:val="HighlightBoxText"/>
    <w:qFormat/>
    <w:rsid w:val="005E37FE"/>
    <w:pPr>
      <w:numPr>
        <w:numId w:val="15"/>
      </w:numPr>
      <w:tabs>
        <w:tab w:val="left" w:pos="454"/>
      </w:tabs>
    </w:pPr>
  </w:style>
  <w:style w:type="table" w:customStyle="1" w:styleId="TableGrid11">
    <w:name w:val="Table Grid11"/>
    <w:basedOn w:val="TableNormal"/>
    <w:next w:val="TableGrid"/>
    <w:uiPriority w:val="39"/>
    <w:rsid w:val="005E37FE"/>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D9D9D6" w:themeFill="background2"/>
      </w:tcPr>
    </w:tblStylePr>
    <w:tblStylePr w:type="nwCell">
      <w:pPr>
        <w:jc w:val="left"/>
      </w:pPr>
      <w:tblPr/>
      <w:tcPr>
        <w:vAlign w:val="center"/>
      </w:tcPr>
    </w:tblStylePr>
  </w:style>
  <w:style w:type="character" w:customStyle="1" w:styleId="Italics">
    <w:name w:val="Italics"/>
    <w:rsid w:val="005E37FE"/>
    <w:rPr>
      <w:i/>
    </w:rPr>
  </w:style>
  <w:style w:type="character" w:customStyle="1" w:styleId="BoldAndItalics">
    <w:name w:val="Bold And Italics"/>
    <w:semiHidden/>
    <w:rsid w:val="005E37FE"/>
    <w:rPr>
      <w:b/>
      <w:i/>
    </w:rPr>
  </w:style>
  <w:style w:type="character" w:customStyle="1" w:styleId="MySuperscript">
    <w:name w:val="MySuperscript"/>
    <w:uiPriority w:val="1"/>
    <w:semiHidden/>
    <w:rsid w:val="005E37FE"/>
    <w:rPr>
      <w:vertAlign w:val="superscript"/>
    </w:rPr>
  </w:style>
  <w:style w:type="paragraph" w:customStyle="1" w:styleId="SmallBodyText">
    <w:name w:val="Small Body Text"/>
    <w:basedOn w:val="xDisclaimerText"/>
    <w:qFormat/>
    <w:rsid w:val="005E37FE"/>
    <w:pPr>
      <w:spacing w:before="40" w:after="40" w:line="220" w:lineRule="atLeast"/>
    </w:pPr>
    <w:rPr>
      <w:sz w:val="18"/>
    </w:rPr>
  </w:style>
  <w:style w:type="paragraph" w:customStyle="1" w:styleId="SmallBullet">
    <w:name w:val="Small Bullet"/>
    <w:basedOn w:val="SmallBodyText"/>
    <w:qFormat/>
    <w:rsid w:val="005E37FE"/>
    <w:pPr>
      <w:numPr>
        <w:numId w:val="14"/>
      </w:numPr>
      <w:ind w:left="360" w:hanging="360"/>
    </w:pPr>
  </w:style>
  <w:style w:type="paragraph" w:customStyle="1" w:styleId="SmallHeading">
    <w:name w:val="Small Heading"/>
    <w:basedOn w:val="xDisclaimerHeading"/>
    <w:next w:val="SmallBodyText"/>
    <w:qFormat/>
    <w:rsid w:val="005E37FE"/>
    <w:pPr>
      <w:spacing w:after="40" w:line="220" w:lineRule="atLeast"/>
    </w:pPr>
    <w:rPr>
      <w:sz w:val="18"/>
    </w:rPr>
  </w:style>
  <w:style w:type="table" w:customStyle="1" w:styleId="DELWPTableNormal">
    <w:name w:val="DELWP Table Normal"/>
    <w:basedOn w:val="TableNormal"/>
    <w:uiPriority w:val="99"/>
    <w:rsid w:val="005E37FE"/>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5E37FE"/>
    <w:pPr>
      <w:spacing w:before="0" w:after="0" w:line="300" w:lineRule="exact"/>
    </w:pPr>
    <w:rPr>
      <w:rFonts w:asciiTheme="minorHAnsi" w:hAnsiTheme="minorHAnsi" w:cs="Arial"/>
      <w:color w:val="000000" w:themeColor="text1"/>
      <w:sz w:val="24"/>
      <w:lang w:eastAsia="en-AU"/>
    </w:rPr>
  </w:style>
  <w:style w:type="paragraph" w:customStyle="1" w:styleId="xAccessibilityHeading">
    <w:name w:val="xAccessibility Heading"/>
    <w:basedOn w:val="Normal"/>
    <w:semiHidden/>
    <w:qFormat/>
    <w:rsid w:val="005E37FE"/>
    <w:pPr>
      <w:spacing w:before="170" w:after="20" w:line="300" w:lineRule="exact"/>
    </w:pPr>
    <w:rPr>
      <w:rFonts w:asciiTheme="minorHAnsi" w:hAnsiTheme="minorHAnsi" w:cs="Arial"/>
      <w:b/>
      <w:color w:val="000000" w:themeColor="text1"/>
      <w:sz w:val="24"/>
      <w:lang w:eastAsia="en-AU"/>
    </w:rPr>
  </w:style>
  <w:style w:type="paragraph" w:customStyle="1" w:styleId="FooterEvenPageNumber">
    <w:name w:val="Footer Even Page Number"/>
    <w:basedOn w:val="FooterEven"/>
    <w:rsid w:val="005E37FE"/>
    <w:pPr>
      <w:framePr w:wrap="around" w:vAnchor="page" w:hAnchor="margin" w:yAlign="bottom"/>
    </w:pPr>
    <w:rPr>
      <w:b/>
      <w:color w:val="201547" w:themeColor="accent1"/>
    </w:rPr>
  </w:style>
  <w:style w:type="character" w:customStyle="1" w:styleId="HiddenText">
    <w:name w:val="Hidden Text"/>
    <w:basedOn w:val="DefaultParagraphFont"/>
    <w:uiPriority w:val="1"/>
    <w:qFormat/>
    <w:rsid w:val="005E37FE"/>
    <w:rPr>
      <w:vanish/>
      <w:color w:val="FF0000"/>
      <w:sz w:val="20"/>
      <w:u w:val="dotted"/>
    </w:rPr>
  </w:style>
  <w:style w:type="paragraph" w:customStyle="1" w:styleId="xWebCoverPage">
    <w:name w:val="xWebCoverPage"/>
    <w:basedOn w:val="xWeb"/>
    <w:semiHidden/>
    <w:qFormat/>
    <w:rsid w:val="005E37FE"/>
    <w:rPr>
      <w:color w:val="00B2A9"/>
    </w:rPr>
  </w:style>
  <w:style w:type="character" w:customStyle="1" w:styleId="TableTextLeftChar">
    <w:name w:val="Table Text Left Char"/>
    <w:basedOn w:val="DefaultParagraphFont"/>
    <w:link w:val="TableTextLeft"/>
    <w:rsid w:val="005E37FE"/>
    <w:rPr>
      <w:rFonts w:eastAsia="Times New Roman" w:cs="Arial"/>
      <w:color w:val="000000" w:themeColor="text1"/>
      <w:sz w:val="18"/>
      <w:szCs w:val="20"/>
      <w:lang w:eastAsia="en-AU"/>
    </w:rPr>
  </w:style>
  <w:style w:type="paragraph" w:customStyle="1" w:styleId="xDisclaimertext4">
    <w:name w:val="xDisclaimer text 4"/>
    <w:basedOn w:val="xDisclaimertext3"/>
    <w:qFormat/>
    <w:rsid w:val="005E37FE"/>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5E37FE"/>
    <w:pPr>
      <w:framePr w:wrap="around"/>
      <w:spacing w:before="120" w:after="120"/>
    </w:pPr>
    <w:rPr>
      <w:b/>
      <w:color w:val="201547" w:themeColor="accent1"/>
      <w:sz w:val="20"/>
    </w:rPr>
  </w:style>
  <w:style w:type="paragraph" w:customStyle="1" w:styleId="xDisclaimertext5">
    <w:name w:val="xDisclaimer text 5"/>
    <w:basedOn w:val="xDisclaimertext4"/>
    <w:qFormat/>
    <w:rsid w:val="005E37FE"/>
    <w:pPr>
      <w:framePr w:wrap="around"/>
      <w:spacing w:after="100"/>
      <w:ind w:right="3119"/>
    </w:pPr>
  </w:style>
  <w:style w:type="table" w:styleId="ColorfulGrid">
    <w:name w:val="Colorful Grid"/>
    <w:basedOn w:val="TableNormal"/>
    <w:uiPriority w:val="7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000000"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DCDE" w:themeFill="accent2" w:themeFillTint="33"/>
    </w:tcPr>
    <w:tblStylePr w:type="firstRow">
      <w:rPr>
        <w:b/>
        <w:bCs/>
      </w:rPr>
      <w:tblPr/>
      <w:tcPr>
        <w:shd w:val="clear" w:color="auto" w:fill="B8BBBE" w:themeFill="accent2" w:themeFillTint="66"/>
      </w:tcPr>
    </w:tblStylePr>
    <w:tblStylePr w:type="lastRow">
      <w:rPr>
        <w:b/>
        <w:bCs/>
        <w:color w:val="000000" w:themeColor="text1"/>
      </w:rPr>
      <w:tblPr/>
      <w:tcPr>
        <w:shd w:val="clear" w:color="auto" w:fill="B8BBBE" w:themeFill="accent2" w:themeFillTint="66"/>
      </w:tcPr>
    </w:tblStylePr>
    <w:tblStylePr w:type="firstCol">
      <w:rPr>
        <w:color w:val="FFFFFF" w:themeColor="background1"/>
      </w:rPr>
      <w:tblPr/>
      <w:tcPr>
        <w:shd w:val="clear" w:color="auto" w:fill="3E4043" w:themeFill="accent2" w:themeFillShade="BF"/>
      </w:tcPr>
    </w:tblStylePr>
    <w:tblStylePr w:type="lastCol">
      <w:rPr>
        <w:color w:val="FFFFFF" w:themeColor="background1"/>
      </w:rPr>
      <w:tblPr/>
      <w:tcPr>
        <w:shd w:val="clear" w:color="auto" w:fill="3E4043" w:themeFill="accent2" w:themeFillShade="BF"/>
      </w:tc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ColorfulGrid-Accent3">
    <w:name w:val="Colorful Grid Accent 3"/>
    <w:basedOn w:val="TableNormal"/>
    <w:uiPriority w:val="7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FF1D9" w:themeFill="accent3" w:themeFillTint="33"/>
    </w:tcPr>
    <w:tblStylePr w:type="firstRow">
      <w:rPr>
        <w:b/>
        <w:bCs/>
      </w:rPr>
      <w:tblPr/>
      <w:tcPr>
        <w:shd w:val="clear" w:color="auto" w:fill="C0E3B4" w:themeFill="accent3" w:themeFillTint="66"/>
      </w:tcPr>
    </w:tblStylePr>
    <w:tblStylePr w:type="lastRow">
      <w:rPr>
        <w:b/>
        <w:bCs/>
        <w:color w:val="000000" w:themeColor="text1"/>
      </w:rPr>
      <w:tblPr/>
      <w:tcPr>
        <w:shd w:val="clear" w:color="auto" w:fill="C0E3B4" w:themeFill="accent3" w:themeFillTint="66"/>
      </w:tcPr>
    </w:tblStylePr>
    <w:tblStylePr w:type="firstCol">
      <w:rPr>
        <w:color w:val="FFFFFF" w:themeColor="background1"/>
      </w:rPr>
      <w:tblPr/>
      <w:tcPr>
        <w:shd w:val="clear" w:color="auto" w:fill="498C33" w:themeFill="accent3" w:themeFillShade="BF"/>
      </w:tcPr>
    </w:tblStylePr>
    <w:tblStylePr w:type="lastCol">
      <w:rPr>
        <w:color w:val="FFFFFF" w:themeColor="background1"/>
      </w:rPr>
      <w:tblPr/>
      <w:tcPr>
        <w:shd w:val="clear" w:color="auto" w:fill="498C33" w:themeFill="accent3" w:themeFillShade="BF"/>
      </w:tc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ColorfulGrid-Accent4">
    <w:name w:val="Colorful Grid Accent 4"/>
    <w:basedOn w:val="TableNormal"/>
    <w:uiPriority w:val="7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AAAFC" w:themeFill="accent4" w:themeFillTint="33"/>
    </w:tcPr>
    <w:tblStylePr w:type="firstRow">
      <w:rPr>
        <w:b/>
        <w:bCs/>
      </w:rPr>
      <w:tblPr/>
      <w:tcPr>
        <w:shd w:val="clear" w:color="auto" w:fill="7555FA" w:themeFill="accent4" w:themeFillTint="66"/>
      </w:tcPr>
    </w:tblStylePr>
    <w:tblStylePr w:type="lastRow">
      <w:rPr>
        <w:b/>
        <w:bCs/>
        <w:color w:val="000000" w:themeColor="text1"/>
      </w:rPr>
      <w:tblPr/>
      <w:tcPr>
        <w:shd w:val="clear" w:color="auto" w:fill="7555FA" w:themeFill="accent4" w:themeFillTint="66"/>
      </w:tcPr>
    </w:tblStylePr>
    <w:tblStylePr w:type="firstCol">
      <w:rPr>
        <w:color w:val="FFFFFF" w:themeColor="background1"/>
      </w:rPr>
      <w:tblPr/>
      <w:tcPr>
        <w:shd w:val="clear" w:color="auto" w:fill="0B0136" w:themeFill="accent4" w:themeFillShade="BF"/>
      </w:tcPr>
    </w:tblStylePr>
    <w:tblStylePr w:type="lastCol">
      <w:rPr>
        <w:color w:val="FFFFFF" w:themeColor="background1"/>
      </w:rPr>
      <w:tblPr/>
      <w:tcPr>
        <w:shd w:val="clear" w:color="auto" w:fill="0B0136" w:themeFill="accent4" w:themeFillShade="BF"/>
      </w:tc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ColorfulGrid-Accent5">
    <w:name w:val="Colorful Grid Accent 5"/>
    <w:basedOn w:val="TableNormal"/>
    <w:uiPriority w:val="7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4EAFF" w:themeFill="accent5" w:themeFillTint="33"/>
    </w:tcPr>
    <w:tblStylePr w:type="firstRow">
      <w:rPr>
        <w:b/>
        <w:bCs/>
      </w:rPr>
      <w:tblPr/>
      <w:tcPr>
        <w:shd w:val="clear" w:color="auto" w:fill="8AD7FF" w:themeFill="accent5" w:themeFillTint="66"/>
      </w:tcPr>
    </w:tblStylePr>
    <w:tblStylePr w:type="lastRow">
      <w:rPr>
        <w:b/>
        <w:bCs/>
        <w:color w:val="000000" w:themeColor="text1"/>
      </w:rPr>
      <w:tblPr/>
      <w:tcPr>
        <w:shd w:val="clear" w:color="auto" w:fill="8AD7FF" w:themeFill="accent5" w:themeFillTint="66"/>
      </w:tcPr>
    </w:tblStylePr>
    <w:tblStylePr w:type="firstCol">
      <w:rPr>
        <w:color w:val="FFFFFF" w:themeColor="background1"/>
      </w:rPr>
      <w:tblPr/>
      <w:tcPr>
        <w:shd w:val="clear" w:color="auto" w:fill="006BA3" w:themeFill="accent5" w:themeFillShade="BF"/>
      </w:tcPr>
    </w:tblStylePr>
    <w:tblStylePr w:type="lastCol">
      <w:rPr>
        <w:color w:val="FFFFFF" w:themeColor="background1"/>
      </w:rPr>
      <w:tblPr/>
      <w:tcPr>
        <w:shd w:val="clear" w:color="auto" w:fill="006BA3" w:themeFill="accent5" w:themeFillShade="BF"/>
      </w:tc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ColorfulGrid-Accent6">
    <w:name w:val="Colorful Grid Accent 6"/>
    <w:basedOn w:val="TableNormal"/>
    <w:uiPriority w:val="7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DDAC8" w:themeFill="accent6" w:themeFillTint="33"/>
    </w:tcPr>
    <w:tblStylePr w:type="firstRow">
      <w:rPr>
        <w:b/>
        <w:bCs/>
      </w:rPr>
      <w:tblPr/>
      <w:tcPr>
        <w:shd w:val="clear" w:color="auto" w:fill="FCB692" w:themeFill="accent6" w:themeFillTint="66"/>
      </w:tcPr>
    </w:tblStylePr>
    <w:tblStylePr w:type="lastRow">
      <w:rPr>
        <w:b/>
        <w:bCs/>
        <w:color w:val="000000" w:themeColor="text1"/>
      </w:rPr>
      <w:tblPr/>
      <w:tcPr>
        <w:shd w:val="clear" w:color="auto" w:fill="FCB692" w:themeFill="accent6" w:themeFillTint="66"/>
      </w:tcPr>
    </w:tblStylePr>
    <w:tblStylePr w:type="firstCol">
      <w:rPr>
        <w:color w:val="FFFFFF" w:themeColor="background1"/>
      </w:rPr>
      <w:tblPr/>
      <w:tcPr>
        <w:shd w:val="clear" w:color="auto" w:fill="A93D03" w:themeFill="accent6" w:themeFillShade="BF"/>
      </w:tcPr>
    </w:tblStylePr>
    <w:tblStylePr w:type="lastCol">
      <w:rPr>
        <w:color w:val="FFFFFF" w:themeColor="background1"/>
      </w:rPr>
      <w:tblPr/>
      <w:tcPr>
        <w:shd w:val="clear" w:color="auto" w:fill="A93D03" w:themeFill="accent6" w:themeFillShade="BF"/>
      </w:tc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ColorfulList">
    <w:name w:val="Colorful List"/>
    <w:basedOn w:val="TableNormal"/>
    <w:uiPriority w:val="7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DEEEF" w:themeFill="accent2"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2" w:themeFillTint="3F"/>
      </w:tcPr>
    </w:tblStylePr>
    <w:tblStylePr w:type="band1Horz">
      <w:tblPr/>
      <w:tcPr>
        <w:shd w:val="clear" w:color="auto" w:fill="DBDCDE" w:themeFill="accent2" w:themeFillTint="33"/>
      </w:tcPr>
    </w:tblStylePr>
  </w:style>
  <w:style w:type="table" w:styleId="ColorfulList-Accent3">
    <w:name w:val="Colorful List Accent 3"/>
    <w:basedOn w:val="TableNormal"/>
    <w:uiPriority w:val="7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FF8EC" w:themeFill="accent3" w:themeFillTint="19"/>
    </w:tcPr>
    <w:tblStylePr w:type="firstRow">
      <w:rPr>
        <w:b/>
        <w:bCs/>
        <w:color w:val="FFFFFF" w:themeColor="background1"/>
      </w:rPr>
      <w:tblPr/>
      <w:tcPr>
        <w:tcBorders>
          <w:bottom w:val="single" w:sz="12" w:space="0" w:color="FFFFFF" w:themeColor="background1"/>
        </w:tcBorders>
        <w:shd w:val="clear" w:color="auto" w:fill="0C013A" w:themeFill="accent4" w:themeFillShade="CC"/>
      </w:tcPr>
    </w:tblStylePr>
    <w:tblStylePr w:type="lastRow">
      <w:rPr>
        <w:b/>
        <w:bCs/>
        <w:color w:val="0C013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ED1" w:themeFill="accent3" w:themeFillTint="3F"/>
      </w:tcPr>
    </w:tblStylePr>
    <w:tblStylePr w:type="band1Horz">
      <w:tblPr/>
      <w:tcPr>
        <w:shd w:val="clear" w:color="auto" w:fill="DFF1D9" w:themeFill="accent3" w:themeFillTint="33"/>
      </w:tcPr>
    </w:tblStylePr>
  </w:style>
  <w:style w:type="table" w:styleId="ColorfulList-Accent4">
    <w:name w:val="Colorful List Accent 4"/>
    <w:basedOn w:val="TableNormal"/>
    <w:uiPriority w:val="7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DD5FE" w:themeFill="accent4" w:themeFillTint="19"/>
    </w:tcPr>
    <w:tblStylePr w:type="firstRow">
      <w:rPr>
        <w:b/>
        <w:bCs/>
        <w:color w:val="FFFFFF" w:themeColor="background1"/>
      </w:rPr>
      <w:tblPr/>
      <w:tcPr>
        <w:tcBorders>
          <w:bottom w:val="single" w:sz="12" w:space="0" w:color="FFFFFF" w:themeColor="background1"/>
        </w:tcBorders>
        <w:shd w:val="clear" w:color="auto" w:fill="4D9637" w:themeFill="accent3" w:themeFillShade="CC"/>
      </w:tcPr>
    </w:tblStylePr>
    <w:tblStylePr w:type="lastRow">
      <w:rPr>
        <w:b/>
        <w:bCs/>
        <w:color w:val="4D963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96FC" w:themeFill="accent4" w:themeFillTint="3F"/>
      </w:tcPr>
    </w:tblStylePr>
    <w:tblStylePr w:type="band1Horz">
      <w:tblPr/>
      <w:tcPr>
        <w:shd w:val="clear" w:color="auto" w:fill="BAAAFC" w:themeFill="accent4" w:themeFillTint="33"/>
      </w:tcPr>
    </w:tblStylePr>
  </w:style>
  <w:style w:type="table" w:styleId="ColorfulList-Accent5">
    <w:name w:val="Colorful List Accent 5"/>
    <w:basedOn w:val="TableNormal"/>
    <w:uiPriority w:val="7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2F5FF" w:themeFill="accent5" w:themeFillTint="19"/>
    </w:tcPr>
    <w:tblStylePr w:type="firstRow">
      <w:rPr>
        <w:b/>
        <w:bCs/>
        <w:color w:val="FFFFFF" w:themeColor="background1"/>
      </w:rPr>
      <w:tblPr/>
      <w:tcPr>
        <w:tcBorders>
          <w:bottom w:val="single" w:sz="12" w:space="0" w:color="FFFFFF" w:themeColor="background1"/>
        </w:tcBorders>
        <w:shd w:val="clear" w:color="auto" w:fill="B54104" w:themeFill="accent6" w:themeFillShade="CC"/>
      </w:tcPr>
    </w:tblStylePr>
    <w:tblStylePr w:type="lastRow">
      <w:rPr>
        <w:b/>
        <w:bCs/>
        <w:color w:val="B5410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6FF" w:themeFill="accent5" w:themeFillTint="3F"/>
      </w:tcPr>
    </w:tblStylePr>
    <w:tblStylePr w:type="band1Horz">
      <w:tblPr/>
      <w:tcPr>
        <w:shd w:val="clear" w:color="auto" w:fill="C4EAFF" w:themeFill="accent5" w:themeFillTint="33"/>
      </w:tcPr>
    </w:tblStylePr>
  </w:style>
  <w:style w:type="table" w:styleId="ColorfulList-Accent6">
    <w:name w:val="Colorful List Accent 6"/>
    <w:basedOn w:val="TableNormal"/>
    <w:uiPriority w:val="7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EEDE4" w:themeFill="accent6" w:themeFillTint="19"/>
    </w:tcPr>
    <w:tblStylePr w:type="firstRow">
      <w:rPr>
        <w:b/>
        <w:bCs/>
        <w:color w:val="FFFFFF" w:themeColor="background1"/>
      </w:rPr>
      <w:tblPr/>
      <w:tcPr>
        <w:tcBorders>
          <w:bottom w:val="single" w:sz="12" w:space="0" w:color="FFFFFF" w:themeColor="background1"/>
        </w:tcBorders>
        <w:shd w:val="clear" w:color="auto" w:fill="0072AE" w:themeFill="accent5" w:themeFillShade="CC"/>
      </w:tcPr>
    </w:tblStylePr>
    <w:tblStylePr w:type="lastRow">
      <w:rPr>
        <w:b/>
        <w:bCs/>
        <w:color w:val="0072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2BB" w:themeFill="accent6" w:themeFillTint="3F"/>
      </w:tcPr>
    </w:tblStylePr>
    <w:tblStylePr w:type="band1Horz">
      <w:tblPr/>
      <w:tcPr>
        <w:shd w:val="clear" w:color="auto" w:fill="FDDAC8" w:themeFill="accent6" w:themeFillTint="33"/>
      </w:tcPr>
    </w:tblStylePr>
  </w:style>
  <w:style w:type="table" w:styleId="ColorfulShading">
    <w:name w:val="Colorful Shading"/>
    <w:basedOn w:val="TableNormal"/>
    <w:uiPriority w:val="7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53565A" w:themeColor="accent2"/>
        <w:bottom w:val="single" w:sz="4" w:space="0" w:color="53565A" w:themeColor="accent2"/>
        <w:right w:val="single" w:sz="4" w:space="0" w:color="53565A" w:themeColor="accent2"/>
        <w:insideH w:val="single" w:sz="4" w:space="0" w:color="FFFFFF" w:themeColor="background1"/>
        <w:insideV w:val="single" w:sz="4" w:space="0" w:color="FFFFFF" w:themeColor="background1"/>
      </w:tblBorders>
    </w:tblPr>
    <w:tcPr>
      <w:shd w:val="clear" w:color="auto" w:fill="EDEEEF" w:themeFill="accent2"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2" w:themeFillShade="99"/>
      </w:tcPr>
    </w:tblStylePr>
    <w:tblStylePr w:type="firstCol">
      <w:rPr>
        <w:color w:val="FFFFFF" w:themeColor="background1"/>
      </w:rPr>
      <w:tblPr/>
      <w:tcPr>
        <w:tcBorders>
          <w:top w:val="nil"/>
          <w:left w:val="nil"/>
          <w:bottom w:val="nil"/>
          <w:right w:val="nil"/>
          <w:insideH w:val="single" w:sz="4" w:space="0" w:color="313335" w:themeColor="accent2" w:themeShade="99"/>
          <w:insideV w:val="nil"/>
        </w:tcBorders>
        <w:shd w:val="clear" w:color="auto" w:fill="31333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2" w:themeFillShade="99"/>
      </w:tcPr>
    </w:tblStylePr>
    <w:tblStylePr w:type="band1Vert">
      <w:tblPr/>
      <w:tcPr>
        <w:shd w:val="clear" w:color="auto" w:fill="B8BBBE" w:themeFill="accent2" w:themeFillTint="66"/>
      </w:tcPr>
    </w:tblStylePr>
    <w:tblStylePr w:type="band1Horz">
      <w:tblPr/>
      <w:tcPr>
        <w:shd w:val="clear" w:color="auto" w:fill="A7AAA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100249" w:themeColor="accent4"/>
        <w:left w:val="single" w:sz="4" w:space="0" w:color="62BB46" w:themeColor="accent3"/>
        <w:bottom w:val="single" w:sz="4" w:space="0" w:color="62BB46" w:themeColor="accent3"/>
        <w:right w:val="single" w:sz="4" w:space="0" w:color="62BB46" w:themeColor="accent3"/>
        <w:insideH w:val="single" w:sz="4" w:space="0" w:color="FFFFFF" w:themeColor="background1"/>
        <w:insideV w:val="single" w:sz="4" w:space="0" w:color="FFFFFF" w:themeColor="background1"/>
      </w:tblBorders>
    </w:tblPr>
    <w:tcPr>
      <w:shd w:val="clear" w:color="auto" w:fill="EFF8EC" w:themeFill="accent3" w:themeFillTint="19"/>
    </w:tcPr>
    <w:tblStylePr w:type="firstRow">
      <w:rPr>
        <w:b/>
        <w:bCs/>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7029" w:themeFill="accent3" w:themeFillShade="99"/>
      </w:tcPr>
    </w:tblStylePr>
    <w:tblStylePr w:type="firstCol">
      <w:rPr>
        <w:color w:val="FFFFFF" w:themeColor="background1"/>
      </w:rPr>
      <w:tblPr/>
      <w:tcPr>
        <w:tcBorders>
          <w:top w:val="nil"/>
          <w:left w:val="nil"/>
          <w:bottom w:val="nil"/>
          <w:right w:val="nil"/>
          <w:insideH w:val="single" w:sz="4" w:space="0" w:color="3A7029" w:themeColor="accent3" w:themeShade="99"/>
          <w:insideV w:val="nil"/>
        </w:tcBorders>
        <w:shd w:val="clear" w:color="auto" w:fill="3A702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A7029" w:themeFill="accent3" w:themeFillShade="99"/>
      </w:tcPr>
    </w:tblStylePr>
    <w:tblStylePr w:type="band1Vert">
      <w:tblPr/>
      <w:tcPr>
        <w:shd w:val="clear" w:color="auto" w:fill="C0E3B4" w:themeFill="accent3" w:themeFillTint="66"/>
      </w:tcPr>
    </w:tblStylePr>
    <w:tblStylePr w:type="band1Horz">
      <w:tblPr/>
      <w:tcPr>
        <w:shd w:val="clear" w:color="auto" w:fill="B0DDA2" w:themeFill="accent3" w:themeFillTint="7F"/>
      </w:tcPr>
    </w:tblStylePr>
  </w:style>
  <w:style w:type="table" w:styleId="ColorfulShading-Accent4">
    <w:name w:val="Colorful Shading Accent 4"/>
    <w:basedOn w:val="TableNormal"/>
    <w:uiPriority w:val="7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62BB46" w:themeColor="accent3"/>
        <w:left w:val="single" w:sz="4" w:space="0" w:color="100249" w:themeColor="accent4"/>
        <w:bottom w:val="single" w:sz="4" w:space="0" w:color="100249" w:themeColor="accent4"/>
        <w:right w:val="single" w:sz="4" w:space="0" w:color="100249" w:themeColor="accent4"/>
        <w:insideH w:val="single" w:sz="4" w:space="0" w:color="FFFFFF" w:themeColor="background1"/>
        <w:insideV w:val="single" w:sz="4" w:space="0" w:color="FFFFFF" w:themeColor="background1"/>
      </w:tblBorders>
    </w:tblPr>
    <w:tcPr>
      <w:shd w:val="clear" w:color="auto" w:fill="DDD5FE" w:themeFill="accent4" w:themeFillTint="19"/>
    </w:tcPr>
    <w:tblStylePr w:type="firstRow">
      <w:rPr>
        <w:b/>
        <w:bCs/>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12B" w:themeFill="accent4" w:themeFillShade="99"/>
      </w:tcPr>
    </w:tblStylePr>
    <w:tblStylePr w:type="firstCol">
      <w:rPr>
        <w:color w:val="FFFFFF" w:themeColor="background1"/>
      </w:rPr>
      <w:tblPr/>
      <w:tcPr>
        <w:tcBorders>
          <w:top w:val="nil"/>
          <w:left w:val="nil"/>
          <w:bottom w:val="nil"/>
          <w:right w:val="nil"/>
          <w:insideH w:val="single" w:sz="4" w:space="0" w:color="09012B" w:themeColor="accent4" w:themeShade="99"/>
          <w:insideV w:val="nil"/>
        </w:tcBorders>
        <w:shd w:val="clear" w:color="auto" w:fill="09012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012B" w:themeFill="accent4" w:themeFillShade="99"/>
      </w:tcPr>
    </w:tblStylePr>
    <w:tblStylePr w:type="band1Vert">
      <w:tblPr/>
      <w:tcPr>
        <w:shd w:val="clear" w:color="auto" w:fill="7555FA" w:themeFill="accent4" w:themeFillTint="66"/>
      </w:tcPr>
    </w:tblStylePr>
    <w:tblStylePr w:type="band1Horz">
      <w:tblPr/>
      <w:tcPr>
        <w:shd w:val="clear" w:color="auto" w:fill="542C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35205" w:themeColor="accent6"/>
        <w:left w:val="single" w:sz="4" w:space="0" w:color="0090DA" w:themeColor="accent5"/>
        <w:bottom w:val="single" w:sz="4" w:space="0" w:color="0090DA" w:themeColor="accent5"/>
        <w:right w:val="single" w:sz="4" w:space="0" w:color="0090DA" w:themeColor="accent5"/>
        <w:insideH w:val="single" w:sz="4" w:space="0" w:color="FFFFFF" w:themeColor="background1"/>
        <w:insideV w:val="single" w:sz="4" w:space="0" w:color="FFFFFF" w:themeColor="background1"/>
      </w:tblBorders>
    </w:tblPr>
    <w:tcPr>
      <w:shd w:val="clear" w:color="auto" w:fill="E2F5FF" w:themeFill="accent5" w:themeFillTint="19"/>
    </w:tcPr>
    <w:tblStylePr w:type="firstRow">
      <w:rPr>
        <w:b/>
        <w:bCs/>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682" w:themeFill="accent5" w:themeFillShade="99"/>
      </w:tcPr>
    </w:tblStylePr>
    <w:tblStylePr w:type="firstCol">
      <w:rPr>
        <w:color w:val="FFFFFF" w:themeColor="background1"/>
      </w:rPr>
      <w:tblPr/>
      <w:tcPr>
        <w:tcBorders>
          <w:top w:val="nil"/>
          <w:left w:val="nil"/>
          <w:bottom w:val="nil"/>
          <w:right w:val="nil"/>
          <w:insideH w:val="single" w:sz="4" w:space="0" w:color="005682" w:themeColor="accent5" w:themeShade="99"/>
          <w:insideV w:val="nil"/>
        </w:tcBorders>
        <w:shd w:val="clear" w:color="auto" w:fill="0056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682" w:themeFill="accent5" w:themeFillShade="99"/>
      </w:tcPr>
    </w:tblStylePr>
    <w:tblStylePr w:type="band1Vert">
      <w:tblPr/>
      <w:tcPr>
        <w:shd w:val="clear" w:color="auto" w:fill="8AD7FF" w:themeFill="accent5" w:themeFillTint="66"/>
      </w:tcPr>
    </w:tblStylePr>
    <w:tblStylePr w:type="band1Horz">
      <w:tblPr/>
      <w:tcPr>
        <w:shd w:val="clear" w:color="auto" w:fill="6DCD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0090DA" w:themeColor="accent5"/>
        <w:left w:val="single" w:sz="4" w:space="0" w:color="E35205" w:themeColor="accent6"/>
        <w:bottom w:val="single" w:sz="4" w:space="0" w:color="E35205" w:themeColor="accent6"/>
        <w:right w:val="single" w:sz="4" w:space="0" w:color="E35205" w:themeColor="accent6"/>
        <w:insideH w:val="single" w:sz="4" w:space="0" w:color="FFFFFF" w:themeColor="background1"/>
        <w:insideV w:val="single" w:sz="4" w:space="0" w:color="FFFFFF" w:themeColor="background1"/>
      </w:tblBorders>
    </w:tblPr>
    <w:tcPr>
      <w:shd w:val="clear" w:color="auto" w:fill="FEEDE4" w:themeFill="accent6" w:themeFillTint="19"/>
    </w:tcPr>
    <w:tblStylePr w:type="firstRow">
      <w:rPr>
        <w:b/>
        <w:bCs/>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3003" w:themeFill="accent6" w:themeFillShade="99"/>
      </w:tcPr>
    </w:tblStylePr>
    <w:tblStylePr w:type="firstCol">
      <w:rPr>
        <w:color w:val="FFFFFF" w:themeColor="background1"/>
      </w:rPr>
      <w:tblPr/>
      <w:tcPr>
        <w:tcBorders>
          <w:top w:val="nil"/>
          <w:left w:val="nil"/>
          <w:bottom w:val="nil"/>
          <w:right w:val="nil"/>
          <w:insideH w:val="single" w:sz="4" w:space="0" w:color="883003" w:themeColor="accent6" w:themeShade="99"/>
          <w:insideV w:val="nil"/>
        </w:tcBorders>
        <w:shd w:val="clear" w:color="auto" w:fill="8830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83003" w:themeFill="accent6" w:themeFillShade="99"/>
      </w:tcPr>
    </w:tblStylePr>
    <w:tblStylePr w:type="band1Vert">
      <w:tblPr/>
      <w:tcPr>
        <w:shd w:val="clear" w:color="auto" w:fill="FCB692" w:themeFill="accent6" w:themeFillTint="66"/>
      </w:tcPr>
    </w:tblStylePr>
    <w:tblStylePr w:type="band1Horz">
      <w:tblPr/>
      <w:tcPr>
        <w:shd w:val="clear" w:color="auto" w:fill="FCA57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3565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2" w:themeFillShade="BF"/>
      </w:tcPr>
    </w:tblStylePr>
    <w:tblStylePr w:type="band1Vert">
      <w:tblPr/>
      <w:tcPr>
        <w:tcBorders>
          <w:top w:val="nil"/>
          <w:left w:val="nil"/>
          <w:bottom w:val="nil"/>
          <w:right w:val="nil"/>
          <w:insideH w:val="nil"/>
          <w:insideV w:val="nil"/>
        </w:tcBorders>
        <w:shd w:val="clear" w:color="auto" w:fill="3E4043" w:themeFill="accent2" w:themeFillShade="BF"/>
      </w:tcPr>
    </w:tblStylePr>
    <w:tblStylePr w:type="band1Horz">
      <w:tblPr/>
      <w:tcPr>
        <w:tcBorders>
          <w:top w:val="nil"/>
          <w:left w:val="nil"/>
          <w:bottom w:val="nil"/>
          <w:right w:val="nil"/>
          <w:insideH w:val="nil"/>
          <w:insideV w:val="nil"/>
        </w:tcBorders>
        <w:shd w:val="clear" w:color="auto" w:fill="3E4043" w:themeFill="accent2" w:themeFillShade="BF"/>
      </w:tcPr>
    </w:tblStylePr>
  </w:style>
  <w:style w:type="table" w:styleId="DarkList-Accent3">
    <w:name w:val="Dark List Accent 3"/>
    <w:basedOn w:val="TableNormal"/>
    <w:uiPriority w:val="70"/>
    <w:semiHidden/>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62BB4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D2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98C3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98C33" w:themeFill="accent3" w:themeFillShade="BF"/>
      </w:tcPr>
    </w:tblStylePr>
    <w:tblStylePr w:type="band1Vert">
      <w:tblPr/>
      <w:tcPr>
        <w:tcBorders>
          <w:top w:val="nil"/>
          <w:left w:val="nil"/>
          <w:bottom w:val="nil"/>
          <w:right w:val="nil"/>
          <w:insideH w:val="nil"/>
          <w:insideV w:val="nil"/>
        </w:tcBorders>
        <w:shd w:val="clear" w:color="auto" w:fill="498C33" w:themeFill="accent3" w:themeFillShade="BF"/>
      </w:tcPr>
    </w:tblStylePr>
    <w:tblStylePr w:type="band1Horz">
      <w:tblPr/>
      <w:tcPr>
        <w:tcBorders>
          <w:top w:val="nil"/>
          <w:left w:val="nil"/>
          <w:bottom w:val="nil"/>
          <w:right w:val="nil"/>
          <w:insideH w:val="nil"/>
          <w:insideV w:val="nil"/>
        </w:tcBorders>
        <w:shd w:val="clear" w:color="auto" w:fill="498C33" w:themeFill="accent3" w:themeFillShade="BF"/>
      </w:tcPr>
    </w:tblStylePr>
  </w:style>
  <w:style w:type="table" w:styleId="DarkList-Accent4">
    <w:name w:val="Dark List Accent 4"/>
    <w:basedOn w:val="TableNormal"/>
    <w:uiPriority w:val="70"/>
    <w:semiHidden/>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10024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012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013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0136" w:themeFill="accent4" w:themeFillShade="BF"/>
      </w:tcPr>
    </w:tblStylePr>
    <w:tblStylePr w:type="band1Vert">
      <w:tblPr/>
      <w:tcPr>
        <w:tcBorders>
          <w:top w:val="nil"/>
          <w:left w:val="nil"/>
          <w:bottom w:val="nil"/>
          <w:right w:val="nil"/>
          <w:insideH w:val="nil"/>
          <w:insideV w:val="nil"/>
        </w:tcBorders>
        <w:shd w:val="clear" w:color="auto" w:fill="0B0136" w:themeFill="accent4" w:themeFillShade="BF"/>
      </w:tcPr>
    </w:tblStylePr>
    <w:tblStylePr w:type="band1Horz">
      <w:tblPr/>
      <w:tcPr>
        <w:tcBorders>
          <w:top w:val="nil"/>
          <w:left w:val="nil"/>
          <w:bottom w:val="nil"/>
          <w:right w:val="nil"/>
          <w:insideH w:val="nil"/>
          <w:insideV w:val="nil"/>
        </w:tcBorders>
        <w:shd w:val="clear" w:color="auto" w:fill="0B0136" w:themeFill="accent4" w:themeFillShade="BF"/>
      </w:tcPr>
    </w:tblStylePr>
  </w:style>
  <w:style w:type="table" w:styleId="DarkList-Accent5">
    <w:name w:val="Dark List Accent 5"/>
    <w:basedOn w:val="TableNormal"/>
    <w:uiPriority w:val="70"/>
    <w:semiHidden/>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90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7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6B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6BA3" w:themeFill="accent5" w:themeFillShade="BF"/>
      </w:tcPr>
    </w:tblStylePr>
    <w:tblStylePr w:type="band1Vert">
      <w:tblPr/>
      <w:tcPr>
        <w:tcBorders>
          <w:top w:val="nil"/>
          <w:left w:val="nil"/>
          <w:bottom w:val="nil"/>
          <w:right w:val="nil"/>
          <w:insideH w:val="nil"/>
          <w:insideV w:val="nil"/>
        </w:tcBorders>
        <w:shd w:val="clear" w:color="auto" w:fill="006BA3" w:themeFill="accent5" w:themeFillShade="BF"/>
      </w:tcPr>
    </w:tblStylePr>
    <w:tblStylePr w:type="band1Horz">
      <w:tblPr/>
      <w:tcPr>
        <w:tcBorders>
          <w:top w:val="nil"/>
          <w:left w:val="nil"/>
          <w:bottom w:val="nil"/>
          <w:right w:val="nil"/>
          <w:insideH w:val="nil"/>
          <w:insideV w:val="nil"/>
        </w:tcBorders>
        <w:shd w:val="clear" w:color="auto" w:fill="006BA3" w:themeFill="accent5" w:themeFillShade="BF"/>
      </w:tcPr>
    </w:tblStylePr>
  </w:style>
  <w:style w:type="table" w:styleId="DarkList-Accent6">
    <w:name w:val="Dark List Accent 6"/>
    <w:basedOn w:val="TableNormal"/>
    <w:uiPriority w:val="70"/>
    <w:semiHidden/>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E3520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80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93D0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93D03" w:themeFill="accent6" w:themeFillShade="BF"/>
      </w:tcPr>
    </w:tblStylePr>
    <w:tblStylePr w:type="band1Vert">
      <w:tblPr/>
      <w:tcPr>
        <w:tcBorders>
          <w:top w:val="nil"/>
          <w:left w:val="nil"/>
          <w:bottom w:val="nil"/>
          <w:right w:val="nil"/>
          <w:insideH w:val="nil"/>
          <w:insideV w:val="nil"/>
        </w:tcBorders>
        <w:shd w:val="clear" w:color="auto" w:fill="A93D03" w:themeFill="accent6" w:themeFillShade="BF"/>
      </w:tcPr>
    </w:tblStylePr>
    <w:tblStylePr w:type="band1Horz">
      <w:tblPr/>
      <w:tcPr>
        <w:tcBorders>
          <w:top w:val="nil"/>
          <w:left w:val="nil"/>
          <w:bottom w:val="nil"/>
          <w:right w:val="nil"/>
          <w:insideH w:val="nil"/>
          <w:insideV w:val="nil"/>
        </w:tcBorders>
        <w:shd w:val="clear" w:color="auto" w:fill="A93D03" w:themeFill="accent6" w:themeFillShade="BF"/>
      </w:tcPr>
    </w:tblStylePr>
  </w:style>
  <w:style w:type="table" w:styleId="GridTable1Light">
    <w:name w:val="Grid Table 1 Light"/>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8BBBE" w:themeColor="accent2" w:themeTint="66"/>
        <w:left w:val="single" w:sz="4" w:space="0" w:color="B8BBBE" w:themeColor="accent2" w:themeTint="66"/>
        <w:bottom w:val="single" w:sz="4" w:space="0" w:color="B8BBBE" w:themeColor="accent2" w:themeTint="66"/>
        <w:right w:val="single" w:sz="4" w:space="0" w:color="B8BBBE" w:themeColor="accent2" w:themeTint="66"/>
        <w:insideH w:val="single" w:sz="4" w:space="0" w:color="B8BBBE" w:themeColor="accent2" w:themeTint="66"/>
        <w:insideV w:val="single" w:sz="4" w:space="0" w:color="B8BBBE" w:themeColor="accent2" w:themeTint="66"/>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2" w:space="0" w:color="95999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0E3B4" w:themeColor="accent3" w:themeTint="66"/>
        <w:left w:val="single" w:sz="4" w:space="0" w:color="C0E3B4" w:themeColor="accent3" w:themeTint="66"/>
        <w:bottom w:val="single" w:sz="4" w:space="0" w:color="C0E3B4" w:themeColor="accent3" w:themeTint="66"/>
        <w:right w:val="single" w:sz="4" w:space="0" w:color="C0E3B4" w:themeColor="accent3" w:themeTint="66"/>
        <w:insideH w:val="single" w:sz="4" w:space="0" w:color="C0E3B4" w:themeColor="accent3" w:themeTint="66"/>
        <w:insideV w:val="single" w:sz="4" w:space="0" w:color="C0E3B4" w:themeColor="accent3" w:themeTint="66"/>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2" w:space="0" w:color="A0D6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555FA" w:themeColor="accent4" w:themeTint="66"/>
        <w:left w:val="single" w:sz="4" w:space="0" w:color="7555FA" w:themeColor="accent4" w:themeTint="66"/>
        <w:bottom w:val="single" w:sz="4" w:space="0" w:color="7555FA" w:themeColor="accent4" w:themeTint="66"/>
        <w:right w:val="single" w:sz="4" w:space="0" w:color="7555FA" w:themeColor="accent4" w:themeTint="66"/>
        <w:insideH w:val="single" w:sz="4" w:space="0" w:color="7555FA" w:themeColor="accent4" w:themeTint="66"/>
        <w:insideV w:val="single" w:sz="4" w:space="0" w:color="7555FA" w:themeColor="accent4" w:themeTint="66"/>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2" w:space="0" w:color="3406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AD7FF" w:themeColor="accent5" w:themeTint="66"/>
        <w:left w:val="single" w:sz="4" w:space="0" w:color="8AD7FF" w:themeColor="accent5" w:themeTint="66"/>
        <w:bottom w:val="single" w:sz="4" w:space="0" w:color="8AD7FF" w:themeColor="accent5" w:themeTint="66"/>
        <w:right w:val="single" w:sz="4" w:space="0" w:color="8AD7FF" w:themeColor="accent5" w:themeTint="66"/>
        <w:insideH w:val="single" w:sz="4" w:space="0" w:color="8AD7FF" w:themeColor="accent5" w:themeTint="66"/>
        <w:insideV w:val="single" w:sz="4" w:space="0" w:color="8AD7FF" w:themeColor="accent5" w:themeTint="66"/>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2" w:space="0" w:color="4FC3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CB692" w:themeColor="accent6" w:themeTint="66"/>
        <w:left w:val="single" w:sz="4" w:space="0" w:color="FCB692" w:themeColor="accent6" w:themeTint="66"/>
        <w:bottom w:val="single" w:sz="4" w:space="0" w:color="FCB692" w:themeColor="accent6" w:themeTint="66"/>
        <w:right w:val="single" w:sz="4" w:space="0" w:color="FCB692" w:themeColor="accent6" w:themeTint="66"/>
        <w:insideH w:val="single" w:sz="4" w:space="0" w:color="FCB692" w:themeColor="accent6" w:themeTint="66"/>
        <w:insideV w:val="single" w:sz="4" w:space="0" w:color="FCB692" w:themeColor="accent6" w:themeTint="66"/>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2" w:space="0" w:color="FB925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5999E" w:themeColor="accent2" w:themeTint="99"/>
        <w:bottom w:val="single" w:sz="2" w:space="0" w:color="95999E" w:themeColor="accent2" w:themeTint="99"/>
        <w:insideH w:val="single" w:sz="2" w:space="0" w:color="95999E" w:themeColor="accent2" w:themeTint="99"/>
        <w:insideV w:val="single" w:sz="2" w:space="0" w:color="95999E" w:themeColor="accent2" w:themeTint="99"/>
      </w:tblBorders>
    </w:tblPr>
    <w:tblStylePr w:type="firstRow">
      <w:rPr>
        <w:b/>
        <w:bCs/>
      </w:rPr>
      <w:tblPr/>
      <w:tcPr>
        <w:tcBorders>
          <w:top w:val="nil"/>
          <w:bottom w:val="single" w:sz="12" w:space="0" w:color="95999E" w:themeColor="accent2" w:themeTint="99"/>
          <w:insideH w:val="nil"/>
          <w:insideV w:val="nil"/>
        </w:tcBorders>
        <w:shd w:val="clear" w:color="auto" w:fill="FFFFFF" w:themeFill="background1"/>
      </w:tcPr>
    </w:tblStylePr>
    <w:tblStylePr w:type="lastRow">
      <w:rPr>
        <w:b/>
        <w:bCs/>
      </w:rPr>
      <w:tblPr/>
      <w:tcPr>
        <w:tcBorders>
          <w:top w:val="double" w:sz="2" w:space="0" w:color="95999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2-Accent3">
    <w:name w:val="Grid Table 2 Accent 3"/>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A0D68F" w:themeColor="accent3" w:themeTint="99"/>
        <w:bottom w:val="single" w:sz="2" w:space="0" w:color="A0D68F" w:themeColor="accent3" w:themeTint="99"/>
        <w:insideH w:val="single" w:sz="2" w:space="0" w:color="A0D68F" w:themeColor="accent3" w:themeTint="99"/>
        <w:insideV w:val="single" w:sz="2" w:space="0" w:color="A0D68F" w:themeColor="accent3" w:themeTint="99"/>
      </w:tblBorders>
    </w:tblPr>
    <w:tblStylePr w:type="firstRow">
      <w:rPr>
        <w:b/>
        <w:bCs/>
      </w:rPr>
      <w:tblPr/>
      <w:tcPr>
        <w:tcBorders>
          <w:top w:val="nil"/>
          <w:bottom w:val="single" w:sz="12" w:space="0" w:color="A0D68F" w:themeColor="accent3" w:themeTint="99"/>
          <w:insideH w:val="nil"/>
          <w:insideV w:val="nil"/>
        </w:tcBorders>
        <w:shd w:val="clear" w:color="auto" w:fill="FFFFFF" w:themeFill="background1"/>
      </w:tcPr>
    </w:tblStylePr>
    <w:tblStylePr w:type="lastRow">
      <w:rPr>
        <w:b/>
        <w:bCs/>
      </w:rPr>
      <w:tblPr/>
      <w:tcPr>
        <w:tcBorders>
          <w:top w:val="double" w:sz="2" w:space="0" w:color="A0D68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2-Accent4">
    <w:name w:val="Grid Table 2 Accent 4"/>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3406F2" w:themeColor="accent4" w:themeTint="99"/>
        <w:bottom w:val="single" w:sz="2" w:space="0" w:color="3406F2" w:themeColor="accent4" w:themeTint="99"/>
        <w:insideH w:val="single" w:sz="2" w:space="0" w:color="3406F2" w:themeColor="accent4" w:themeTint="99"/>
        <w:insideV w:val="single" w:sz="2" w:space="0" w:color="3406F2" w:themeColor="accent4" w:themeTint="99"/>
      </w:tblBorders>
    </w:tblPr>
    <w:tblStylePr w:type="firstRow">
      <w:rPr>
        <w:b/>
        <w:bCs/>
      </w:rPr>
      <w:tblPr/>
      <w:tcPr>
        <w:tcBorders>
          <w:top w:val="nil"/>
          <w:bottom w:val="single" w:sz="12" w:space="0" w:color="3406F2" w:themeColor="accent4" w:themeTint="99"/>
          <w:insideH w:val="nil"/>
          <w:insideV w:val="nil"/>
        </w:tcBorders>
        <w:shd w:val="clear" w:color="auto" w:fill="FFFFFF" w:themeFill="background1"/>
      </w:tcPr>
    </w:tblStylePr>
    <w:tblStylePr w:type="lastRow">
      <w:rPr>
        <w:b/>
        <w:bCs/>
      </w:rPr>
      <w:tblPr/>
      <w:tcPr>
        <w:tcBorders>
          <w:top w:val="double" w:sz="2" w:space="0" w:color="3406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2-Accent5">
    <w:name w:val="Grid Table 2 Accent 5"/>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4FC3FF" w:themeColor="accent5" w:themeTint="99"/>
        <w:bottom w:val="single" w:sz="2" w:space="0" w:color="4FC3FF" w:themeColor="accent5" w:themeTint="99"/>
        <w:insideH w:val="single" w:sz="2" w:space="0" w:color="4FC3FF" w:themeColor="accent5" w:themeTint="99"/>
        <w:insideV w:val="single" w:sz="2" w:space="0" w:color="4FC3FF" w:themeColor="accent5" w:themeTint="99"/>
      </w:tblBorders>
    </w:tblPr>
    <w:tblStylePr w:type="firstRow">
      <w:rPr>
        <w:b/>
        <w:bCs/>
      </w:rPr>
      <w:tblPr/>
      <w:tcPr>
        <w:tcBorders>
          <w:top w:val="nil"/>
          <w:bottom w:val="single" w:sz="12" w:space="0" w:color="4FC3FF" w:themeColor="accent5" w:themeTint="99"/>
          <w:insideH w:val="nil"/>
          <w:insideV w:val="nil"/>
        </w:tcBorders>
        <w:shd w:val="clear" w:color="auto" w:fill="FFFFFF" w:themeFill="background1"/>
      </w:tcPr>
    </w:tblStylePr>
    <w:tblStylePr w:type="lastRow">
      <w:rPr>
        <w:b/>
        <w:bCs/>
      </w:rPr>
      <w:tblPr/>
      <w:tcPr>
        <w:tcBorders>
          <w:top w:val="double" w:sz="2" w:space="0" w:color="4FC3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2-Accent6">
    <w:name w:val="Grid Table 2 Accent 6"/>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B925B" w:themeColor="accent6" w:themeTint="99"/>
        <w:bottom w:val="single" w:sz="2" w:space="0" w:color="FB925B" w:themeColor="accent6" w:themeTint="99"/>
        <w:insideH w:val="single" w:sz="2" w:space="0" w:color="FB925B" w:themeColor="accent6" w:themeTint="99"/>
        <w:insideV w:val="single" w:sz="2" w:space="0" w:color="FB925B" w:themeColor="accent6" w:themeTint="99"/>
      </w:tblBorders>
    </w:tblPr>
    <w:tblStylePr w:type="firstRow">
      <w:rPr>
        <w:b/>
        <w:bCs/>
      </w:rPr>
      <w:tblPr/>
      <w:tcPr>
        <w:tcBorders>
          <w:top w:val="nil"/>
          <w:bottom w:val="single" w:sz="12" w:space="0" w:color="FB925B" w:themeColor="accent6" w:themeTint="99"/>
          <w:insideH w:val="nil"/>
          <w:insideV w:val="nil"/>
        </w:tcBorders>
        <w:shd w:val="clear" w:color="auto" w:fill="FFFFFF" w:themeFill="background1"/>
      </w:tcPr>
    </w:tblStylePr>
    <w:tblStylePr w:type="lastRow">
      <w:rPr>
        <w:b/>
        <w:bCs/>
      </w:rPr>
      <w:tblPr/>
      <w:tcPr>
        <w:tcBorders>
          <w:top w:val="double" w:sz="2" w:space="0" w:color="FB925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3">
    <w:name w:val="Grid Table 3"/>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3-Accent3">
    <w:name w:val="Grid Table 3 Accent 3"/>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3-Accent4">
    <w:name w:val="Grid Table 3 Accent 4"/>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3-Accent5">
    <w:name w:val="Grid Table 3 Accent 5"/>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3-Accent6">
    <w:name w:val="Grid Table 3 Accent 6"/>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GridTable4">
    <w:name w:val="Grid Table 4"/>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4-Accent3">
    <w:name w:val="Grid Table 4 Accent 3"/>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insideV w:val="nil"/>
        </w:tcBorders>
        <w:shd w:val="clear" w:color="auto" w:fill="62BB46" w:themeFill="accent3"/>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4-Accent4">
    <w:name w:val="Grid Table 4 Accent 4"/>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insideV w:val="nil"/>
        </w:tcBorders>
        <w:shd w:val="clear" w:color="auto" w:fill="100249" w:themeFill="accent4"/>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4-Accent5">
    <w:name w:val="Grid Table 4 Accent 5"/>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insideV w:val="nil"/>
        </w:tcBorders>
        <w:shd w:val="clear" w:color="auto" w:fill="0090DA" w:themeFill="accent5"/>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4-Accent6">
    <w:name w:val="Grid Table 4 Accent 6"/>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insideV w:val="nil"/>
        </w:tcBorders>
        <w:shd w:val="clear" w:color="auto" w:fill="E35205" w:themeFill="accent6"/>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5Dark">
    <w:name w:val="Grid Table 5 Dark"/>
    <w:basedOn w:val="TableNormal"/>
    <w:uiPriority w:val="50"/>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2"/>
      </w:tcPr>
    </w:tblStylePr>
    <w:tblStylePr w:type="band1Vert">
      <w:tblPr/>
      <w:tcPr>
        <w:shd w:val="clear" w:color="auto" w:fill="B8BBBE" w:themeFill="accent2" w:themeFillTint="66"/>
      </w:tcPr>
    </w:tblStylePr>
    <w:tblStylePr w:type="band1Horz">
      <w:tblPr/>
      <w:tcPr>
        <w:shd w:val="clear" w:color="auto" w:fill="B8BBBE" w:themeFill="accent2" w:themeFillTint="66"/>
      </w:tcPr>
    </w:tblStylePr>
  </w:style>
  <w:style w:type="table" w:styleId="GridTable5Dark-Accent3">
    <w:name w:val="Grid Table 5 Dark Accent 3"/>
    <w:basedOn w:val="TableNormal"/>
    <w:uiPriority w:val="50"/>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1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B4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B4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B4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B46" w:themeFill="accent3"/>
      </w:tcPr>
    </w:tblStylePr>
    <w:tblStylePr w:type="band1Vert">
      <w:tblPr/>
      <w:tcPr>
        <w:shd w:val="clear" w:color="auto" w:fill="C0E3B4" w:themeFill="accent3" w:themeFillTint="66"/>
      </w:tcPr>
    </w:tblStylePr>
    <w:tblStylePr w:type="band1Horz">
      <w:tblPr/>
      <w:tcPr>
        <w:shd w:val="clear" w:color="auto" w:fill="C0E3B4" w:themeFill="accent3" w:themeFillTint="66"/>
      </w:tcPr>
    </w:tblStylePr>
  </w:style>
  <w:style w:type="table" w:styleId="GridTable5Dark-Accent4">
    <w:name w:val="Grid Table 5 Dark Accent 4"/>
    <w:basedOn w:val="TableNormal"/>
    <w:uiPriority w:val="50"/>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AA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024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024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024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0249" w:themeFill="accent4"/>
      </w:tcPr>
    </w:tblStylePr>
    <w:tblStylePr w:type="band1Vert">
      <w:tblPr/>
      <w:tcPr>
        <w:shd w:val="clear" w:color="auto" w:fill="7555FA" w:themeFill="accent4" w:themeFillTint="66"/>
      </w:tcPr>
    </w:tblStylePr>
    <w:tblStylePr w:type="band1Horz">
      <w:tblPr/>
      <w:tcPr>
        <w:shd w:val="clear" w:color="auto" w:fill="7555FA" w:themeFill="accent4" w:themeFillTint="66"/>
      </w:tcPr>
    </w:tblStylePr>
  </w:style>
  <w:style w:type="table" w:styleId="GridTable5Dark-Accent5">
    <w:name w:val="Grid Table 5 Dark Accent 5"/>
    <w:basedOn w:val="TableNormal"/>
    <w:uiPriority w:val="50"/>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D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D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D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DA" w:themeFill="accent5"/>
      </w:tcPr>
    </w:tblStylePr>
    <w:tblStylePr w:type="band1Vert">
      <w:tblPr/>
      <w:tcPr>
        <w:shd w:val="clear" w:color="auto" w:fill="8AD7FF" w:themeFill="accent5" w:themeFillTint="66"/>
      </w:tcPr>
    </w:tblStylePr>
    <w:tblStylePr w:type="band1Horz">
      <w:tblPr/>
      <w:tcPr>
        <w:shd w:val="clear" w:color="auto" w:fill="8AD7FF" w:themeFill="accent5" w:themeFillTint="66"/>
      </w:tcPr>
    </w:tblStylePr>
  </w:style>
  <w:style w:type="table" w:styleId="GridTable5Dark-Accent6">
    <w:name w:val="Grid Table 5 Dark Accent 6"/>
    <w:basedOn w:val="TableNormal"/>
    <w:uiPriority w:val="50"/>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A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20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20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20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205" w:themeFill="accent6"/>
      </w:tcPr>
    </w:tblStylePr>
    <w:tblStylePr w:type="band1Vert">
      <w:tblPr/>
      <w:tcPr>
        <w:shd w:val="clear" w:color="auto" w:fill="FCB692" w:themeFill="accent6" w:themeFillTint="66"/>
      </w:tcPr>
    </w:tblStylePr>
    <w:tblStylePr w:type="band1Horz">
      <w:tblPr/>
      <w:tcPr>
        <w:shd w:val="clear" w:color="auto" w:fill="FCB692" w:themeFill="accent6" w:themeFillTint="66"/>
      </w:tcPr>
    </w:tblStylePr>
  </w:style>
  <w:style w:type="table" w:styleId="GridTable6Colorful">
    <w:name w:val="Grid Table 6 Colorful"/>
    <w:basedOn w:val="TableNormal"/>
    <w:uiPriority w:val="51"/>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5E37F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locked/>
    <w:rsid w:val="005E37F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6Colorful-Accent3">
    <w:name w:val="Grid Table 6 Colorful Accent 3"/>
    <w:basedOn w:val="TableNormal"/>
    <w:uiPriority w:val="51"/>
    <w:locked/>
    <w:rsid w:val="005E37F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6Colorful-Accent4">
    <w:name w:val="Grid Table 6 Colorful Accent 4"/>
    <w:basedOn w:val="TableNormal"/>
    <w:uiPriority w:val="51"/>
    <w:locked/>
    <w:rsid w:val="005E37F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6Colorful-Accent5">
    <w:name w:val="Grid Table 6 Colorful Accent 5"/>
    <w:basedOn w:val="TableNormal"/>
    <w:uiPriority w:val="51"/>
    <w:locked/>
    <w:rsid w:val="005E37F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6Colorful-Accent6">
    <w:name w:val="Grid Table 6 Colorful Accent 6"/>
    <w:basedOn w:val="TableNormal"/>
    <w:uiPriority w:val="51"/>
    <w:locked/>
    <w:rsid w:val="005E37F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7Colorful">
    <w:name w:val="Grid Table 7 Colorful"/>
    <w:basedOn w:val="TableNormal"/>
    <w:uiPriority w:val="52"/>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5E37F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locked/>
    <w:rsid w:val="005E37F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7Colorful-Accent3">
    <w:name w:val="Grid Table 7 Colorful Accent 3"/>
    <w:basedOn w:val="TableNormal"/>
    <w:uiPriority w:val="52"/>
    <w:locked/>
    <w:rsid w:val="005E37F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7Colorful-Accent4">
    <w:name w:val="Grid Table 7 Colorful Accent 4"/>
    <w:basedOn w:val="TableNormal"/>
    <w:uiPriority w:val="52"/>
    <w:locked/>
    <w:rsid w:val="005E37F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7Colorful-Accent5">
    <w:name w:val="Grid Table 7 Colorful Accent 5"/>
    <w:basedOn w:val="TableNormal"/>
    <w:uiPriority w:val="52"/>
    <w:locked/>
    <w:rsid w:val="005E37F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7Colorful-Accent6">
    <w:name w:val="Grid Table 7 Colorful Accent 6"/>
    <w:basedOn w:val="TableNormal"/>
    <w:uiPriority w:val="52"/>
    <w:locked/>
    <w:rsid w:val="005E37F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LightGrid">
    <w:name w:val="Light Grid"/>
    <w:basedOn w:val="TableNormal"/>
    <w:uiPriority w:val="6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18" w:space="0" w:color="53565A" w:themeColor="accent2"/>
          <w:right w:val="single" w:sz="8" w:space="0" w:color="53565A" w:themeColor="accent2"/>
          <w:insideH w:val="nil"/>
          <w:insideV w:val="single" w:sz="8" w:space="0" w:color="5356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insideH w:val="nil"/>
          <w:insideV w:val="single" w:sz="8" w:space="0" w:color="5356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shd w:val="clear" w:color="auto" w:fill="D3D5D7" w:themeFill="accent2" w:themeFillTint="3F"/>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shd w:val="clear" w:color="auto" w:fill="D3D5D7" w:themeFill="accent2" w:themeFillTint="3F"/>
      </w:tcPr>
    </w:tblStylePr>
    <w:tblStylePr w:type="band2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tcPr>
    </w:tblStylePr>
  </w:style>
  <w:style w:type="table" w:styleId="LightGrid-Accent3">
    <w:name w:val="Light Grid Accent 3"/>
    <w:basedOn w:val="TableNormal"/>
    <w:uiPriority w:val="6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18" w:space="0" w:color="62BB46" w:themeColor="accent3"/>
          <w:right w:val="single" w:sz="8" w:space="0" w:color="62BB46" w:themeColor="accent3"/>
          <w:insideH w:val="nil"/>
          <w:insideV w:val="single" w:sz="8" w:space="0" w:color="62BB4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insideH w:val="nil"/>
          <w:insideV w:val="single" w:sz="8" w:space="0" w:color="62BB4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shd w:val="clear" w:color="auto" w:fill="D8EED1" w:themeFill="accent3" w:themeFillTint="3F"/>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shd w:val="clear" w:color="auto" w:fill="D8EED1" w:themeFill="accent3" w:themeFillTint="3F"/>
      </w:tcPr>
    </w:tblStylePr>
    <w:tblStylePr w:type="band2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tcPr>
    </w:tblStylePr>
  </w:style>
  <w:style w:type="table" w:styleId="LightGrid-Accent4">
    <w:name w:val="Light Grid Accent 4"/>
    <w:basedOn w:val="TableNormal"/>
    <w:uiPriority w:val="6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18" w:space="0" w:color="100249" w:themeColor="accent4"/>
          <w:right w:val="single" w:sz="8" w:space="0" w:color="100249" w:themeColor="accent4"/>
          <w:insideH w:val="nil"/>
          <w:insideV w:val="single" w:sz="8" w:space="0" w:color="10024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insideH w:val="nil"/>
          <w:insideV w:val="single" w:sz="8" w:space="0" w:color="10024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shd w:val="clear" w:color="auto" w:fill="AA96FC" w:themeFill="accent4" w:themeFillTint="3F"/>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shd w:val="clear" w:color="auto" w:fill="AA96FC" w:themeFill="accent4" w:themeFillTint="3F"/>
      </w:tcPr>
    </w:tblStylePr>
    <w:tblStylePr w:type="band2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tcPr>
    </w:tblStylePr>
  </w:style>
  <w:style w:type="table" w:styleId="LightGrid-Accent5">
    <w:name w:val="Light Grid Accent 5"/>
    <w:basedOn w:val="TableNormal"/>
    <w:uiPriority w:val="6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18" w:space="0" w:color="0090DA" w:themeColor="accent5"/>
          <w:right w:val="single" w:sz="8" w:space="0" w:color="0090DA" w:themeColor="accent5"/>
          <w:insideH w:val="nil"/>
          <w:insideV w:val="single" w:sz="8" w:space="0" w:color="0090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insideH w:val="nil"/>
          <w:insideV w:val="single" w:sz="8" w:space="0" w:color="0090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shd w:val="clear" w:color="auto" w:fill="B6E6FF" w:themeFill="accent5" w:themeFillTint="3F"/>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shd w:val="clear" w:color="auto" w:fill="B6E6FF" w:themeFill="accent5" w:themeFillTint="3F"/>
      </w:tcPr>
    </w:tblStylePr>
    <w:tblStylePr w:type="band2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tcPr>
    </w:tblStylePr>
  </w:style>
  <w:style w:type="table" w:styleId="LightGrid-Accent6">
    <w:name w:val="Light Grid Accent 6"/>
    <w:basedOn w:val="TableNormal"/>
    <w:uiPriority w:val="62"/>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18" w:space="0" w:color="E35205" w:themeColor="accent6"/>
          <w:right w:val="single" w:sz="8" w:space="0" w:color="E35205" w:themeColor="accent6"/>
          <w:insideH w:val="nil"/>
          <w:insideV w:val="single" w:sz="8" w:space="0" w:color="E3520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insideH w:val="nil"/>
          <w:insideV w:val="single" w:sz="8" w:space="0" w:color="E3520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shd w:val="clear" w:color="auto" w:fill="FDD2BB" w:themeFill="accent6" w:themeFillTint="3F"/>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shd w:val="clear" w:color="auto" w:fill="FDD2BB" w:themeFill="accent6" w:themeFillTint="3F"/>
      </w:tcPr>
    </w:tblStylePr>
    <w:tblStylePr w:type="band2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tcPr>
    </w:tblStylePr>
  </w:style>
  <w:style w:type="table" w:styleId="LightList">
    <w:name w:val="Light List"/>
    <w:basedOn w:val="TableNormal"/>
    <w:uiPriority w:val="6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pPr>
        <w:spacing w:before="0" w:after="0" w:line="240" w:lineRule="auto"/>
      </w:pPr>
      <w:rPr>
        <w:b/>
        <w:bCs/>
        <w:color w:val="FFFFFF" w:themeColor="background1"/>
      </w:rPr>
      <w:tblPr/>
      <w:tcPr>
        <w:shd w:val="clear" w:color="auto" w:fill="53565A" w:themeFill="accent2"/>
      </w:tcPr>
    </w:tblStylePr>
    <w:tblStylePr w:type="lastRow">
      <w:pPr>
        <w:spacing w:before="0" w:after="0" w:line="240" w:lineRule="auto"/>
      </w:pPr>
      <w:rPr>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tcBorders>
      </w:tcPr>
    </w:tblStylePr>
    <w:tblStylePr w:type="firstCol">
      <w:rPr>
        <w:b/>
        <w:bCs/>
      </w:rPr>
    </w:tblStylePr>
    <w:tblStylePr w:type="lastCol">
      <w:rPr>
        <w:b/>
        <w:bCs/>
      </w:r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style>
  <w:style w:type="table" w:styleId="LightList-Accent3">
    <w:name w:val="Light List Accent 3"/>
    <w:basedOn w:val="TableNormal"/>
    <w:uiPriority w:val="6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pPr>
        <w:spacing w:before="0" w:after="0" w:line="240" w:lineRule="auto"/>
      </w:pPr>
      <w:rPr>
        <w:b/>
        <w:bCs/>
        <w:color w:val="FFFFFF" w:themeColor="background1"/>
      </w:rPr>
      <w:tblPr/>
      <w:tcPr>
        <w:shd w:val="clear" w:color="auto" w:fill="62BB46" w:themeFill="accent3"/>
      </w:tcPr>
    </w:tblStylePr>
    <w:tblStylePr w:type="lastRow">
      <w:pPr>
        <w:spacing w:before="0" w:after="0" w:line="240" w:lineRule="auto"/>
      </w:pPr>
      <w:rPr>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tcBorders>
      </w:tcPr>
    </w:tblStylePr>
    <w:tblStylePr w:type="firstCol">
      <w:rPr>
        <w:b/>
        <w:bCs/>
      </w:rPr>
    </w:tblStylePr>
    <w:tblStylePr w:type="lastCol">
      <w:rPr>
        <w:b/>
        <w:bCs/>
      </w:r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style>
  <w:style w:type="table" w:styleId="LightList-Accent4">
    <w:name w:val="Light List Accent 4"/>
    <w:basedOn w:val="TableNormal"/>
    <w:uiPriority w:val="6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pPr>
        <w:spacing w:before="0" w:after="0" w:line="240" w:lineRule="auto"/>
      </w:pPr>
      <w:rPr>
        <w:b/>
        <w:bCs/>
        <w:color w:val="FFFFFF" w:themeColor="background1"/>
      </w:rPr>
      <w:tblPr/>
      <w:tcPr>
        <w:shd w:val="clear" w:color="auto" w:fill="100249" w:themeFill="accent4"/>
      </w:tcPr>
    </w:tblStylePr>
    <w:tblStylePr w:type="lastRow">
      <w:pPr>
        <w:spacing w:before="0" w:after="0" w:line="240" w:lineRule="auto"/>
      </w:pPr>
      <w:rPr>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tcBorders>
      </w:tcPr>
    </w:tblStylePr>
    <w:tblStylePr w:type="firstCol">
      <w:rPr>
        <w:b/>
        <w:bCs/>
      </w:rPr>
    </w:tblStylePr>
    <w:tblStylePr w:type="lastCol">
      <w:rPr>
        <w:b/>
        <w:bCs/>
      </w:r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style>
  <w:style w:type="table" w:styleId="LightList-Accent5">
    <w:name w:val="Light List Accent 5"/>
    <w:basedOn w:val="TableNormal"/>
    <w:uiPriority w:val="6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pPr>
        <w:spacing w:before="0" w:after="0" w:line="240" w:lineRule="auto"/>
      </w:pPr>
      <w:rPr>
        <w:b/>
        <w:bCs/>
        <w:color w:val="FFFFFF" w:themeColor="background1"/>
      </w:rPr>
      <w:tblPr/>
      <w:tcPr>
        <w:shd w:val="clear" w:color="auto" w:fill="0090DA" w:themeFill="accent5"/>
      </w:tcPr>
    </w:tblStylePr>
    <w:tblStylePr w:type="lastRow">
      <w:pPr>
        <w:spacing w:before="0" w:after="0" w:line="240" w:lineRule="auto"/>
      </w:pPr>
      <w:rPr>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tcBorders>
      </w:tcPr>
    </w:tblStylePr>
    <w:tblStylePr w:type="firstCol">
      <w:rPr>
        <w:b/>
        <w:bCs/>
      </w:rPr>
    </w:tblStylePr>
    <w:tblStylePr w:type="lastCol">
      <w:rPr>
        <w:b/>
        <w:bCs/>
      </w:r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style>
  <w:style w:type="table" w:styleId="LightList-Accent6">
    <w:name w:val="Light List Accent 6"/>
    <w:basedOn w:val="TableNormal"/>
    <w:uiPriority w:val="61"/>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pPr>
        <w:spacing w:before="0" w:after="0" w:line="240" w:lineRule="auto"/>
      </w:pPr>
      <w:rPr>
        <w:b/>
        <w:bCs/>
        <w:color w:val="FFFFFF" w:themeColor="background1"/>
      </w:rPr>
      <w:tblPr/>
      <w:tcPr>
        <w:shd w:val="clear" w:color="auto" w:fill="E35205" w:themeFill="accent6"/>
      </w:tcPr>
    </w:tblStylePr>
    <w:tblStylePr w:type="lastRow">
      <w:pPr>
        <w:spacing w:before="0" w:after="0" w:line="240" w:lineRule="auto"/>
      </w:pPr>
      <w:rPr>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tcBorders>
      </w:tcPr>
    </w:tblStylePr>
    <w:tblStylePr w:type="firstCol">
      <w:rPr>
        <w:b/>
        <w:bCs/>
      </w:rPr>
    </w:tblStylePr>
    <w:tblStylePr w:type="lastCol">
      <w:rPr>
        <w:b/>
        <w:bCs/>
      </w:r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style>
  <w:style w:type="table" w:styleId="LightShading-Accent1">
    <w:name w:val="Light Shading Accent 1"/>
    <w:basedOn w:val="TableNormal"/>
    <w:uiPriority w:val="60"/>
    <w:semiHidden/>
    <w:locked/>
    <w:rsid w:val="005E37F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locked/>
    <w:rsid w:val="005E37F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la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left w:val="nil"/>
          <w:right w:val="nil"/>
          <w:insideH w:val="nil"/>
          <w:insideV w:val="nil"/>
        </w:tcBorders>
        <w:shd w:val="clear" w:color="auto" w:fill="D3D5D7" w:themeFill="accent2" w:themeFillTint="3F"/>
      </w:tcPr>
    </w:tblStylePr>
  </w:style>
  <w:style w:type="table" w:styleId="LightShading-Accent3">
    <w:name w:val="Light Shading Accent 3"/>
    <w:basedOn w:val="TableNormal"/>
    <w:uiPriority w:val="60"/>
    <w:semiHidden/>
    <w:locked/>
    <w:rsid w:val="005E37F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la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left w:val="nil"/>
          <w:right w:val="nil"/>
          <w:insideH w:val="nil"/>
          <w:insideV w:val="nil"/>
        </w:tcBorders>
        <w:shd w:val="clear" w:color="auto" w:fill="D8EED1" w:themeFill="accent3" w:themeFillTint="3F"/>
      </w:tcPr>
    </w:tblStylePr>
  </w:style>
  <w:style w:type="table" w:styleId="LightShading-Accent4">
    <w:name w:val="Light Shading Accent 4"/>
    <w:basedOn w:val="TableNormal"/>
    <w:uiPriority w:val="60"/>
    <w:semiHidden/>
    <w:locked/>
    <w:rsid w:val="005E37F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la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left w:val="nil"/>
          <w:right w:val="nil"/>
          <w:insideH w:val="nil"/>
          <w:insideV w:val="nil"/>
        </w:tcBorders>
        <w:shd w:val="clear" w:color="auto" w:fill="AA96FC" w:themeFill="accent4" w:themeFillTint="3F"/>
      </w:tcPr>
    </w:tblStylePr>
  </w:style>
  <w:style w:type="table" w:styleId="LightShading-Accent5">
    <w:name w:val="Light Shading Accent 5"/>
    <w:basedOn w:val="TableNormal"/>
    <w:uiPriority w:val="60"/>
    <w:semiHidden/>
    <w:locked/>
    <w:rsid w:val="005E37F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la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left w:val="nil"/>
          <w:right w:val="nil"/>
          <w:insideH w:val="nil"/>
          <w:insideV w:val="nil"/>
        </w:tcBorders>
        <w:shd w:val="clear" w:color="auto" w:fill="B6E6FF" w:themeFill="accent5" w:themeFillTint="3F"/>
      </w:tcPr>
    </w:tblStylePr>
  </w:style>
  <w:style w:type="table" w:styleId="LightShading-Accent6">
    <w:name w:val="Light Shading Accent 6"/>
    <w:basedOn w:val="TableNormal"/>
    <w:uiPriority w:val="60"/>
    <w:semiHidden/>
    <w:locked/>
    <w:rsid w:val="005E37F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la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left w:val="nil"/>
          <w:right w:val="nil"/>
          <w:insideH w:val="nil"/>
          <w:insideV w:val="nil"/>
        </w:tcBorders>
        <w:shd w:val="clear" w:color="auto" w:fill="FDD2BB" w:themeFill="accent6" w:themeFillTint="3F"/>
      </w:tcPr>
    </w:tblStylePr>
  </w:style>
  <w:style w:type="table" w:styleId="ListTable1Light">
    <w:name w:val="List Table 1 Light"/>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5999E" w:themeColor="accent2" w:themeTint="99"/>
        </w:tcBorders>
      </w:tcPr>
    </w:tblStylePr>
    <w:tblStylePr w:type="lastRow">
      <w:rPr>
        <w:b/>
        <w:bCs/>
      </w:rPr>
      <w:tblPr/>
      <w:tcPr>
        <w:tcBorders>
          <w:top w:val="sing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1Light-Accent3">
    <w:name w:val="List Table 1 Light Accent 3"/>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A0D68F" w:themeColor="accent3" w:themeTint="99"/>
        </w:tcBorders>
      </w:tcPr>
    </w:tblStylePr>
    <w:tblStylePr w:type="lastRow">
      <w:rPr>
        <w:b/>
        <w:bCs/>
      </w:rPr>
      <w:tblPr/>
      <w:tcPr>
        <w:tcBorders>
          <w:top w:val="sing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1Light-Accent4">
    <w:name w:val="List Table 1 Light Accent 4"/>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3406F2" w:themeColor="accent4" w:themeTint="99"/>
        </w:tcBorders>
      </w:tcPr>
    </w:tblStylePr>
    <w:tblStylePr w:type="lastRow">
      <w:rPr>
        <w:b/>
        <w:bCs/>
      </w:rPr>
      <w:tblPr/>
      <w:tcPr>
        <w:tcBorders>
          <w:top w:val="sing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1Light-Accent5">
    <w:name w:val="List Table 1 Light Accent 5"/>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4FC3FF" w:themeColor="accent5" w:themeTint="99"/>
        </w:tcBorders>
      </w:tcPr>
    </w:tblStylePr>
    <w:tblStylePr w:type="lastRow">
      <w:rPr>
        <w:b/>
        <w:bCs/>
      </w:rPr>
      <w:tblPr/>
      <w:tcPr>
        <w:tcBorders>
          <w:top w:val="sing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1Light-Accent6">
    <w:name w:val="List Table 1 Light Accent 6"/>
    <w:basedOn w:val="TableNormal"/>
    <w:uiPriority w:val="46"/>
    <w:locked/>
    <w:rsid w:val="005E37F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B925B" w:themeColor="accent6" w:themeTint="99"/>
        </w:tcBorders>
      </w:tcPr>
    </w:tblStylePr>
    <w:tblStylePr w:type="lastRow">
      <w:rPr>
        <w:b/>
        <w:bCs/>
      </w:rPr>
      <w:tblPr/>
      <w:tcPr>
        <w:tcBorders>
          <w:top w:val="sing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2">
    <w:name w:val="List Table 2"/>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bottom w:val="single" w:sz="4" w:space="0" w:color="95999E" w:themeColor="accent2" w:themeTint="99"/>
        <w:insideH w:val="single" w:sz="4" w:space="0" w:color="95999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2-Accent3">
    <w:name w:val="List Table 2 Accent 3"/>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bottom w:val="single" w:sz="4" w:space="0" w:color="A0D68F" w:themeColor="accent3" w:themeTint="99"/>
        <w:insideH w:val="single" w:sz="4" w:space="0" w:color="A0D68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2-Accent4">
    <w:name w:val="List Table 2 Accent 4"/>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bottom w:val="single" w:sz="4" w:space="0" w:color="3406F2" w:themeColor="accent4" w:themeTint="99"/>
        <w:insideH w:val="single" w:sz="4" w:space="0" w:color="3406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2-Accent5">
    <w:name w:val="List Table 2 Accent 5"/>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bottom w:val="single" w:sz="4" w:space="0" w:color="4FC3FF" w:themeColor="accent5" w:themeTint="99"/>
        <w:insideH w:val="single" w:sz="4" w:space="0" w:color="4FC3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2-Accent6">
    <w:name w:val="List Table 2 Accent 6"/>
    <w:basedOn w:val="TableNormal"/>
    <w:uiPriority w:val="47"/>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bottom w:val="single" w:sz="4" w:space="0" w:color="FB925B" w:themeColor="accent6" w:themeTint="99"/>
        <w:insideH w:val="single" w:sz="4" w:space="0" w:color="FB925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3">
    <w:name w:val="List Table 3"/>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3565A" w:themeColor="accent2"/>
        <w:left w:val="single" w:sz="4" w:space="0" w:color="53565A" w:themeColor="accent2"/>
        <w:bottom w:val="single" w:sz="4" w:space="0" w:color="53565A" w:themeColor="accent2"/>
        <w:right w:val="single" w:sz="4" w:space="0" w:color="53565A" w:themeColor="accent2"/>
      </w:tblBorders>
    </w:tblPr>
    <w:tblStylePr w:type="firstRow">
      <w:rPr>
        <w:b/>
        <w:bCs/>
        <w:color w:val="FFFFFF" w:themeColor="background1"/>
      </w:rPr>
      <w:tblPr/>
      <w:tcPr>
        <w:shd w:val="clear" w:color="auto" w:fill="53565A" w:themeFill="accent2"/>
      </w:tcPr>
    </w:tblStylePr>
    <w:tblStylePr w:type="lastRow">
      <w:rPr>
        <w:b/>
        <w:bCs/>
      </w:rPr>
      <w:tblPr/>
      <w:tcPr>
        <w:tcBorders>
          <w:top w:val="double" w:sz="4" w:space="0" w:color="5356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2"/>
          <w:right w:val="single" w:sz="4" w:space="0" w:color="53565A" w:themeColor="accent2"/>
        </w:tcBorders>
      </w:tcPr>
    </w:tblStylePr>
    <w:tblStylePr w:type="band1Horz">
      <w:tblPr/>
      <w:tcPr>
        <w:tcBorders>
          <w:top w:val="single" w:sz="4" w:space="0" w:color="53565A" w:themeColor="accent2"/>
          <w:bottom w:val="single" w:sz="4" w:space="0" w:color="5356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2"/>
          <w:left w:val="nil"/>
        </w:tcBorders>
      </w:tcPr>
    </w:tblStylePr>
    <w:tblStylePr w:type="swCell">
      <w:tblPr/>
      <w:tcPr>
        <w:tcBorders>
          <w:top w:val="double" w:sz="4" w:space="0" w:color="53565A" w:themeColor="accent2"/>
          <w:right w:val="nil"/>
        </w:tcBorders>
      </w:tcPr>
    </w:tblStylePr>
  </w:style>
  <w:style w:type="table" w:styleId="ListTable3-Accent3">
    <w:name w:val="List Table 3 Accent 3"/>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2BB46" w:themeColor="accent3"/>
        <w:left w:val="single" w:sz="4" w:space="0" w:color="62BB46" w:themeColor="accent3"/>
        <w:bottom w:val="single" w:sz="4" w:space="0" w:color="62BB46" w:themeColor="accent3"/>
        <w:right w:val="single" w:sz="4" w:space="0" w:color="62BB46" w:themeColor="accent3"/>
      </w:tblBorders>
    </w:tblPr>
    <w:tblStylePr w:type="firstRow">
      <w:rPr>
        <w:b/>
        <w:bCs/>
        <w:color w:val="FFFFFF" w:themeColor="background1"/>
      </w:rPr>
      <w:tblPr/>
      <w:tcPr>
        <w:shd w:val="clear" w:color="auto" w:fill="62BB46" w:themeFill="accent3"/>
      </w:tcPr>
    </w:tblStylePr>
    <w:tblStylePr w:type="lastRow">
      <w:rPr>
        <w:b/>
        <w:bCs/>
      </w:rPr>
      <w:tblPr/>
      <w:tcPr>
        <w:tcBorders>
          <w:top w:val="double" w:sz="4" w:space="0" w:color="62BB4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B46" w:themeColor="accent3"/>
          <w:right w:val="single" w:sz="4" w:space="0" w:color="62BB46" w:themeColor="accent3"/>
        </w:tcBorders>
      </w:tcPr>
    </w:tblStylePr>
    <w:tblStylePr w:type="band1Horz">
      <w:tblPr/>
      <w:tcPr>
        <w:tcBorders>
          <w:top w:val="single" w:sz="4" w:space="0" w:color="62BB46" w:themeColor="accent3"/>
          <w:bottom w:val="single" w:sz="4" w:space="0" w:color="62BB4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B46" w:themeColor="accent3"/>
          <w:left w:val="nil"/>
        </w:tcBorders>
      </w:tcPr>
    </w:tblStylePr>
    <w:tblStylePr w:type="swCell">
      <w:tblPr/>
      <w:tcPr>
        <w:tcBorders>
          <w:top w:val="double" w:sz="4" w:space="0" w:color="62BB46" w:themeColor="accent3"/>
          <w:right w:val="nil"/>
        </w:tcBorders>
      </w:tcPr>
    </w:tblStylePr>
  </w:style>
  <w:style w:type="table" w:styleId="ListTable3-Accent4">
    <w:name w:val="List Table 3 Accent 4"/>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100249" w:themeColor="accent4"/>
        <w:left w:val="single" w:sz="4" w:space="0" w:color="100249" w:themeColor="accent4"/>
        <w:bottom w:val="single" w:sz="4" w:space="0" w:color="100249" w:themeColor="accent4"/>
        <w:right w:val="single" w:sz="4" w:space="0" w:color="100249" w:themeColor="accent4"/>
      </w:tblBorders>
    </w:tblPr>
    <w:tblStylePr w:type="firstRow">
      <w:rPr>
        <w:b/>
        <w:bCs/>
        <w:color w:val="FFFFFF" w:themeColor="background1"/>
      </w:rPr>
      <w:tblPr/>
      <w:tcPr>
        <w:shd w:val="clear" w:color="auto" w:fill="100249" w:themeFill="accent4"/>
      </w:tcPr>
    </w:tblStylePr>
    <w:tblStylePr w:type="lastRow">
      <w:rPr>
        <w:b/>
        <w:bCs/>
      </w:rPr>
      <w:tblPr/>
      <w:tcPr>
        <w:tcBorders>
          <w:top w:val="double" w:sz="4" w:space="0" w:color="10024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0249" w:themeColor="accent4"/>
          <w:right w:val="single" w:sz="4" w:space="0" w:color="100249" w:themeColor="accent4"/>
        </w:tcBorders>
      </w:tcPr>
    </w:tblStylePr>
    <w:tblStylePr w:type="band1Horz">
      <w:tblPr/>
      <w:tcPr>
        <w:tcBorders>
          <w:top w:val="single" w:sz="4" w:space="0" w:color="100249" w:themeColor="accent4"/>
          <w:bottom w:val="single" w:sz="4" w:space="0" w:color="10024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0249" w:themeColor="accent4"/>
          <w:left w:val="nil"/>
        </w:tcBorders>
      </w:tcPr>
    </w:tblStylePr>
    <w:tblStylePr w:type="swCell">
      <w:tblPr/>
      <w:tcPr>
        <w:tcBorders>
          <w:top w:val="double" w:sz="4" w:space="0" w:color="100249" w:themeColor="accent4"/>
          <w:right w:val="nil"/>
        </w:tcBorders>
      </w:tcPr>
    </w:tblStylePr>
  </w:style>
  <w:style w:type="table" w:styleId="ListTable3-Accent5">
    <w:name w:val="List Table 3 Accent 5"/>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90DA" w:themeColor="accent5"/>
        <w:left w:val="single" w:sz="4" w:space="0" w:color="0090DA" w:themeColor="accent5"/>
        <w:bottom w:val="single" w:sz="4" w:space="0" w:color="0090DA" w:themeColor="accent5"/>
        <w:right w:val="single" w:sz="4" w:space="0" w:color="0090DA" w:themeColor="accent5"/>
      </w:tblBorders>
    </w:tblPr>
    <w:tblStylePr w:type="firstRow">
      <w:rPr>
        <w:b/>
        <w:bCs/>
        <w:color w:val="FFFFFF" w:themeColor="background1"/>
      </w:rPr>
      <w:tblPr/>
      <w:tcPr>
        <w:shd w:val="clear" w:color="auto" w:fill="0090DA" w:themeFill="accent5"/>
      </w:tcPr>
    </w:tblStylePr>
    <w:tblStylePr w:type="lastRow">
      <w:rPr>
        <w:b/>
        <w:bCs/>
      </w:rPr>
      <w:tblPr/>
      <w:tcPr>
        <w:tcBorders>
          <w:top w:val="double" w:sz="4" w:space="0" w:color="0090D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0DA" w:themeColor="accent5"/>
          <w:right w:val="single" w:sz="4" w:space="0" w:color="0090DA" w:themeColor="accent5"/>
        </w:tcBorders>
      </w:tcPr>
    </w:tblStylePr>
    <w:tblStylePr w:type="band1Horz">
      <w:tblPr/>
      <w:tcPr>
        <w:tcBorders>
          <w:top w:val="single" w:sz="4" w:space="0" w:color="0090DA" w:themeColor="accent5"/>
          <w:bottom w:val="single" w:sz="4" w:space="0" w:color="0090D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0DA" w:themeColor="accent5"/>
          <w:left w:val="nil"/>
        </w:tcBorders>
      </w:tcPr>
    </w:tblStylePr>
    <w:tblStylePr w:type="swCell">
      <w:tblPr/>
      <w:tcPr>
        <w:tcBorders>
          <w:top w:val="double" w:sz="4" w:space="0" w:color="0090DA" w:themeColor="accent5"/>
          <w:right w:val="nil"/>
        </w:tcBorders>
      </w:tcPr>
    </w:tblStylePr>
  </w:style>
  <w:style w:type="table" w:styleId="ListTable3-Accent6">
    <w:name w:val="List Table 3 Accent 6"/>
    <w:basedOn w:val="TableNormal"/>
    <w:uiPriority w:val="48"/>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35205" w:themeColor="accent6"/>
        <w:left w:val="single" w:sz="4" w:space="0" w:color="E35205" w:themeColor="accent6"/>
        <w:bottom w:val="single" w:sz="4" w:space="0" w:color="E35205" w:themeColor="accent6"/>
        <w:right w:val="single" w:sz="4" w:space="0" w:color="E35205" w:themeColor="accent6"/>
      </w:tblBorders>
    </w:tblPr>
    <w:tblStylePr w:type="firstRow">
      <w:rPr>
        <w:b/>
        <w:bCs/>
        <w:color w:val="FFFFFF" w:themeColor="background1"/>
      </w:rPr>
      <w:tblPr/>
      <w:tcPr>
        <w:shd w:val="clear" w:color="auto" w:fill="E35205" w:themeFill="accent6"/>
      </w:tcPr>
    </w:tblStylePr>
    <w:tblStylePr w:type="lastRow">
      <w:rPr>
        <w:b/>
        <w:bCs/>
      </w:rPr>
      <w:tblPr/>
      <w:tcPr>
        <w:tcBorders>
          <w:top w:val="double" w:sz="4" w:space="0" w:color="E3520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6"/>
          <w:right w:val="single" w:sz="4" w:space="0" w:color="E35205" w:themeColor="accent6"/>
        </w:tcBorders>
      </w:tcPr>
    </w:tblStylePr>
    <w:tblStylePr w:type="band1Horz">
      <w:tblPr/>
      <w:tcPr>
        <w:tcBorders>
          <w:top w:val="single" w:sz="4" w:space="0" w:color="E35205" w:themeColor="accent6"/>
          <w:bottom w:val="single" w:sz="4" w:space="0" w:color="E3520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6"/>
          <w:left w:val="nil"/>
        </w:tcBorders>
      </w:tcPr>
    </w:tblStylePr>
    <w:tblStylePr w:type="swCell">
      <w:tblPr/>
      <w:tcPr>
        <w:tcBorders>
          <w:top w:val="double" w:sz="4" w:space="0" w:color="E35205" w:themeColor="accent6"/>
          <w:right w:val="nil"/>
        </w:tcBorders>
      </w:tcPr>
    </w:tblStylePr>
  </w:style>
  <w:style w:type="table" w:styleId="ListTable4">
    <w:name w:val="List Table 4"/>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tcBorders>
        <w:shd w:val="clear" w:color="auto" w:fill="53565A" w:themeFill="accent2"/>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4-Accent3">
    <w:name w:val="List Table 4 Accent 3"/>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tcBorders>
        <w:shd w:val="clear" w:color="auto" w:fill="62BB46" w:themeFill="accent3"/>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4-Accent4">
    <w:name w:val="List Table 4 Accent 4"/>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tcBorders>
        <w:shd w:val="clear" w:color="auto" w:fill="100249" w:themeFill="accent4"/>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4-Accent5">
    <w:name w:val="List Table 4 Accent 5"/>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tcBorders>
        <w:shd w:val="clear" w:color="auto" w:fill="0090DA" w:themeFill="accent5"/>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4-Accent6">
    <w:name w:val="List Table 4 Accent 6"/>
    <w:basedOn w:val="TableNormal"/>
    <w:uiPriority w:val="49"/>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tcBorders>
        <w:shd w:val="clear" w:color="auto" w:fill="E35205" w:themeFill="accent6"/>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5Dark">
    <w:name w:val="List Table 5 Dark"/>
    <w:basedOn w:val="TableNormal"/>
    <w:uiPriority w:val="50"/>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3565A" w:themeColor="accent2"/>
        <w:left w:val="single" w:sz="24" w:space="0" w:color="53565A" w:themeColor="accent2"/>
        <w:bottom w:val="single" w:sz="24" w:space="0" w:color="53565A" w:themeColor="accent2"/>
        <w:right w:val="single" w:sz="24" w:space="0" w:color="53565A" w:themeColor="accent2"/>
      </w:tblBorders>
    </w:tblPr>
    <w:tcPr>
      <w:shd w:val="clear" w:color="auto" w:fill="53565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62BB46" w:themeColor="accent3"/>
        <w:left w:val="single" w:sz="24" w:space="0" w:color="62BB46" w:themeColor="accent3"/>
        <w:bottom w:val="single" w:sz="24" w:space="0" w:color="62BB46" w:themeColor="accent3"/>
        <w:right w:val="single" w:sz="24" w:space="0" w:color="62BB46" w:themeColor="accent3"/>
      </w:tblBorders>
    </w:tblPr>
    <w:tcPr>
      <w:shd w:val="clear" w:color="auto" w:fill="62BB4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100249" w:themeColor="accent4"/>
        <w:left w:val="single" w:sz="24" w:space="0" w:color="100249" w:themeColor="accent4"/>
        <w:bottom w:val="single" w:sz="24" w:space="0" w:color="100249" w:themeColor="accent4"/>
        <w:right w:val="single" w:sz="24" w:space="0" w:color="100249" w:themeColor="accent4"/>
      </w:tblBorders>
    </w:tblPr>
    <w:tcPr>
      <w:shd w:val="clear" w:color="auto" w:fill="10024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90DA" w:themeColor="accent5"/>
        <w:left w:val="single" w:sz="24" w:space="0" w:color="0090DA" w:themeColor="accent5"/>
        <w:bottom w:val="single" w:sz="24" w:space="0" w:color="0090DA" w:themeColor="accent5"/>
        <w:right w:val="single" w:sz="24" w:space="0" w:color="0090DA" w:themeColor="accent5"/>
      </w:tblBorders>
    </w:tblPr>
    <w:tcPr>
      <w:shd w:val="clear" w:color="auto" w:fill="0090D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5E37F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E35205" w:themeColor="accent6"/>
        <w:left w:val="single" w:sz="24" w:space="0" w:color="E35205" w:themeColor="accent6"/>
        <w:bottom w:val="single" w:sz="24" w:space="0" w:color="E35205" w:themeColor="accent6"/>
        <w:right w:val="single" w:sz="24" w:space="0" w:color="E35205" w:themeColor="accent6"/>
      </w:tblBorders>
    </w:tblPr>
    <w:tcPr>
      <w:shd w:val="clear" w:color="auto" w:fill="E3520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5E37F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locked/>
    <w:rsid w:val="005E37F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53565A" w:themeColor="accent2"/>
        <w:bottom w:val="single" w:sz="4" w:space="0" w:color="53565A" w:themeColor="accent2"/>
      </w:tblBorders>
    </w:tblPr>
    <w:tblStylePr w:type="firstRow">
      <w:rPr>
        <w:b/>
        <w:bCs/>
      </w:rPr>
      <w:tblPr/>
      <w:tcPr>
        <w:tcBorders>
          <w:bottom w:val="single" w:sz="4" w:space="0" w:color="53565A" w:themeColor="accent2"/>
        </w:tcBorders>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6Colorful-Accent3">
    <w:name w:val="List Table 6 Colorful Accent 3"/>
    <w:basedOn w:val="TableNormal"/>
    <w:uiPriority w:val="51"/>
    <w:locked/>
    <w:rsid w:val="005E37F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62BB46" w:themeColor="accent3"/>
        <w:bottom w:val="single" w:sz="4" w:space="0" w:color="62BB46" w:themeColor="accent3"/>
      </w:tblBorders>
    </w:tblPr>
    <w:tblStylePr w:type="firstRow">
      <w:rPr>
        <w:b/>
        <w:bCs/>
      </w:rPr>
      <w:tblPr/>
      <w:tcPr>
        <w:tcBorders>
          <w:bottom w:val="single" w:sz="4" w:space="0" w:color="62BB46" w:themeColor="accent3"/>
        </w:tcBorders>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6Colorful-Accent4">
    <w:name w:val="List Table 6 Colorful Accent 4"/>
    <w:basedOn w:val="TableNormal"/>
    <w:uiPriority w:val="51"/>
    <w:locked/>
    <w:rsid w:val="005E37F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100249" w:themeColor="accent4"/>
        <w:bottom w:val="single" w:sz="4" w:space="0" w:color="100249" w:themeColor="accent4"/>
      </w:tblBorders>
    </w:tblPr>
    <w:tblStylePr w:type="firstRow">
      <w:rPr>
        <w:b/>
        <w:bCs/>
      </w:rPr>
      <w:tblPr/>
      <w:tcPr>
        <w:tcBorders>
          <w:bottom w:val="single" w:sz="4" w:space="0" w:color="100249" w:themeColor="accent4"/>
        </w:tcBorders>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6Colorful-Accent5">
    <w:name w:val="List Table 6 Colorful Accent 5"/>
    <w:basedOn w:val="TableNormal"/>
    <w:uiPriority w:val="51"/>
    <w:locked/>
    <w:rsid w:val="005E37F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0090DA" w:themeColor="accent5"/>
        <w:bottom w:val="single" w:sz="4" w:space="0" w:color="0090DA" w:themeColor="accent5"/>
      </w:tblBorders>
    </w:tblPr>
    <w:tblStylePr w:type="firstRow">
      <w:rPr>
        <w:b/>
        <w:bCs/>
      </w:rPr>
      <w:tblPr/>
      <w:tcPr>
        <w:tcBorders>
          <w:bottom w:val="single" w:sz="4" w:space="0" w:color="0090DA" w:themeColor="accent5"/>
        </w:tcBorders>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6Colorful-Accent6">
    <w:name w:val="List Table 6 Colorful Accent 6"/>
    <w:basedOn w:val="TableNormal"/>
    <w:uiPriority w:val="51"/>
    <w:locked/>
    <w:rsid w:val="005E37F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E35205" w:themeColor="accent6"/>
        <w:bottom w:val="single" w:sz="4" w:space="0" w:color="E35205" w:themeColor="accent6"/>
      </w:tblBorders>
    </w:tblPr>
    <w:tblStylePr w:type="firstRow">
      <w:rPr>
        <w:b/>
        <w:bCs/>
      </w:rPr>
      <w:tblPr/>
      <w:tcPr>
        <w:tcBorders>
          <w:bottom w:val="single" w:sz="4" w:space="0" w:color="E35205" w:themeColor="accent6"/>
        </w:tcBorders>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7Colorful">
    <w:name w:val="List Table 7 Colorful"/>
    <w:basedOn w:val="TableNormal"/>
    <w:uiPriority w:val="52"/>
    <w:locked/>
    <w:rsid w:val="005E37F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5E37FE"/>
    <w:pPr>
      <w:spacing w:after="0" w:line="240" w:lineRule="auto"/>
    </w:pPr>
    <w:rPr>
      <w:rFonts w:eastAsia="Times New Roman" w:cs="Arial"/>
      <w:color w:val="170F34"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5E37FE"/>
    <w:pPr>
      <w:spacing w:after="0" w:line="240" w:lineRule="auto"/>
    </w:pPr>
    <w:rPr>
      <w:rFonts w:eastAsia="Times New Roman" w:cs="Arial"/>
      <w:color w:val="3E4043"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2"/>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5E37FE"/>
    <w:pPr>
      <w:spacing w:after="0" w:line="240" w:lineRule="auto"/>
    </w:pPr>
    <w:rPr>
      <w:rFonts w:eastAsia="Times New Roman" w:cs="Arial"/>
      <w:color w:val="498C33"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B4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B4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B4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B46" w:themeColor="accent3"/>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5E37FE"/>
    <w:pPr>
      <w:spacing w:after="0" w:line="240" w:lineRule="auto"/>
    </w:pPr>
    <w:rPr>
      <w:rFonts w:eastAsia="Times New Roman" w:cs="Arial"/>
      <w:color w:val="0B0136"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024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024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024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0249" w:themeColor="accent4"/>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5E37FE"/>
    <w:pPr>
      <w:spacing w:after="0" w:line="240" w:lineRule="auto"/>
    </w:pPr>
    <w:rPr>
      <w:rFonts w:eastAsia="Times New Roman" w:cs="Arial"/>
      <w:color w:val="006BA3"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0D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0D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0D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0DA" w:themeColor="accent5"/>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5E37FE"/>
    <w:pPr>
      <w:spacing w:after="0" w:line="240" w:lineRule="auto"/>
    </w:pPr>
    <w:rPr>
      <w:rFonts w:eastAsia="Times New Roman" w:cs="Arial"/>
      <w:color w:val="A93D03"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20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20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20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205" w:themeColor="accent6"/>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insideV w:val="single" w:sz="8" w:space="0" w:color="7B7F85" w:themeColor="accent2" w:themeTint="BF"/>
      </w:tblBorders>
    </w:tblPr>
    <w:tcPr>
      <w:shd w:val="clear" w:color="auto" w:fill="D3D5D7" w:themeFill="accent2" w:themeFillTint="3F"/>
    </w:tcPr>
    <w:tblStylePr w:type="firstRow">
      <w:rPr>
        <w:b/>
        <w:bCs/>
      </w:rPr>
    </w:tblStylePr>
    <w:tblStylePr w:type="lastRow">
      <w:rPr>
        <w:b/>
        <w:bCs/>
      </w:rPr>
      <w:tblPr/>
      <w:tcPr>
        <w:tcBorders>
          <w:top w:val="single" w:sz="18" w:space="0" w:color="7B7F85" w:themeColor="accent2" w:themeTint="BF"/>
        </w:tcBorders>
      </w:tcPr>
    </w:tblStylePr>
    <w:tblStylePr w:type="firstCol">
      <w:rPr>
        <w:b/>
        <w:bCs/>
      </w:rPr>
    </w:tblStylePr>
    <w:tblStylePr w:type="lastCol">
      <w:rPr>
        <w:b/>
        <w:bCs/>
      </w:r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MediumGrid1-Accent3">
    <w:name w:val="Medium Grid 1 Accent 3"/>
    <w:basedOn w:val="TableNormal"/>
    <w:uiPriority w:val="67"/>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insideV w:val="single" w:sz="8" w:space="0" w:color="89CC74" w:themeColor="accent3" w:themeTint="BF"/>
      </w:tblBorders>
    </w:tblPr>
    <w:tcPr>
      <w:shd w:val="clear" w:color="auto" w:fill="D8EED1" w:themeFill="accent3" w:themeFillTint="3F"/>
    </w:tcPr>
    <w:tblStylePr w:type="firstRow">
      <w:rPr>
        <w:b/>
        <w:bCs/>
      </w:rPr>
    </w:tblStylePr>
    <w:tblStylePr w:type="lastRow">
      <w:rPr>
        <w:b/>
        <w:bCs/>
      </w:rPr>
      <w:tblPr/>
      <w:tcPr>
        <w:tcBorders>
          <w:top w:val="single" w:sz="18" w:space="0" w:color="89CC74" w:themeColor="accent3" w:themeTint="BF"/>
        </w:tcBorders>
      </w:tcPr>
    </w:tblStylePr>
    <w:tblStylePr w:type="firstCol">
      <w:rPr>
        <w:b/>
        <w:bCs/>
      </w:rPr>
    </w:tblStylePr>
    <w:tblStylePr w:type="lastCol">
      <w:rPr>
        <w:b/>
        <w:bCs/>
      </w:r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MediumGrid1-Accent4">
    <w:name w:val="Medium Grid 1 Accent 4"/>
    <w:basedOn w:val="TableNormal"/>
    <w:uiPriority w:val="67"/>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insideV w:val="single" w:sz="8" w:space="0" w:color="2705B3" w:themeColor="accent4" w:themeTint="BF"/>
      </w:tblBorders>
    </w:tblPr>
    <w:tcPr>
      <w:shd w:val="clear" w:color="auto" w:fill="AA96FC" w:themeFill="accent4" w:themeFillTint="3F"/>
    </w:tcPr>
    <w:tblStylePr w:type="firstRow">
      <w:rPr>
        <w:b/>
        <w:bCs/>
      </w:rPr>
    </w:tblStylePr>
    <w:tblStylePr w:type="lastRow">
      <w:rPr>
        <w:b/>
        <w:bCs/>
      </w:rPr>
      <w:tblPr/>
      <w:tcPr>
        <w:tcBorders>
          <w:top w:val="single" w:sz="18" w:space="0" w:color="2705B3" w:themeColor="accent4" w:themeTint="BF"/>
        </w:tcBorders>
      </w:tcPr>
    </w:tblStylePr>
    <w:tblStylePr w:type="firstCol">
      <w:rPr>
        <w:b/>
        <w:bCs/>
      </w:rPr>
    </w:tblStylePr>
    <w:tblStylePr w:type="lastCol">
      <w:rPr>
        <w:b/>
        <w:bCs/>
      </w:r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MediumGrid1-Accent5">
    <w:name w:val="Medium Grid 1 Accent 5"/>
    <w:basedOn w:val="TableNormal"/>
    <w:uiPriority w:val="67"/>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insideV w:val="single" w:sz="8" w:space="0" w:color="24B4FF" w:themeColor="accent5" w:themeTint="BF"/>
      </w:tblBorders>
    </w:tblPr>
    <w:tcPr>
      <w:shd w:val="clear" w:color="auto" w:fill="B6E6FF" w:themeFill="accent5" w:themeFillTint="3F"/>
    </w:tcPr>
    <w:tblStylePr w:type="firstRow">
      <w:rPr>
        <w:b/>
        <w:bCs/>
      </w:rPr>
    </w:tblStylePr>
    <w:tblStylePr w:type="lastRow">
      <w:rPr>
        <w:b/>
        <w:bCs/>
      </w:rPr>
      <w:tblPr/>
      <w:tcPr>
        <w:tcBorders>
          <w:top w:val="single" w:sz="18" w:space="0" w:color="24B4FF" w:themeColor="accent5" w:themeTint="BF"/>
        </w:tcBorders>
      </w:tcPr>
    </w:tblStylePr>
    <w:tblStylePr w:type="firstCol">
      <w:rPr>
        <w:b/>
        <w:bCs/>
      </w:rPr>
    </w:tblStylePr>
    <w:tblStylePr w:type="lastCol">
      <w:rPr>
        <w:b/>
        <w:bCs/>
      </w:r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MediumGrid1-Accent6">
    <w:name w:val="Medium Grid 1 Accent 6"/>
    <w:basedOn w:val="TableNormal"/>
    <w:uiPriority w:val="67"/>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insideV w:val="single" w:sz="8" w:space="0" w:color="FA7733" w:themeColor="accent6" w:themeTint="BF"/>
      </w:tblBorders>
    </w:tblPr>
    <w:tcPr>
      <w:shd w:val="clear" w:color="auto" w:fill="FDD2BB" w:themeFill="accent6" w:themeFillTint="3F"/>
    </w:tcPr>
    <w:tblStylePr w:type="firstRow">
      <w:rPr>
        <w:b/>
        <w:bCs/>
      </w:rPr>
    </w:tblStylePr>
    <w:tblStylePr w:type="lastRow">
      <w:rPr>
        <w:b/>
        <w:bCs/>
      </w:rPr>
      <w:tblPr/>
      <w:tcPr>
        <w:tcBorders>
          <w:top w:val="single" w:sz="18" w:space="0" w:color="FA7733" w:themeColor="accent6" w:themeTint="BF"/>
        </w:tcBorders>
      </w:tcPr>
    </w:tblStylePr>
    <w:tblStylePr w:type="firstCol">
      <w:rPr>
        <w:b/>
        <w:bCs/>
      </w:rPr>
    </w:tblStylePr>
    <w:tblStylePr w:type="lastCol">
      <w:rPr>
        <w:b/>
        <w:bCs/>
      </w:r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MediumGrid2">
    <w:name w:val="Medium Grid 2"/>
    <w:basedOn w:val="TableNormal"/>
    <w:uiPriority w:val="68"/>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000000" w:themeColor="text1"/>
      </w:rPr>
      <w:tblPr/>
      <w:tcPr>
        <w:shd w:val="clear" w:color="auto" w:fill="E4D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cPr>
      <w:shd w:val="clear" w:color="auto" w:fill="D3D5D7" w:themeFill="accent2" w:themeFillTint="3F"/>
    </w:tcPr>
    <w:tblStylePr w:type="firstRow">
      <w:rPr>
        <w:b/>
        <w:bCs/>
        <w:color w:val="000000" w:themeColor="text1"/>
      </w:rPr>
      <w:tblPr/>
      <w:tcPr>
        <w:shd w:val="clear" w:color="auto" w:fill="EDEE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2" w:themeFillTint="33"/>
      </w:tcPr>
    </w:tblStylePr>
    <w:tblStylePr w:type="band1Vert">
      <w:tblPr/>
      <w:tcPr>
        <w:shd w:val="clear" w:color="auto" w:fill="A7AAAE" w:themeFill="accent2" w:themeFillTint="7F"/>
      </w:tcPr>
    </w:tblStylePr>
    <w:tblStylePr w:type="band1Horz">
      <w:tblPr/>
      <w:tcPr>
        <w:tcBorders>
          <w:insideH w:val="single" w:sz="6" w:space="0" w:color="53565A" w:themeColor="accent2"/>
          <w:insideV w:val="single" w:sz="6" w:space="0" w:color="53565A" w:themeColor="accent2"/>
        </w:tcBorders>
        <w:shd w:val="clear" w:color="auto" w:fill="A7AAA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cPr>
      <w:shd w:val="clear" w:color="auto" w:fill="D8EED1" w:themeFill="accent3" w:themeFillTint="3F"/>
    </w:tcPr>
    <w:tblStylePr w:type="firstRow">
      <w:rPr>
        <w:b/>
        <w:bCs/>
        <w:color w:val="000000" w:themeColor="text1"/>
      </w:rPr>
      <w:tblPr/>
      <w:tcPr>
        <w:shd w:val="clear" w:color="auto" w:fill="EFF8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1D9" w:themeFill="accent3" w:themeFillTint="33"/>
      </w:tcPr>
    </w:tblStylePr>
    <w:tblStylePr w:type="band1Vert">
      <w:tblPr/>
      <w:tcPr>
        <w:shd w:val="clear" w:color="auto" w:fill="B0DDA2" w:themeFill="accent3" w:themeFillTint="7F"/>
      </w:tcPr>
    </w:tblStylePr>
    <w:tblStylePr w:type="band1Horz">
      <w:tblPr/>
      <w:tcPr>
        <w:tcBorders>
          <w:insideH w:val="single" w:sz="6" w:space="0" w:color="62BB46" w:themeColor="accent3"/>
          <w:insideV w:val="single" w:sz="6" w:space="0" w:color="62BB46" w:themeColor="accent3"/>
        </w:tcBorders>
        <w:shd w:val="clear" w:color="auto" w:fill="B0DDA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cPr>
      <w:shd w:val="clear" w:color="auto" w:fill="AA96FC" w:themeFill="accent4" w:themeFillTint="3F"/>
    </w:tcPr>
    <w:tblStylePr w:type="firstRow">
      <w:rPr>
        <w:b/>
        <w:bCs/>
        <w:color w:val="000000" w:themeColor="text1"/>
      </w:rPr>
      <w:tblPr/>
      <w:tcPr>
        <w:shd w:val="clear" w:color="auto" w:fill="DDD5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AAFC" w:themeFill="accent4" w:themeFillTint="33"/>
      </w:tcPr>
    </w:tblStylePr>
    <w:tblStylePr w:type="band1Vert">
      <w:tblPr/>
      <w:tcPr>
        <w:shd w:val="clear" w:color="auto" w:fill="542CF9" w:themeFill="accent4" w:themeFillTint="7F"/>
      </w:tcPr>
    </w:tblStylePr>
    <w:tblStylePr w:type="band1Horz">
      <w:tblPr/>
      <w:tcPr>
        <w:tcBorders>
          <w:insideH w:val="single" w:sz="6" w:space="0" w:color="100249" w:themeColor="accent4"/>
          <w:insideV w:val="single" w:sz="6" w:space="0" w:color="100249" w:themeColor="accent4"/>
        </w:tcBorders>
        <w:shd w:val="clear" w:color="auto" w:fill="542C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cPr>
      <w:shd w:val="clear" w:color="auto" w:fill="B6E6FF" w:themeFill="accent5" w:themeFillTint="3F"/>
    </w:tcPr>
    <w:tblStylePr w:type="firstRow">
      <w:rPr>
        <w:b/>
        <w:bCs/>
        <w:color w:val="000000" w:themeColor="text1"/>
      </w:rPr>
      <w:tblPr/>
      <w:tcPr>
        <w:shd w:val="clear" w:color="auto" w:fill="E2F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AFF" w:themeFill="accent5" w:themeFillTint="33"/>
      </w:tcPr>
    </w:tblStylePr>
    <w:tblStylePr w:type="band1Vert">
      <w:tblPr/>
      <w:tcPr>
        <w:shd w:val="clear" w:color="auto" w:fill="6DCDFF" w:themeFill="accent5" w:themeFillTint="7F"/>
      </w:tcPr>
    </w:tblStylePr>
    <w:tblStylePr w:type="band1Horz">
      <w:tblPr/>
      <w:tcPr>
        <w:tcBorders>
          <w:insideH w:val="single" w:sz="6" w:space="0" w:color="0090DA" w:themeColor="accent5"/>
          <w:insideV w:val="single" w:sz="6" w:space="0" w:color="0090DA" w:themeColor="accent5"/>
        </w:tcBorders>
        <w:shd w:val="clear" w:color="auto" w:fill="6DC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cPr>
      <w:shd w:val="clear" w:color="auto" w:fill="FDD2BB" w:themeFill="accent6" w:themeFillTint="3F"/>
    </w:tcPr>
    <w:tblStylePr w:type="firstRow">
      <w:rPr>
        <w:b/>
        <w:bCs/>
        <w:color w:val="000000" w:themeColor="text1"/>
      </w:rPr>
      <w:tblPr/>
      <w:tcPr>
        <w:shd w:val="clear" w:color="auto" w:fill="FEED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AC8" w:themeFill="accent6" w:themeFillTint="33"/>
      </w:tcPr>
    </w:tblStylePr>
    <w:tblStylePr w:type="band1Vert">
      <w:tblPr/>
      <w:tcPr>
        <w:shd w:val="clear" w:color="auto" w:fill="FCA577" w:themeFill="accent6" w:themeFillTint="7F"/>
      </w:tcPr>
    </w:tblStylePr>
    <w:tblStylePr w:type="band1Horz">
      <w:tblPr/>
      <w:tcPr>
        <w:tcBorders>
          <w:insideH w:val="single" w:sz="6" w:space="0" w:color="E35205" w:themeColor="accent6"/>
          <w:insideV w:val="single" w:sz="6" w:space="0" w:color="E35205" w:themeColor="accent6"/>
        </w:tcBorders>
        <w:shd w:val="clear" w:color="auto" w:fill="FCA57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2" w:themeFillTint="7F"/>
      </w:tcPr>
    </w:tblStylePr>
  </w:style>
  <w:style w:type="table" w:styleId="MediumGrid3-Accent3">
    <w:name w:val="Medium Grid 3 Accent 3"/>
    <w:basedOn w:val="TableNormal"/>
    <w:uiPriority w:val="69"/>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E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B4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B4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DA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DA2" w:themeFill="accent3" w:themeFillTint="7F"/>
      </w:tcPr>
    </w:tblStylePr>
  </w:style>
  <w:style w:type="table" w:styleId="MediumGrid3-Accent4">
    <w:name w:val="Medium Grid 3 Accent 4"/>
    <w:basedOn w:val="TableNormal"/>
    <w:uiPriority w:val="69"/>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96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024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024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2C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2CF9" w:themeFill="accent4" w:themeFillTint="7F"/>
      </w:tcPr>
    </w:tblStylePr>
  </w:style>
  <w:style w:type="table" w:styleId="MediumGrid3-Accent5">
    <w:name w:val="Medium Grid 3 Accent 5"/>
    <w:basedOn w:val="TableNormal"/>
    <w:uiPriority w:val="69"/>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6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0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0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C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CDFF" w:themeFill="accent5" w:themeFillTint="7F"/>
      </w:tcPr>
    </w:tblStylePr>
  </w:style>
  <w:style w:type="table" w:styleId="MediumGrid3-Accent6">
    <w:name w:val="Medium Grid 3 Accent 6"/>
    <w:basedOn w:val="TableNormal"/>
    <w:uiPriority w:val="69"/>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2B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20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20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57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577" w:themeFill="accent6" w:themeFillTint="7F"/>
      </w:tcPr>
    </w:tblStylePr>
  </w:style>
  <w:style w:type="table" w:styleId="MediumList1">
    <w:name w:val="Medium List 1"/>
    <w:basedOn w:val="TableNormal"/>
    <w:uiPriority w:val="65"/>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rPr>
        <w:rFonts w:asciiTheme="majorHAnsi" w:eastAsiaTheme="majorEastAsia" w:hAnsiTheme="majorHAnsi" w:cstheme="majorBidi"/>
      </w:rPr>
      <w:tblPr/>
      <w:tcPr>
        <w:tcBorders>
          <w:top w:val="nil"/>
          <w:bottom w:val="single" w:sz="8" w:space="0" w:color="53565A" w:themeColor="accent2"/>
        </w:tcBorders>
      </w:tcPr>
    </w:tblStylePr>
    <w:tblStylePr w:type="lastRow">
      <w:rPr>
        <w:b/>
        <w:bCs/>
        <w:color w:val="201547" w:themeColor="text2"/>
      </w:rPr>
      <w:tblPr/>
      <w:tcPr>
        <w:tcBorders>
          <w:top w:val="single" w:sz="8" w:space="0" w:color="53565A" w:themeColor="accent2"/>
          <w:bottom w:val="single" w:sz="8" w:space="0" w:color="53565A" w:themeColor="accent2"/>
        </w:tcBorders>
      </w:tcPr>
    </w:tblStylePr>
    <w:tblStylePr w:type="firstCol">
      <w:rPr>
        <w:b/>
        <w:bCs/>
      </w:rPr>
    </w:tblStylePr>
    <w:tblStylePr w:type="lastCol">
      <w:rPr>
        <w:b/>
        <w:bCs/>
      </w:rPr>
      <w:tblPr/>
      <w:tcPr>
        <w:tcBorders>
          <w:top w:val="single" w:sz="8" w:space="0" w:color="53565A" w:themeColor="accent2"/>
          <w:bottom w:val="single" w:sz="8" w:space="0" w:color="53565A" w:themeColor="accent2"/>
        </w:tcBorders>
      </w:tcPr>
    </w:tblStylePr>
    <w:tblStylePr w:type="band1Vert">
      <w:tblPr/>
      <w:tcPr>
        <w:shd w:val="clear" w:color="auto" w:fill="D3D5D7" w:themeFill="accent2" w:themeFillTint="3F"/>
      </w:tcPr>
    </w:tblStylePr>
    <w:tblStylePr w:type="band1Horz">
      <w:tblPr/>
      <w:tcPr>
        <w:shd w:val="clear" w:color="auto" w:fill="D3D5D7" w:themeFill="accent2" w:themeFillTint="3F"/>
      </w:tcPr>
    </w:tblStylePr>
  </w:style>
  <w:style w:type="table" w:styleId="MediumList1-Accent3">
    <w:name w:val="Medium List 1 Accent 3"/>
    <w:basedOn w:val="TableNormal"/>
    <w:uiPriority w:val="65"/>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rPr>
        <w:rFonts w:asciiTheme="majorHAnsi" w:eastAsiaTheme="majorEastAsia" w:hAnsiTheme="majorHAnsi" w:cstheme="majorBidi"/>
      </w:rPr>
      <w:tblPr/>
      <w:tcPr>
        <w:tcBorders>
          <w:top w:val="nil"/>
          <w:bottom w:val="single" w:sz="8" w:space="0" w:color="62BB46" w:themeColor="accent3"/>
        </w:tcBorders>
      </w:tcPr>
    </w:tblStylePr>
    <w:tblStylePr w:type="lastRow">
      <w:rPr>
        <w:b/>
        <w:bCs/>
        <w:color w:val="201547" w:themeColor="text2"/>
      </w:rPr>
      <w:tblPr/>
      <w:tcPr>
        <w:tcBorders>
          <w:top w:val="single" w:sz="8" w:space="0" w:color="62BB46" w:themeColor="accent3"/>
          <w:bottom w:val="single" w:sz="8" w:space="0" w:color="62BB46" w:themeColor="accent3"/>
        </w:tcBorders>
      </w:tcPr>
    </w:tblStylePr>
    <w:tblStylePr w:type="firstCol">
      <w:rPr>
        <w:b/>
        <w:bCs/>
      </w:rPr>
    </w:tblStylePr>
    <w:tblStylePr w:type="lastCol">
      <w:rPr>
        <w:b/>
        <w:bCs/>
      </w:rPr>
      <w:tblPr/>
      <w:tcPr>
        <w:tcBorders>
          <w:top w:val="single" w:sz="8" w:space="0" w:color="62BB46" w:themeColor="accent3"/>
          <w:bottom w:val="single" w:sz="8" w:space="0" w:color="62BB46" w:themeColor="accent3"/>
        </w:tcBorders>
      </w:tcPr>
    </w:tblStylePr>
    <w:tblStylePr w:type="band1Vert">
      <w:tblPr/>
      <w:tcPr>
        <w:shd w:val="clear" w:color="auto" w:fill="D8EED1" w:themeFill="accent3" w:themeFillTint="3F"/>
      </w:tcPr>
    </w:tblStylePr>
    <w:tblStylePr w:type="band1Horz">
      <w:tblPr/>
      <w:tcPr>
        <w:shd w:val="clear" w:color="auto" w:fill="D8EED1" w:themeFill="accent3" w:themeFillTint="3F"/>
      </w:tcPr>
    </w:tblStylePr>
  </w:style>
  <w:style w:type="table" w:styleId="MediumList1-Accent4">
    <w:name w:val="Medium List 1 Accent 4"/>
    <w:basedOn w:val="TableNormal"/>
    <w:uiPriority w:val="65"/>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rPr>
        <w:rFonts w:asciiTheme="majorHAnsi" w:eastAsiaTheme="majorEastAsia" w:hAnsiTheme="majorHAnsi" w:cstheme="majorBidi"/>
      </w:rPr>
      <w:tblPr/>
      <w:tcPr>
        <w:tcBorders>
          <w:top w:val="nil"/>
          <w:bottom w:val="single" w:sz="8" w:space="0" w:color="100249" w:themeColor="accent4"/>
        </w:tcBorders>
      </w:tcPr>
    </w:tblStylePr>
    <w:tblStylePr w:type="lastRow">
      <w:rPr>
        <w:b/>
        <w:bCs/>
        <w:color w:val="201547" w:themeColor="text2"/>
      </w:rPr>
      <w:tblPr/>
      <w:tcPr>
        <w:tcBorders>
          <w:top w:val="single" w:sz="8" w:space="0" w:color="100249" w:themeColor="accent4"/>
          <w:bottom w:val="single" w:sz="8" w:space="0" w:color="100249" w:themeColor="accent4"/>
        </w:tcBorders>
      </w:tcPr>
    </w:tblStylePr>
    <w:tblStylePr w:type="firstCol">
      <w:rPr>
        <w:b/>
        <w:bCs/>
      </w:rPr>
    </w:tblStylePr>
    <w:tblStylePr w:type="lastCol">
      <w:rPr>
        <w:b/>
        <w:bCs/>
      </w:rPr>
      <w:tblPr/>
      <w:tcPr>
        <w:tcBorders>
          <w:top w:val="single" w:sz="8" w:space="0" w:color="100249" w:themeColor="accent4"/>
          <w:bottom w:val="single" w:sz="8" w:space="0" w:color="100249" w:themeColor="accent4"/>
        </w:tcBorders>
      </w:tcPr>
    </w:tblStylePr>
    <w:tblStylePr w:type="band1Vert">
      <w:tblPr/>
      <w:tcPr>
        <w:shd w:val="clear" w:color="auto" w:fill="AA96FC" w:themeFill="accent4" w:themeFillTint="3F"/>
      </w:tcPr>
    </w:tblStylePr>
    <w:tblStylePr w:type="band1Horz">
      <w:tblPr/>
      <w:tcPr>
        <w:shd w:val="clear" w:color="auto" w:fill="AA96FC" w:themeFill="accent4" w:themeFillTint="3F"/>
      </w:tcPr>
    </w:tblStylePr>
  </w:style>
  <w:style w:type="table" w:styleId="MediumList1-Accent5">
    <w:name w:val="Medium List 1 Accent 5"/>
    <w:basedOn w:val="TableNormal"/>
    <w:uiPriority w:val="65"/>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rPr>
        <w:rFonts w:asciiTheme="majorHAnsi" w:eastAsiaTheme="majorEastAsia" w:hAnsiTheme="majorHAnsi" w:cstheme="majorBidi"/>
      </w:rPr>
      <w:tblPr/>
      <w:tcPr>
        <w:tcBorders>
          <w:top w:val="nil"/>
          <w:bottom w:val="single" w:sz="8" w:space="0" w:color="0090DA" w:themeColor="accent5"/>
        </w:tcBorders>
      </w:tcPr>
    </w:tblStylePr>
    <w:tblStylePr w:type="lastRow">
      <w:rPr>
        <w:b/>
        <w:bCs/>
        <w:color w:val="201547" w:themeColor="text2"/>
      </w:rPr>
      <w:tblPr/>
      <w:tcPr>
        <w:tcBorders>
          <w:top w:val="single" w:sz="8" w:space="0" w:color="0090DA" w:themeColor="accent5"/>
          <w:bottom w:val="single" w:sz="8" w:space="0" w:color="0090DA" w:themeColor="accent5"/>
        </w:tcBorders>
      </w:tcPr>
    </w:tblStylePr>
    <w:tblStylePr w:type="firstCol">
      <w:rPr>
        <w:b/>
        <w:bCs/>
      </w:rPr>
    </w:tblStylePr>
    <w:tblStylePr w:type="lastCol">
      <w:rPr>
        <w:b/>
        <w:bCs/>
      </w:rPr>
      <w:tblPr/>
      <w:tcPr>
        <w:tcBorders>
          <w:top w:val="single" w:sz="8" w:space="0" w:color="0090DA" w:themeColor="accent5"/>
          <w:bottom w:val="single" w:sz="8" w:space="0" w:color="0090DA" w:themeColor="accent5"/>
        </w:tcBorders>
      </w:tcPr>
    </w:tblStylePr>
    <w:tblStylePr w:type="band1Vert">
      <w:tblPr/>
      <w:tcPr>
        <w:shd w:val="clear" w:color="auto" w:fill="B6E6FF" w:themeFill="accent5" w:themeFillTint="3F"/>
      </w:tcPr>
    </w:tblStylePr>
    <w:tblStylePr w:type="band1Horz">
      <w:tblPr/>
      <w:tcPr>
        <w:shd w:val="clear" w:color="auto" w:fill="B6E6FF" w:themeFill="accent5" w:themeFillTint="3F"/>
      </w:tcPr>
    </w:tblStylePr>
  </w:style>
  <w:style w:type="table" w:styleId="MediumList1-Accent6">
    <w:name w:val="Medium List 1 Accent 6"/>
    <w:basedOn w:val="TableNormal"/>
    <w:uiPriority w:val="65"/>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rPr>
        <w:rFonts w:asciiTheme="majorHAnsi" w:eastAsiaTheme="majorEastAsia" w:hAnsiTheme="majorHAnsi" w:cstheme="majorBidi"/>
      </w:rPr>
      <w:tblPr/>
      <w:tcPr>
        <w:tcBorders>
          <w:top w:val="nil"/>
          <w:bottom w:val="single" w:sz="8" w:space="0" w:color="E35205" w:themeColor="accent6"/>
        </w:tcBorders>
      </w:tcPr>
    </w:tblStylePr>
    <w:tblStylePr w:type="lastRow">
      <w:rPr>
        <w:b/>
        <w:bCs/>
        <w:color w:val="201547" w:themeColor="text2"/>
      </w:rPr>
      <w:tblPr/>
      <w:tcPr>
        <w:tcBorders>
          <w:top w:val="single" w:sz="8" w:space="0" w:color="E35205" w:themeColor="accent6"/>
          <w:bottom w:val="single" w:sz="8" w:space="0" w:color="E35205" w:themeColor="accent6"/>
        </w:tcBorders>
      </w:tcPr>
    </w:tblStylePr>
    <w:tblStylePr w:type="firstCol">
      <w:rPr>
        <w:b/>
        <w:bCs/>
      </w:rPr>
    </w:tblStylePr>
    <w:tblStylePr w:type="lastCol">
      <w:rPr>
        <w:b/>
        <w:bCs/>
      </w:rPr>
      <w:tblPr/>
      <w:tcPr>
        <w:tcBorders>
          <w:top w:val="single" w:sz="8" w:space="0" w:color="E35205" w:themeColor="accent6"/>
          <w:bottom w:val="single" w:sz="8" w:space="0" w:color="E35205" w:themeColor="accent6"/>
        </w:tcBorders>
      </w:tcPr>
    </w:tblStylePr>
    <w:tblStylePr w:type="band1Vert">
      <w:tblPr/>
      <w:tcPr>
        <w:shd w:val="clear" w:color="auto" w:fill="FDD2BB" w:themeFill="accent6" w:themeFillTint="3F"/>
      </w:tcPr>
    </w:tblStylePr>
    <w:tblStylePr w:type="band1Horz">
      <w:tblPr/>
      <w:tcPr>
        <w:shd w:val="clear" w:color="auto" w:fill="FDD2BB" w:themeFill="accent6" w:themeFillTint="3F"/>
      </w:tcPr>
    </w:tblStylePr>
  </w:style>
  <w:style w:type="table" w:styleId="MediumList2">
    <w:name w:val="Medium List 2"/>
    <w:basedOn w:val="TableNormal"/>
    <w:uiPriority w:val="66"/>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rPr>
        <w:sz w:val="24"/>
        <w:szCs w:val="24"/>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tblPr/>
      <w:tcPr>
        <w:tcBorders>
          <w:top w:val="single" w:sz="8" w:space="0" w:color="53565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2"/>
          <w:insideH w:val="nil"/>
          <w:insideV w:val="nil"/>
        </w:tcBorders>
        <w:shd w:val="clear" w:color="auto" w:fill="FFFFFF" w:themeFill="background1"/>
      </w:tcPr>
    </w:tblStylePr>
    <w:tblStylePr w:type="lastCol">
      <w:tblPr/>
      <w:tcPr>
        <w:tcBorders>
          <w:top w:val="nil"/>
          <w:left w:val="single" w:sz="8" w:space="0" w:color="53565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top w:val="nil"/>
          <w:bottom w:val="nil"/>
          <w:insideH w:val="nil"/>
          <w:insideV w:val="nil"/>
        </w:tcBorders>
        <w:shd w:val="clear" w:color="auto" w:fill="D3D5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rPr>
        <w:sz w:val="24"/>
        <w:szCs w:val="24"/>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tblPr/>
      <w:tcPr>
        <w:tcBorders>
          <w:top w:val="single" w:sz="8" w:space="0" w:color="62BB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B46" w:themeColor="accent3"/>
          <w:insideH w:val="nil"/>
          <w:insideV w:val="nil"/>
        </w:tcBorders>
        <w:shd w:val="clear" w:color="auto" w:fill="FFFFFF" w:themeFill="background1"/>
      </w:tcPr>
    </w:tblStylePr>
    <w:tblStylePr w:type="lastCol">
      <w:tblPr/>
      <w:tcPr>
        <w:tcBorders>
          <w:top w:val="nil"/>
          <w:left w:val="single" w:sz="8" w:space="0" w:color="62BB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top w:val="nil"/>
          <w:bottom w:val="nil"/>
          <w:insideH w:val="nil"/>
          <w:insideV w:val="nil"/>
        </w:tcBorders>
        <w:shd w:val="clear" w:color="auto" w:fill="D8EE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rPr>
        <w:sz w:val="24"/>
        <w:szCs w:val="24"/>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tblPr/>
      <w:tcPr>
        <w:tcBorders>
          <w:top w:val="single" w:sz="8" w:space="0" w:color="10024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0249" w:themeColor="accent4"/>
          <w:insideH w:val="nil"/>
          <w:insideV w:val="nil"/>
        </w:tcBorders>
        <w:shd w:val="clear" w:color="auto" w:fill="FFFFFF" w:themeFill="background1"/>
      </w:tcPr>
    </w:tblStylePr>
    <w:tblStylePr w:type="lastCol">
      <w:tblPr/>
      <w:tcPr>
        <w:tcBorders>
          <w:top w:val="nil"/>
          <w:left w:val="single" w:sz="8" w:space="0" w:color="10024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top w:val="nil"/>
          <w:bottom w:val="nil"/>
          <w:insideH w:val="nil"/>
          <w:insideV w:val="nil"/>
        </w:tcBorders>
        <w:shd w:val="clear" w:color="auto" w:fill="AA96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rPr>
        <w:sz w:val="24"/>
        <w:szCs w:val="24"/>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tblPr/>
      <w:tcPr>
        <w:tcBorders>
          <w:top w:val="single" w:sz="8" w:space="0" w:color="0090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0DA" w:themeColor="accent5"/>
          <w:insideH w:val="nil"/>
          <w:insideV w:val="nil"/>
        </w:tcBorders>
        <w:shd w:val="clear" w:color="auto" w:fill="FFFFFF" w:themeFill="background1"/>
      </w:tcPr>
    </w:tblStylePr>
    <w:tblStylePr w:type="lastCol">
      <w:tblPr/>
      <w:tcPr>
        <w:tcBorders>
          <w:top w:val="nil"/>
          <w:left w:val="single" w:sz="8" w:space="0" w:color="0090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top w:val="nil"/>
          <w:bottom w:val="nil"/>
          <w:insideH w:val="nil"/>
          <w:insideV w:val="nil"/>
        </w:tcBorders>
        <w:shd w:val="clear" w:color="auto" w:fill="B6E6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locked/>
    <w:rsid w:val="005E37F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rPr>
        <w:sz w:val="24"/>
        <w:szCs w:val="24"/>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tblPr/>
      <w:tcPr>
        <w:tcBorders>
          <w:top w:val="single" w:sz="8" w:space="0" w:color="E3520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205" w:themeColor="accent6"/>
          <w:insideH w:val="nil"/>
          <w:insideV w:val="nil"/>
        </w:tcBorders>
        <w:shd w:val="clear" w:color="auto" w:fill="FFFFFF" w:themeFill="background1"/>
      </w:tcPr>
    </w:tblStylePr>
    <w:tblStylePr w:type="lastCol">
      <w:tblPr/>
      <w:tcPr>
        <w:tcBorders>
          <w:top w:val="nil"/>
          <w:left w:val="single" w:sz="8" w:space="0" w:color="E3520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top w:val="nil"/>
          <w:bottom w:val="nil"/>
          <w:insideH w:val="nil"/>
          <w:insideV w:val="nil"/>
        </w:tcBorders>
        <w:shd w:val="clear" w:color="auto" w:fill="FDD2B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tblBorders>
    </w:tblPr>
    <w:tblStylePr w:type="firstRow">
      <w:pPr>
        <w:spacing w:before="0" w:after="0" w:line="240" w:lineRule="auto"/>
      </w:pPr>
      <w:rPr>
        <w:b/>
        <w:bCs/>
        <w:color w:val="FFFFFF" w:themeColor="background1"/>
      </w:rPr>
      <w:tblPr/>
      <w:tcPr>
        <w:tc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shd w:val="clear" w:color="auto" w:fill="53565A" w:themeFill="accent2"/>
      </w:tcPr>
    </w:tblStylePr>
    <w:tblStylePr w:type="lastRow">
      <w:pPr>
        <w:spacing w:before="0" w:after="0" w:line="240" w:lineRule="auto"/>
      </w:pPr>
      <w:rPr>
        <w:b/>
        <w:bCs/>
      </w:rPr>
      <w:tblPr/>
      <w:tcPr>
        <w:tcBorders>
          <w:top w:val="double" w:sz="6"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2" w:themeFillTint="3F"/>
      </w:tcPr>
    </w:tblStylePr>
    <w:tblStylePr w:type="band1Horz">
      <w:tblPr/>
      <w:tcPr>
        <w:tcBorders>
          <w:insideH w:val="nil"/>
          <w:insideV w:val="nil"/>
        </w:tcBorders>
        <w:shd w:val="clear" w:color="auto" w:fill="D3D5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tblBorders>
    </w:tblPr>
    <w:tblStylePr w:type="firstRow">
      <w:pPr>
        <w:spacing w:before="0" w:after="0" w:line="240" w:lineRule="auto"/>
      </w:pPr>
      <w:rPr>
        <w:b/>
        <w:bCs/>
        <w:color w:val="FFFFFF" w:themeColor="background1"/>
      </w:rPr>
      <w:tblPr/>
      <w:tcPr>
        <w:tc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shd w:val="clear" w:color="auto" w:fill="62BB46" w:themeFill="accent3"/>
      </w:tcPr>
    </w:tblStylePr>
    <w:tblStylePr w:type="lastRow">
      <w:pPr>
        <w:spacing w:before="0" w:after="0" w:line="240" w:lineRule="auto"/>
      </w:pPr>
      <w:rPr>
        <w:b/>
        <w:bCs/>
      </w:rPr>
      <w:tblPr/>
      <w:tcPr>
        <w:tcBorders>
          <w:top w:val="double" w:sz="6"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ED1" w:themeFill="accent3" w:themeFillTint="3F"/>
      </w:tcPr>
    </w:tblStylePr>
    <w:tblStylePr w:type="band1Horz">
      <w:tblPr/>
      <w:tcPr>
        <w:tcBorders>
          <w:insideH w:val="nil"/>
          <w:insideV w:val="nil"/>
        </w:tcBorders>
        <w:shd w:val="clear" w:color="auto" w:fill="D8EED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tblBorders>
    </w:tblPr>
    <w:tblStylePr w:type="firstRow">
      <w:pPr>
        <w:spacing w:before="0" w:after="0" w:line="240" w:lineRule="auto"/>
      </w:pPr>
      <w:rPr>
        <w:b/>
        <w:bCs/>
        <w:color w:val="FFFFFF" w:themeColor="background1"/>
      </w:rPr>
      <w:tblPr/>
      <w:tcPr>
        <w:tc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shd w:val="clear" w:color="auto" w:fill="100249" w:themeFill="accent4"/>
      </w:tcPr>
    </w:tblStylePr>
    <w:tblStylePr w:type="lastRow">
      <w:pPr>
        <w:spacing w:before="0" w:after="0" w:line="240" w:lineRule="auto"/>
      </w:pPr>
      <w:rPr>
        <w:b/>
        <w:bCs/>
      </w:rPr>
      <w:tblPr/>
      <w:tcPr>
        <w:tcBorders>
          <w:top w:val="double" w:sz="6"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96FC" w:themeFill="accent4" w:themeFillTint="3F"/>
      </w:tcPr>
    </w:tblStylePr>
    <w:tblStylePr w:type="band1Horz">
      <w:tblPr/>
      <w:tcPr>
        <w:tcBorders>
          <w:insideH w:val="nil"/>
          <w:insideV w:val="nil"/>
        </w:tcBorders>
        <w:shd w:val="clear" w:color="auto" w:fill="AA96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tblBorders>
    </w:tblPr>
    <w:tblStylePr w:type="firstRow">
      <w:pPr>
        <w:spacing w:before="0" w:after="0" w:line="240" w:lineRule="auto"/>
      </w:pPr>
      <w:rPr>
        <w:b/>
        <w:bCs/>
        <w:color w:val="FFFFFF" w:themeColor="background1"/>
      </w:rPr>
      <w:tblPr/>
      <w:tcPr>
        <w:tc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shd w:val="clear" w:color="auto" w:fill="0090DA" w:themeFill="accent5"/>
      </w:tcPr>
    </w:tblStylePr>
    <w:tblStylePr w:type="lastRow">
      <w:pPr>
        <w:spacing w:before="0" w:after="0" w:line="240" w:lineRule="auto"/>
      </w:pPr>
      <w:rPr>
        <w:b/>
        <w:bCs/>
      </w:rPr>
      <w:tblPr/>
      <w:tcPr>
        <w:tcBorders>
          <w:top w:val="double" w:sz="6"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6FF" w:themeFill="accent5" w:themeFillTint="3F"/>
      </w:tcPr>
    </w:tblStylePr>
    <w:tblStylePr w:type="band1Horz">
      <w:tblPr/>
      <w:tcPr>
        <w:tcBorders>
          <w:insideH w:val="nil"/>
          <w:insideV w:val="nil"/>
        </w:tcBorders>
        <w:shd w:val="clear" w:color="auto" w:fill="B6E6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tblBorders>
    </w:tblPr>
    <w:tblStylePr w:type="firstRow">
      <w:pPr>
        <w:spacing w:before="0" w:after="0" w:line="240" w:lineRule="auto"/>
      </w:pPr>
      <w:rPr>
        <w:b/>
        <w:bCs/>
        <w:color w:val="FFFFFF" w:themeColor="background1"/>
      </w:rPr>
      <w:tblPr/>
      <w:tcPr>
        <w:tc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shd w:val="clear" w:color="auto" w:fill="E35205" w:themeFill="accent6"/>
      </w:tcPr>
    </w:tblStylePr>
    <w:tblStylePr w:type="lastRow">
      <w:pPr>
        <w:spacing w:before="0" w:after="0" w:line="240" w:lineRule="auto"/>
      </w:pPr>
      <w:rPr>
        <w:b/>
        <w:bCs/>
      </w:rPr>
      <w:tblPr/>
      <w:tcPr>
        <w:tcBorders>
          <w:top w:val="double" w:sz="6"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2BB" w:themeFill="accent6" w:themeFillTint="3F"/>
      </w:tcPr>
    </w:tblStylePr>
    <w:tblStylePr w:type="band1Horz">
      <w:tblPr/>
      <w:tcPr>
        <w:tcBorders>
          <w:insideH w:val="nil"/>
          <w:insideV w:val="nil"/>
        </w:tcBorders>
        <w:shd w:val="clear" w:color="auto" w:fill="FDD2B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2"/>
      </w:tcPr>
    </w:tblStylePr>
    <w:tblStylePr w:type="lastCol">
      <w:rPr>
        <w:b/>
        <w:bCs/>
        <w:color w:val="FFFFFF" w:themeColor="background1"/>
      </w:rPr>
      <w:tblPr/>
      <w:tcPr>
        <w:tcBorders>
          <w:left w:val="nil"/>
          <w:right w:val="nil"/>
          <w:insideH w:val="nil"/>
          <w:insideV w:val="nil"/>
        </w:tcBorders>
        <w:shd w:val="clear" w:color="auto" w:fill="53565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B4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B46" w:themeFill="accent3"/>
      </w:tcPr>
    </w:tblStylePr>
    <w:tblStylePr w:type="lastCol">
      <w:rPr>
        <w:b/>
        <w:bCs/>
        <w:color w:val="FFFFFF" w:themeColor="background1"/>
      </w:rPr>
      <w:tblPr/>
      <w:tcPr>
        <w:tcBorders>
          <w:left w:val="nil"/>
          <w:right w:val="nil"/>
          <w:insideH w:val="nil"/>
          <w:insideV w:val="nil"/>
        </w:tcBorders>
        <w:shd w:val="clear" w:color="auto" w:fill="62BB4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024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0249" w:themeFill="accent4"/>
      </w:tcPr>
    </w:tblStylePr>
    <w:tblStylePr w:type="lastCol">
      <w:rPr>
        <w:b/>
        <w:bCs/>
        <w:color w:val="FFFFFF" w:themeColor="background1"/>
      </w:rPr>
      <w:tblPr/>
      <w:tcPr>
        <w:tcBorders>
          <w:left w:val="nil"/>
          <w:right w:val="nil"/>
          <w:insideH w:val="nil"/>
          <w:insideV w:val="nil"/>
        </w:tcBorders>
        <w:shd w:val="clear" w:color="auto" w:fill="10024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0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0DA" w:themeFill="accent5"/>
      </w:tcPr>
    </w:tblStylePr>
    <w:tblStylePr w:type="lastCol">
      <w:rPr>
        <w:b/>
        <w:bCs/>
        <w:color w:val="FFFFFF" w:themeColor="background1"/>
      </w:rPr>
      <w:tblPr/>
      <w:tcPr>
        <w:tcBorders>
          <w:left w:val="nil"/>
          <w:right w:val="nil"/>
          <w:insideH w:val="nil"/>
          <w:insideV w:val="nil"/>
        </w:tcBorders>
        <w:shd w:val="clear" w:color="auto" w:fill="0090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6"/>
      </w:tcPr>
    </w:tblStylePr>
    <w:tblStylePr w:type="lastCol">
      <w:rPr>
        <w:b/>
        <w:bCs/>
        <w:color w:val="FFFFFF" w:themeColor="background1"/>
      </w:rPr>
      <w:tblPr/>
      <w:tcPr>
        <w:tcBorders>
          <w:left w:val="nil"/>
          <w:right w:val="nil"/>
          <w:insideH w:val="nil"/>
          <w:insideV w:val="nil"/>
        </w:tcBorders>
        <w:shd w:val="clear" w:color="auto" w:fill="E3520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5E37F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5E37F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5E37F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5E37F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locked/>
    <w:rsid w:val="005E37FE"/>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5E37FE"/>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locked/>
    <w:rsid w:val="005E37FE"/>
    <w:rPr>
      <w:color w:val="605E5C"/>
      <w:shd w:val="clear" w:color="auto" w:fill="E1DFDD"/>
    </w:rPr>
  </w:style>
  <w:style w:type="character" w:customStyle="1" w:styleId="MySubscript">
    <w:name w:val="MySubscript"/>
    <w:uiPriority w:val="1"/>
    <w:semiHidden/>
    <w:rsid w:val="005E37FE"/>
    <w:rPr>
      <w:vertAlign w:val="subscript"/>
    </w:rPr>
  </w:style>
  <w:style w:type="table" w:styleId="TableColumns3">
    <w:name w:val="Table Columns 3"/>
    <w:basedOn w:val="TableNormal"/>
    <w:locked/>
    <w:rsid w:val="005E37FE"/>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locked/>
    <w:rsid w:val="005E37FE"/>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locked/>
    <w:rsid w:val="005E37FE"/>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locked/>
    <w:rsid w:val="005E37FE"/>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locked/>
    <w:rsid w:val="005E37FE"/>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
    <w:name w:val="Body Text Indent"/>
    <w:basedOn w:val="Normal"/>
    <w:link w:val="BodyTextIndentChar"/>
    <w:unhideWhenUsed/>
    <w:locked/>
    <w:rsid w:val="005E37FE"/>
    <w:pPr>
      <w:spacing w:before="0" w:after="120" w:line="240" w:lineRule="atLeast"/>
      <w:ind w:left="283"/>
    </w:pPr>
    <w:rPr>
      <w:rFonts w:asciiTheme="minorHAnsi" w:hAnsiTheme="minorHAnsi" w:cs="Arial"/>
      <w:color w:val="000000" w:themeColor="text1"/>
      <w:sz w:val="20"/>
      <w:lang w:eastAsia="en-AU"/>
    </w:rPr>
  </w:style>
  <w:style w:type="character" w:customStyle="1" w:styleId="BodyTextIndentChar">
    <w:name w:val="Body Text Indent Char"/>
    <w:basedOn w:val="DefaultParagraphFont"/>
    <w:link w:val="BodyTextIndent"/>
    <w:rsid w:val="005E37FE"/>
    <w:rPr>
      <w:rFonts w:eastAsia="Times New Roman" w:cs="Arial"/>
      <w:color w:val="000000" w:themeColor="text1"/>
      <w:sz w:val="20"/>
      <w:szCs w:val="20"/>
      <w:lang w:eastAsia="en-AU"/>
    </w:rPr>
  </w:style>
  <w:style w:type="paragraph" w:styleId="HTMLPreformatted">
    <w:name w:val="HTML Preformatted"/>
    <w:basedOn w:val="Normal"/>
    <w:link w:val="HTMLPreformattedChar"/>
    <w:uiPriority w:val="99"/>
    <w:unhideWhenUsed/>
    <w:locked/>
    <w:rsid w:val="005E3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color w:val="auto"/>
      <w:sz w:val="20"/>
      <w:lang w:eastAsia="en-AU"/>
    </w:rPr>
  </w:style>
  <w:style w:type="character" w:customStyle="1" w:styleId="HTMLPreformattedChar">
    <w:name w:val="HTML Preformatted Char"/>
    <w:basedOn w:val="DefaultParagraphFont"/>
    <w:link w:val="HTMLPreformatted"/>
    <w:uiPriority w:val="99"/>
    <w:rsid w:val="005E37FE"/>
    <w:rPr>
      <w:rFonts w:ascii="Courier New" w:eastAsia="Times New Roman" w:hAnsi="Courier New" w:cs="Courier New"/>
      <w:sz w:val="20"/>
      <w:szCs w:val="20"/>
      <w:lang w:eastAsia="en-AU"/>
    </w:rPr>
  </w:style>
  <w:style w:type="paragraph" w:styleId="BodyText3">
    <w:name w:val="Body Text 3"/>
    <w:basedOn w:val="Normal"/>
    <w:link w:val="BodyText3Char"/>
    <w:uiPriority w:val="99"/>
    <w:semiHidden/>
    <w:unhideWhenUsed/>
    <w:locked/>
    <w:rsid w:val="005E37FE"/>
    <w:pPr>
      <w:spacing w:before="0" w:after="120" w:line="276" w:lineRule="auto"/>
    </w:pPr>
    <w:rPr>
      <w:rFonts w:ascii="Calibri" w:eastAsia="Calibri" w:hAnsi="Calibri"/>
      <w:color w:val="auto"/>
      <w:sz w:val="16"/>
      <w:szCs w:val="16"/>
    </w:rPr>
  </w:style>
  <w:style w:type="character" w:customStyle="1" w:styleId="BodyText3Char">
    <w:name w:val="Body Text 3 Char"/>
    <w:basedOn w:val="DefaultParagraphFont"/>
    <w:link w:val="BodyText3"/>
    <w:uiPriority w:val="99"/>
    <w:semiHidden/>
    <w:rsid w:val="005E37FE"/>
    <w:rPr>
      <w:rFonts w:ascii="Calibri" w:eastAsia="Calibri" w:hAnsi="Calibri" w:cs="Times New Roman"/>
      <w:sz w:val="16"/>
      <w:szCs w:val="16"/>
    </w:rPr>
  </w:style>
  <w:style w:type="paragraph" w:styleId="EndnoteText">
    <w:name w:val="endnote text"/>
    <w:basedOn w:val="Normal"/>
    <w:link w:val="EndnoteTextChar"/>
    <w:uiPriority w:val="99"/>
    <w:unhideWhenUsed/>
    <w:locked/>
    <w:rsid w:val="005E37FE"/>
    <w:pPr>
      <w:spacing w:before="0" w:line="276" w:lineRule="auto"/>
    </w:pPr>
    <w:rPr>
      <w:rFonts w:ascii="Calibri" w:eastAsia="Calibri" w:hAnsi="Calibri"/>
      <w:color w:val="auto"/>
      <w:sz w:val="20"/>
    </w:rPr>
  </w:style>
  <w:style w:type="character" w:customStyle="1" w:styleId="EndnoteTextChar">
    <w:name w:val="Endnote Text Char"/>
    <w:basedOn w:val="DefaultParagraphFont"/>
    <w:link w:val="EndnoteText"/>
    <w:uiPriority w:val="99"/>
    <w:rsid w:val="005E37FE"/>
    <w:rPr>
      <w:rFonts w:ascii="Calibri" w:eastAsia="Calibri" w:hAnsi="Calibri" w:cs="Times New Roman"/>
      <w:sz w:val="20"/>
      <w:szCs w:val="20"/>
    </w:rPr>
  </w:style>
  <w:style w:type="character" w:styleId="EndnoteReference">
    <w:name w:val="endnote reference"/>
    <w:uiPriority w:val="99"/>
    <w:unhideWhenUsed/>
    <w:locked/>
    <w:rsid w:val="005E37FE"/>
    <w:rPr>
      <w:rFonts w:ascii="Tahoma" w:hAnsi="Tahoma" w:cs="Tahoma"/>
      <w:sz w:val="20"/>
      <w:szCs w:val="20"/>
      <w:vertAlign w:val="superscript"/>
    </w:rPr>
  </w:style>
  <w:style w:type="paragraph" w:styleId="Revision">
    <w:name w:val="Revision"/>
    <w:hidden/>
    <w:rsid w:val="005E37FE"/>
    <w:pPr>
      <w:spacing w:after="0" w:line="240" w:lineRule="auto"/>
    </w:pPr>
    <w:rPr>
      <w:rFonts w:ascii="Calibri" w:eastAsia="Calibri" w:hAnsi="Calibri" w:cs="Times New Roman"/>
    </w:rPr>
  </w:style>
  <w:style w:type="paragraph" w:styleId="DocumentMap">
    <w:name w:val="Document Map"/>
    <w:basedOn w:val="Normal"/>
    <w:link w:val="DocumentMapChar"/>
    <w:uiPriority w:val="39"/>
    <w:semiHidden/>
    <w:unhideWhenUsed/>
    <w:locked/>
    <w:rsid w:val="005E37FE"/>
    <w:pPr>
      <w:spacing w:before="0" w:after="0"/>
    </w:pPr>
    <w:rPr>
      <w:rFonts w:ascii="Segoe UI" w:hAnsi="Segoe UI" w:cs="Segoe UI"/>
      <w:color w:val="000000" w:themeColor="text1"/>
      <w:sz w:val="16"/>
      <w:szCs w:val="16"/>
      <w:lang w:eastAsia="en-AU"/>
    </w:rPr>
  </w:style>
  <w:style w:type="character" w:customStyle="1" w:styleId="DocumentMapChar">
    <w:name w:val="Document Map Char"/>
    <w:basedOn w:val="DefaultParagraphFont"/>
    <w:link w:val="DocumentMap"/>
    <w:uiPriority w:val="39"/>
    <w:semiHidden/>
    <w:rsid w:val="005E37FE"/>
    <w:rPr>
      <w:rFonts w:ascii="Segoe UI" w:eastAsia="Times New Roman" w:hAnsi="Segoe UI" w:cs="Segoe UI"/>
      <w:color w:val="000000" w:themeColor="text1"/>
      <w:sz w:val="16"/>
      <w:szCs w:val="16"/>
      <w:lang w:eastAsia="en-AU"/>
    </w:rPr>
  </w:style>
  <w:style w:type="paragraph" w:styleId="PlainText">
    <w:name w:val="Plain Text"/>
    <w:basedOn w:val="Normal"/>
    <w:link w:val="PlainTextChar"/>
    <w:uiPriority w:val="39"/>
    <w:semiHidden/>
    <w:unhideWhenUsed/>
    <w:locked/>
    <w:rsid w:val="005E37FE"/>
    <w:pPr>
      <w:spacing w:before="0" w:after="0"/>
    </w:pPr>
    <w:rPr>
      <w:rFonts w:ascii="Consolas" w:hAnsi="Consolas" w:cs="Arial"/>
      <w:color w:val="000000" w:themeColor="text1"/>
      <w:sz w:val="21"/>
      <w:szCs w:val="21"/>
      <w:lang w:eastAsia="en-AU"/>
    </w:rPr>
  </w:style>
  <w:style w:type="character" w:customStyle="1" w:styleId="PlainTextChar">
    <w:name w:val="Plain Text Char"/>
    <w:basedOn w:val="DefaultParagraphFont"/>
    <w:link w:val="PlainText"/>
    <w:uiPriority w:val="39"/>
    <w:semiHidden/>
    <w:rsid w:val="005E37FE"/>
    <w:rPr>
      <w:rFonts w:ascii="Consolas" w:eastAsia="Times New Roman" w:hAnsi="Consolas" w:cs="Arial"/>
      <w:color w:val="000000" w:themeColor="text1"/>
      <w:sz w:val="21"/>
      <w:szCs w:val="21"/>
      <w:lang w:eastAsia="en-AU"/>
    </w:rPr>
  </w:style>
  <w:style w:type="table" w:customStyle="1" w:styleId="TableGrid0">
    <w:name w:val="TableGrid"/>
    <w:rsid w:val="005E37FE"/>
    <w:pPr>
      <w:spacing w:after="0" w:line="240" w:lineRule="auto"/>
    </w:pPr>
    <w:rPr>
      <w:rFonts w:eastAsiaTheme="minorEastAsia"/>
      <w:lang w:eastAsia="en-AU"/>
    </w:rPr>
    <w:tblPr>
      <w:tblCellMar>
        <w:top w:w="0" w:type="dxa"/>
        <w:left w:w="0" w:type="dxa"/>
        <w:bottom w:w="0" w:type="dxa"/>
        <w:right w:w="0" w:type="dxa"/>
      </w:tblCellMar>
    </w:tblPr>
  </w:style>
  <w:style w:type="character" w:customStyle="1" w:styleId="MySuperscriptItalics">
    <w:name w:val="MySuperscript&amp;Italics"/>
    <w:uiPriority w:val="1"/>
    <w:semiHidden/>
    <w:rsid w:val="005E37FE"/>
    <w:rPr>
      <w:i/>
      <w:vertAlign w:val="superscript"/>
    </w:rPr>
  </w:style>
  <w:style w:type="character" w:customStyle="1" w:styleId="MySubscriptItalics">
    <w:name w:val="MySubscript&amp;Italics"/>
    <w:uiPriority w:val="1"/>
    <w:semiHidden/>
    <w:rsid w:val="005E37FE"/>
    <w:rPr>
      <w:i/>
      <w:vertAlign w:val="subscript"/>
    </w:rPr>
  </w:style>
  <w:style w:type="character" w:customStyle="1" w:styleId="MyUnderline">
    <w:name w:val="MyUnderline"/>
    <w:uiPriority w:val="1"/>
    <w:semiHidden/>
    <w:rsid w:val="005E37FE"/>
    <w:rPr>
      <w:u w:val="single"/>
      <w:lang w:eastAsia="en-AU"/>
    </w:rPr>
  </w:style>
  <w:style w:type="character" w:customStyle="1" w:styleId="MyBoldItalicsUnderline">
    <w:name w:val="MyBoldItalicsUnderline"/>
    <w:uiPriority w:val="1"/>
    <w:semiHidden/>
    <w:rsid w:val="005E37FE"/>
    <w:rPr>
      <w:b/>
      <w:i/>
      <w:u w:val="single"/>
    </w:rPr>
  </w:style>
  <w:style w:type="character" w:customStyle="1" w:styleId="MyBoldUnderline">
    <w:name w:val="MyBoldUnderline"/>
    <w:uiPriority w:val="1"/>
    <w:semiHidden/>
    <w:rsid w:val="005E37FE"/>
    <w:rPr>
      <w:b/>
      <w:u w:val="single"/>
    </w:rPr>
  </w:style>
  <w:style w:type="character" w:customStyle="1" w:styleId="MyItalicsUnderline">
    <w:name w:val="MyItalicsUnderline"/>
    <w:uiPriority w:val="1"/>
    <w:semiHidden/>
    <w:rsid w:val="005E37FE"/>
    <w:rPr>
      <w:i/>
      <w:u w:val="single"/>
    </w:rPr>
  </w:style>
  <w:style w:type="numbering" w:customStyle="1" w:styleId="DELWPHeadings">
    <w:name w:val="DELWP Headings"/>
    <w:basedOn w:val="NoList"/>
    <w:rsid w:val="005E37FE"/>
    <w:pPr>
      <w:numPr>
        <w:numId w:val="28"/>
      </w:numPr>
    </w:pPr>
  </w:style>
  <w:style w:type="character" w:customStyle="1" w:styleId="Heading1TopofPageChar">
    <w:name w:val="Heading 1 Top of Page Char"/>
    <w:basedOn w:val="DefaultParagraphFont"/>
    <w:link w:val="Heading1TopofPage"/>
    <w:rsid w:val="005E37FE"/>
    <w:rPr>
      <w:rFonts w:eastAsia="Times New Roman" w:cs="Arial"/>
      <w:b/>
      <w:bCs/>
      <w:color w:val="201547" w:themeColor="text2"/>
      <w:kern w:val="32"/>
      <w:sz w:val="40"/>
      <w:szCs w:val="32"/>
      <w:lang w:eastAsia="en-AU"/>
    </w:rPr>
  </w:style>
  <w:style w:type="numbering" w:customStyle="1" w:styleId="DELWPAppendices">
    <w:name w:val="DELWP Appendices"/>
    <w:basedOn w:val="DELWPHeadings"/>
    <w:rsid w:val="005E37FE"/>
    <w:pPr>
      <w:numPr>
        <w:numId w:val="29"/>
      </w:numPr>
    </w:pPr>
  </w:style>
  <w:style w:type="paragraph" w:customStyle="1" w:styleId="TOCHeading1">
    <w:name w:val="TOC Heading1"/>
    <w:basedOn w:val="Heading1"/>
    <w:next w:val="Normal"/>
    <w:uiPriority w:val="39"/>
    <w:unhideWhenUsed/>
    <w:qFormat/>
    <w:rsid w:val="005E37FE"/>
    <w:pPr>
      <w:pageBreakBefore w:val="0"/>
      <w:numPr>
        <w:numId w:val="0"/>
      </w:numPr>
      <w:spacing w:before="480" w:beforeAutospacing="1" w:after="0" w:afterAutospacing="1"/>
      <w:outlineLvl w:val="9"/>
    </w:pPr>
    <w:rPr>
      <w:rFonts w:ascii="Tahoma" w:hAnsi="Tahoma" w:cs="Tahoma"/>
      <w:color w:val="365F91"/>
      <w:sz w:val="28"/>
      <w:szCs w:val="28"/>
      <w:lang w:val="en-US"/>
    </w:rPr>
  </w:style>
  <w:style w:type="paragraph" w:customStyle="1" w:styleId="ColorfulList-Accent11">
    <w:name w:val="Colorful List - Accent 11"/>
    <w:basedOn w:val="Normal"/>
    <w:uiPriority w:val="34"/>
    <w:qFormat/>
    <w:rsid w:val="005E37FE"/>
    <w:pPr>
      <w:numPr>
        <w:numId w:val="31"/>
      </w:numPr>
      <w:spacing w:before="0" w:after="0"/>
      <w:contextualSpacing/>
    </w:pPr>
    <w:rPr>
      <w:rFonts w:ascii="Arial Narrow" w:eastAsia="Calibri" w:hAnsi="Arial Narrow"/>
      <w:color w:val="auto"/>
      <w:sz w:val="22"/>
      <w:szCs w:val="22"/>
    </w:rPr>
  </w:style>
  <w:style w:type="character" w:customStyle="1" w:styleId="IntenseEmphasis1">
    <w:name w:val="Intense Emphasis1"/>
    <w:uiPriority w:val="21"/>
    <w:qFormat/>
    <w:rsid w:val="005E37FE"/>
    <w:rPr>
      <w:b/>
      <w:bCs/>
      <w:i/>
      <w:iCs/>
      <w:color w:val="4F81BD"/>
    </w:rPr>
  </w:style>
  <w:style w:type="paragraph" w:customStyle="1" w:styleId="Pa6">
    <w:name w:val="Pa6"/>
    <w:basedOn w:val="Normal"/>
    <w:next w:val="Normal"/>
    <w:uiPriority w:val="99"/>
    <w:rsid w:val="005E37FE"/>
    <w:pPr>
      <w:autoSpaceDE w:val="0"/>
      <w:autoSpaceDN w:val="0"/>
      <w:adjustRightInd w:val="0"/>
      <w:spacing w:before="0" w:after="0" w:line="281" w:lineRule="atLeast"/>
    </w:pPr>
    <w:rPr>
      <w:rFonts w:ascii="HelveticaNeueLT Pro 75 Bd" w:eastAsia="Calibri" w:hAnsi="HelveticaNeueLT Pro 75 Bd"/>
      <w:color w:val="auto"/>
      <w:sz w:val="24"/>
      <w:szCs w:val="24"/>
      <w:lang w:eastAsia="en-AU"/>
    </w:rPr>
  </w:style>
  <w:style w:type="paragraph" w:customStyle="1" w:styleId="Pa4">
    <w:name w:val="Pa4"/>
    <w:basedOn w:val="Normal"/>
    <w:next w:val="Normal"/>
    <w:uiPriority w:val="99"/>
    <w:rsid w:val="005E37FE"/>
    <w:pPr>
      <w:autoSpaceDE w:val="0"/>
      <w:autoSpaceDN w:val="0"/>
      <w:adjustRightInd w:val="0"/>
      <w:spacing w:before="0" w:after="0" w:line="201" w:lineRule="atLeast"/>
    </w:pPr>
    <w:rPr>
      <w:rFonts w:ascii="HelveticaNeueLT Pro 75 Bd" w:eastAsia="Calibri" w:hAnsi="HelveticaNeueLT Pro 75 Bd"/>
      <w:color w:val="auto"/>
      <w:sz w:val="24"/>
      <w:szCs w:val="24"/>
      <w:lang w:eastAsia="en-AU"/>
    </w:rPr>
  </w:style>
  <w:style w:type="paragraph" w:customStyle="1" w:styleId="ColorfulShading-Accent11">
    <w:name w:val="Colorful Shading - Accent 11"/>
    <w:hidden/>
    <w:uiPriority w:val="99"/>
    <w:semiHidden/>
    <w:rsid w:val="005E37FE"/>
    <w:pPr>
      <w:spacing w:after="0" w:line="240" w:lineRule="auto"/>
    </w:pPr>
    <w:rPr>
      <w:rFonts w:ascii="Calibri" w:eastAsia="Calibri" w:hAnsi="Calibri" w:cs="Times New Roman"/>
    </w:rPr>
  </w:style>
  <w:style w:type="table" w:customStyle="1" w:styleId="LightShading-Accent11">
    <w:name w:val="Light Shading - Accent 11"/>
    <w:basedOn w:val="TableNormal"/>
    <w:uiPriority w:val="60"/>
    <w:rsid w:val="005E37FE"/>
    <w:pPr>
      <w:spacing w:after="0" w:line="240" w:lineRule="auto"/>
    </w:pPr>
    <w:rPr>
      <w:rFonts w:ascii="Calibri" w:eastAsia="Calibri" w:hAnsi="Calibri"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5E37FE"/>
    <w:pPr>
      <w:spacing w:after="0" w:line="240" w:lineRule="auto"/>
    </w:pPr>
    <w:rPr>
      <w:rFonts w:ascii="Calibri" w:eastAsia="Calibri" w:hAnsi="Calibri"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otnote">
    <w:name w:val="Footnote"/>
    <w:basedOn w:val="FootnoteText"/>
    <w:link w:val="FootnoteChar"/>
    <w:qFormat/>
    <w:rsid w:val="005E37FE"/>
    <w:pPr>
      <w:tabs>
        <w:tab w:val="clear" w:pos="284"/>
      </w:tabs>
      <w:spacing w:after="0" w:line="240" w:lineRule="auto"/>
      <w:ind w:left="0" w:firstLine="0"/>
    </w:pPr>
    <w:rPr>
      <w:rFonts w:ascii="Arial Narrow" w:eastAsia="Calibri" w:hAnsi="Arial Narrow" w:cs="Helvetica"/>
      <w:color w:val="auto"/>
      <w:kern w:val="0"/>
      <w:sz w:val="16"/>
      <w:szCs w:val="18"/>
    </w:rPr>
  </w:style>
  <w:style w:type="character" w:customStyle="1" w:styleId="FootnoteChar">
    <w:name w:val="Footnote Char"/>
    <w:link w:val="Footnote"/>
    <w:rsid w:val="005E37FE"/>
    <w:rPr>
      <w:rFonts w:ascii="Arial Narrow" w:eastAsia="Calibri" w:hAnsi="Arial Narrow" w:cs="Helvetica"/>
      <w:sz w:val="16"/>
      <w:szCs w:val="18"/>
      <w:lang w:eastAsia="en-AU"/>
    </w:rPr>
  </w:style>
  <w:style w:type="paragraph" w:customStyle="1" w:styleId="Imprintcopy">
    <w:name w:val="Imprint copy"/>
    <w:basedOn w:val="Normal"/>
    <w:uiPriority w:val="99"/>
    <w:rsid w:val="005E37FE"/>
    <w:pPr>
      <w:widowControl w:val="0"/>
      <w:autoSpaceDE w:val="0"/>
      <w:autoSpaceDN w:val="0"/>
      <w:adjustRightInd w:val="0"/>
      <w:spacing w:before="57" w:after="0" w:line="200" w:lineRule="atLeast"/>
      <w:textAlignment w:val="center"/>
    </w:pPr>
    <w:rPr>
      <w:rFonts w:ascii="Calibri" w:eastAsia="Cambria" w:hAnsi="Calibri" w:cs="Calibri"/>
      <w:color w:val="000000"/>
      <w:sz w:val="16"/>
      <w:szCs w:val="16"/>
      <w:lang w:val="en-GB"/>
    </w:rPr>
  </w:style>
  <w:style w:type="paragraph" w:customStyle="1" w:styleId="NoParagraphStyle">
    <w:name w:val="[No Paragraph Style]"/>
    <w:rsid w:val="005E37FE"/>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en-US"/>
    </w:rPr>
  </w:style>
  <w:style w:type="paragraph" w:customStyle="1" w:styleId="BodybulletlastL1Bodycontent">
    <w:name w:val="Body bullet_last_L1 (Body content)"/>
    <w:basedOn w:val="Normal"/>
    <w:next w:val="NoParagraphStyle"/>
    <w:uiPriority w:val="99"/>
    <w:rsid w:val="005E37FE"/>
    <w:pPr>
      <w:widowControl w:val="0"/>
      <w:suppressAutoHyphens/>
      <w:autoSpaceDE w:val="0"/>
      <w:autoSpaceDN w:val="0"/>
      <w:adjustRightInd w:val="0"/>
      <w:spacing w:before="0" w:after="227" w:line="260" w:lineRule="atLeast"/>
      <w:ind w:left="170" w:hanging="170"/>
      <w:textAlignment w:val="center"/>
    </w:pPr>
    <w:rPr>
      <w:rFonts w:ascii="Calibri" w:eastAsia="Cambria" w:hAnsi="Calibri" w:cs="Calibri"/>
      <w:color w:val="000000"/>
      <w:sz w:val="22"/>
      <w:szCs w:val="22"/>
      <w:lang w:val="en-GB"/>
    </w:rPr>
  </w:style>
  <w:style w:type="paragraph" w:customStyle="1" w:styleId="TableHeading1Tables">
    <w:name w:val="Table Heading 1 (Tables)"/>
    <w:basedOn w:val="NoParagraphStyle"/>
    <w:uiPriority w:val="99"/>
    <w:rsid w:val="005E37FE"/>
    <w:pPr>
      <w:suppressAutoHyphens/>
      <w:spacing w:before="170" w:after="57" w:line="260" w:lineRule="atLeast"/>
    </w:pPr>
    <w:rPr>
      <w:rFonts w:ascii="Calibri-Bold" w:hAnsi="Calibri-Bold" w:cs="Calibri-Bold"/>
      <w:b/>
      <w:bCs/>
      <w:sz w:val="22"/>
      <w:szCs w:val="22"/>
      <w:lang w:val="en-GB"/>
    </w:rPr>
  </w:style>
  <w:style w:type="paragraph" w:customStyle="1" w:styleId="MediumGrid1-Accent21">
    <w:name w:val="Medium Grid 1 - Accent 21"/>
    <w:basedOn w:val="Normal"/>
    <w:uiPriority w:val="34"/>
    <w:qFormat/>
    <w:rsid w:val="005E37FE"/>
    <w:pPr>
      <w:spacing w:before="0" w:after="0"/>
      <w:ind w:left="360" w:hanging="360"/>
      <w:contextualSpacing/>
    </w:pPr>
    <w:rPr>
      <w:rFonts w:ascii="Arial Narrow" w:eastAsia="Calibri" w:hAnsi="Arial Narrow"/>
      <w:color w:val="auto"/>
      <w:sz w:val="22"/>
      <w:szCs w:val="22"/>
    </w:rPr>
  </w:style>
  <w:style w:type="paragraph" w:customStyle="1" w:styleId="MediumList2-Accent21">
    <w:name w:val="Medium List 2 - Accent 21"/>
    <w:hidden/>
    <w:uiPriority w:val="99"/>
    <w:semiHidden/>
    <w:rsid w:val="005E37FE"/>
    <w:pPr>
      <w:spacing w:after="0" w:line="240" w:lineRule="auto"/>
    </w:pPr>
    <w:rPr>
      <w:rFonts w:ascii="Calibri" w:eastAsia="Calibri" w:hAnsi="Calibri" w:cs="Times New Roman"/>
    </w:rPr>
  </w:style>
  <w:style w:type="paragraph" w:customStyle="1" w:styleId="Default">
    <w:name w:val="Default"/>
    <w:rsid w:val="005E37FE"/>
    <w:pPr>
      <w:autoSpaceDE w:val="0"/>
      <w:autoSpaceDN w:val="0"/>
      <w:adjustRightInd w:val="0"/>
      <w:spacing w:after="0" w:line="240" w:lineRule="auto"/>
    </w:pPr>
    <w:rPr>
      <w:rFonts w:ascii="Arial" w:eastAsia="Calibri" w:hAnsi="Arial" w:cs="Arial"/>
      <w:color w:val="000000"/>
      <w:sz w:val="24"/>
      <w:szCs w:val="24"/>
      <w:lang w:eastAsia="en-AU"/>
    </w:rPr>
  </w:style>
  <w:style w:type="table" w:customStyle="1" w:styleId="TableAsPlaceholder11">
    <w:name w:val="Table As Placeholder11"/>
    <w:basedOn w:val="TableNormal"/>
    <w:uiPriority w:val="99"/>
    <w:qFormat/>
    <w:rsid w:val="005E37FE"/>
    <w:pPr>
      <w:spacing w:after="0" w:line="240" w:lineRule="atLeast"/>
    </w:pPr>
    <w:rPr>
      <w:rFonts w:ascii="Arial" w:eastAsia="Times New Roman" w:hAnsi="Arial" w:cs="Arial"/>
      <w:color w:val="363534"/>
      <w:sz w:val="20"/>
      <w:szCs w:val="20"/>
      <w:lang w:eastAsia="en-AU"/>
    </w:rPr>
    <w:tblPr>
      <w:tblCellMar>
        <w:left w:w="0" w:type="dxa"/>
        <w:right w:w="0" w:type="dxa"/>
      </w:tblCellMar>
    </w:tblPr>
  </w:style>
  <w:style w:type="table" w:customStyle="1" w:styleId="LogoPlaceholder1">
    <w:name w:val="Logo Placeholder1"/>
    <w:basedOn w:val="TableNormal"/>
    <w:uiPriority w:val="99"/>
    <w:rsid w:val="005E37FE"/>
    <w:pPr>
      <w:spacing w:after="0" w:line="240" w:lineRule="auto"/>
    </w:pPr>
    <w:rPr>
      <w:rFonts w:ascii="Arial" w:eastAsia="Times New Roman" w:hAnsi="Arial" w:cs="Arial"/>
      <w:color w:val="363534"/>
      <w:sz w:val="20"/>
      <w:szCs w:val="20"/>
      <w:lang w:eastAsia="en-AU"/>
    </w:rPr>
    <w:tblPr>
      <w:tblCellSpacing w:w="142" w:type="dxa"/>
      <w:tblCellMar>
        <w:left w:w="0" w:type="dxa"/>
        <w:right w:w="0" w:type="dxa"/>
      </w:tblCellMar>
    </w:tblPr>
    <w:trPr>
      <w:tblCellSpacing w:w="142" w:type="dxa"/>
    </w:trPr>
  </w:style>
  <w:style w:type="character" w:customStyle="1" w:styleId="UnresolvedMention1">
    <w:name w:val="Unresolved Mention1"/>
    <w:basedOn w:val="DefaultParagraphFont"/>
    <w:uiPriority w:val="99"/>
    <w:semiHidden/>
    <w:unhideWhenUsed/>
    <w:rsid w:val="005E37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chart" Target="charts/chart4.xml"/><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www.victoriacouncil.vic.gov.au/engagement" TargetMode="External"/><Relationship Id="rId63" Type="http://schemas.openxmlformats.org/officeDocument/2006/relationships/image" Target="media/image41.png"/><Relationship Id="rId68" Type="http://schemas.openxmlformats.org/officeDocument/2006/relationships/footer" Target="footer6.xm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www.localgovernment.vic.gov.au/council-innovation-and-performance/sector-guidance-planning-and-reporting"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image" Target="media/image14.png"/><Relationship Id="rId37" Type="http://schemas.openxmlformats.org/officeDocument/2006/relationships/chart" Target="charts/chart7.xml"/><Relationship Id="rId40" Type="http://schemas.openxmlformats.org/officeDocument/2006/relationships/image" Target="media/image21.png"/><Relationship Id="rId45" Type="http://schemas.openxmlformats.org/officeDocument/2006/relationships/footer" Target="footer3.xml"/><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header" Target="header4.xml"/><Relationship Id="rId74" Type="http://schemas.openxmlformats.org/officeDocument/2006/relationships/hyperlink" Target="https://www.localgovernment.vic.gov.au/council-innovation-and-performance/sector-guidance-planning-and-reporting"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VictorianCityCouncil.vic.gov.au" TargetMode="External"/><Relationship Id="rId44" Type="http://schemas.openxmlformats.org/officeDocument/2006/relationships/image" Target="media/image25.png"/><Relationship Id="rId52" Type="http://schemas.openxmlformats.org/officeDocument/2006/relationships/hyperlink" Target="http://www.victoriacouncil.vic.gov.au/waste" TargetMode="External"/><Relationship Id="rId60" Type="http://schemas.openxmlformats.org/officeDocument/2006/relationships/image" Target="media/image38.png"/><Relationship Id="rId65" Type="http://schemas.openxmlformats.org/officeDocument/2006/relationships/header" Target="header3.xml"/><Relationship Id="rId73" Type="http://schemas.openxmlformats.org/officeDocument/2006/relationships/hyperlink" Target="https://www.localgovernment.vic.gov.au/council-innovation-and-performance/sector-guidance-planning-and-reporting" TargetMode="External"/><Relationship Id="rId78" Type="http://schemas.openxmlformats.org/officeDocument/2006/relationships/footer" Target="foot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footer" Target="footer4.xml"/><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https://www.localgovernment.vic.gov.au/council-innovation-and-performance/sector-guidance-planning-and-reporting" TargetMode="Externa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chart" Target="charts/chart3.xm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footer" Target="footer5.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hyperlink" Target="https://www.localgovernment.vic.gov.au/council-innovation-and-performance/sector-guidance-planning-and-reporting"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2.png"/></Relationships>
</file>

<file path=word/_rels/header7.xml.rels><?xml version="1.0" encoding="UTF-8" standalone="yes"?>
<Relationships xmlns="http://schemas.openxmlformats.org/package/2006/relationships"><Relationship Id="rId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20(2).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1078717201166"/>
          <c:y val="9.7777777777777783E-2"/>
          <c:w val="0.83965014577259478"/>
          <c:h val="0.81333333333333335"/>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2C53-4020-BB49-5BAEDE0B066A}"/>
              </c:ext>
            </c:extLst>
          </c:dPt>
          <c:dPt>
            <c:idx val="1"/>
            <c:invertIfNegative val="0"/>
            <c:bubble3D val="0"/>
            <c:spPr>
              <a:solidFill>
                <a:srgbClr val="333333"/>
              </a:solidFill>
              <a:ln w="25399">
                <a:noFill/>
              </a:ln>
            </c:spPr>
            <c:extLst>
              <c:ext xmlns:c16="http://schemas.microsoft.com/office/drawing/2014/chart" uri="{C3380CC4-5D6E-409C-BE32-E72D297353CC}">
                <c16:uniqueId val="{00000003-2C53-4020-BB49-5BAEDE0B066A}"/>
              </c:ext>
            </c:extLst>
          </c:dPt>
          <c:dPt>
            <c:idx val="2"/>
            <c:invertIfNegative val="0"/>
            <c:bubble3D val="0"/>
            <c:spPr>
              <a:solidFill>
                <a:srgbClr val="CCCCFF"/>
              </a:solidFill>
              <a:ln w="25399">
                <a:noFill/>
              </a:ln>
            </c:spPr>
            <c:extLst>
              <c:ext xmlns:c16="http://schemas.microsoft.com/office/drawing/2014/chart" uri="{C3380CC4-5D6E-409C-BE32-E72D297353CC}">
                <c16:uniqueId val="{00000005-2C53-4020-BB49-5BAEDE0B066A}"/>
              </c:ext>
            </c:extLst>
          </c:dPt>
          <c:dPt>
            <c:idx val="3"/>
            <c:invertIfNegative val="0"/>
            <c:bubble3D val="0"/>
            <c:spPr>
              <a:solidFill>
                <a:srgbClr val="969696"/>
              </a:solidFill>
              <a:ln w="25399">
                <a:noFill/>
              </a:ln>
            </c:spPr>
            <c:extLst>
              <c:ext xmlns:c16="http://schemas.microsoft.com/office/drawing/2014/chart" uri="{C3380CC4-5D6E-409C-BE32-E72D297353CC}">
                <c16:uniqueId val="{00000007-2C53-4020-BB49-5BAEDE0B066A}"/>
              </c:ext>
            </c:extLst>
          </c:dPt>
          <c:cat>
            <c:strRef>
              <c:f>Sheet1!$B$1:$E$1</c:f>
              <c:strCache>
                <c:ptCount val="4"/>
                <c:pt idx="0">
                  <c:v>2018-19</c:v>
                </c:pt>
                <c:pt idx="1">
                  <c:v>2019-20</c:v>
                </c:pt>
                <c:pt idx="2">
                  <c:v>2020-21</c:v>
                </c:pt>
                <c:pt idx="3">
                  <c:v>2021-22</c:v>
                </c:pt>
              </c:strCache>
            </c:strRef>
          </c:cat>
          <c:val>
            <c:numRef>
              <c:f>Sheet1!$B$2:$E$2</c:f>
              <c:numCache>
                <c:formatCode>General</c:formatCode>
                <c:ptCount val="4"/>
                <c:pt idx="0">
                  <c:v>7.5</c:v>
                </c:pt>
                <c:pt idx="1">
                  <c:v>8.3000000000000007</c:v>
                </c:pt>
                <c:pt idx="2">
                  <c:v>1.7</c:v>
                </c:pt>
                <c:pt idx="3">
                  <c:v>10.3</c:v>
                </c:pt>
              </c:numCache>
            </c:numRef>
          </c:val>
          <c:extLst>
            <c:ext xmlns:c16="http://schemas.microsoft.com/office/drawing/2014/chart" uri="{C3380CC4-5D6E-409C-BE32-E72D297353CC}">
              <c16:uniqueId val="{00000008-2C53-4020-BB49-5BAEDE0B066A}"/>
            </c:ext>
          </c:extLst>
        </c:ser>
        <c:dLbls>
          <c:showLegendKey val="0"/>
          <c:showVal val="0"/>
          <c:showCatName val="0"/>
          <c:showSerName val="0"/>
          <c:showPercent val="0"/>
          <c:showBubbleSize val="0"/>
        </c:dLbls>
        <c:gapWidth val="10"/>
        <c:axId val="459068048"/>
        <c:axId val="459065304"/>
      </c:barChart>
      <c:catAx>
        <c:axId val="4590680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59065304"/>
        <c:crosses val="autoZero"/>
        <c:auto val="1"/>
        <c:lblAlgn val="ctr"/>
        <c:lblOffset val="100"/>
        <c:tickLblSkip val="1"/>
        <c:tickMarkSkip val="1"/>
        <c:noMultiLvlLbl val="0"/>
      </c:catAx>
      <c:valAx>
        <c:axId val="459065304"/>
        <c:scaling>
          <c:orientation val="minMax"/>
          <c:min val="-2"/>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Adjusted underlying result ratio %</a:t>
                </a:r>
              </a:p>
            </c:rich>
          </c:tx>
          <c:layout>
            <c:manualLayout>
              <c:xMode val="edge"/>
              <c:yMode val="edge"/>
              <c:x val="0"/>
              <c:y val="3.5555555555555556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59068048"/>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1078717201166"/>
          <c:y val="9.7777777777777783E-2"/>
          <c:w val="0.83965014577259478"/>
          <c:h val="0.81333333333333335"/>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3941-4D6B-B159-9C60439A2214}"/>
              </c:ext>
            </c:extLst>
          </c:dPt>
          <c:dPt>
            <c:idx val="1"/>
            <c:invertIfNegative val="0"/>
            <c:bubble3D val="0"/>
            <c:spPr>
              <a:solidFill>
                <a:srgbClr val="333333"/>
              </a:solidFill>
              <a:ln w="25399">
                <a:noFill/>
              </a:ln>
            </c:spPr>
            <c:extLst>
              <c:ext xmlns:c16="http://schemas.microsoft.com/office/drawing/2014/chart" uri="{C3380CC4-5D6E-409C-BE32-E72D297353CC}">
                <c16:uniqueId val="{00000003-3941-4D6B-B159-9C60439A2214}"/>
              </c:ext>
            </c:extLst>
          </c:dPt>
          <c:dPt>
            <c:idx val="2"/>
            <c:invertIfNegative val="0"/>
            <c:bubble3D val="0"/>
            <c:spPr>
              <a:solidFill>
                <a:srgbClr val="CCCCFF"/>
              </a:solidFill>
              <a:ln w="25399">
                <a:noFill/>
              </a:ln>
            </c:spPr>
            <c:extLst>
              <c:ext xmlns:c16="http://schemas.microsoft.com/office/drawing/2014/chart" uri="{C3380CC4-5D6E-409C-BE32-E72D297353CC}">
                <c16:uniqueId val="{00000005-3941-4D6B-B159-9C60439A2214}"/>
              </c:ext>
            </c:extLst>
          </c:dPt>
          <c:dPt>
            <c:idx val="3"/>
            <c:invertIfNegative val="0"/>
            <c:bubble3D val="0"/>
            <c:spPr>
              <a:solidFill>
                <a:srgbClr val="969696"/>
              </a:solidFill>
              <a:ln w="25399">
                <a:noFill/>
              </a:ln>
            </c:spPr>
            <c:extLst>
              <c:ext xmlns:c16="http://schemas.microsoft.com/office/drawing/2014/chart" uri="{C3380CC4-5D6E-409C-BE32-E72D297353CC}">
                <c16:uniqueId val="{00000007-3941-4D6B-B159-9C60439A2214}"/>
              </c:ext>
            </c:extLst>
          </c:dPt>
          <c:cat>
            <c:strRef>
              <c:f>Sheet1!$B$1:$E$1</c:f>
              <c:strCache>
                <c:ptCount val="4"/>
                <c:pt idx="0">
                  <c:v>2018-19</c:v>
                </c:pt>
                <c:pt idx="1">
                  <c:v>2019-20</c:v>
                </c:pt>
                <c:pt idx="2">
                  <c:v>2020-21</c:v>
                </c:pt>
                <c:pt idx="3">
                  <c:v>2021-22</c:v>
                </c:pt>
              </c:strCache>
            </c:strRef>
          </c:cat>
          <c:val>
            <c:numRef>
              <c:f>Sheet1!$B$2:$E$2</c:f>
              <c:numCache>
                <c:formatCode>General</c:formatCode>
                <c:ptCount val="4"/>
                <c:pt idx="0">
                  <c:v>7.5</c:v>
                </c:pt>
                <c:pt idx="1">
                  <c:v>8.3000000000000007</c:v>
                </c:pt>
                <c:pt idx="2">
                  <c:v>1.7</c:v>
                </c:pt>
                <c:pt idx="3">
                  <c:v>10.3</c:v>
                </c:pt>
              </c:numCache>
            </c:numRef>
          </c:val>
          <c:extLst>
            <c:ext xmlns:c16="http://schemas.microsoft.com/office/drawing/2014/chart" uri="{C3380CC4-5D6E-409C-BE32-E72D297353CC}">
              <c16:uniqueId val="{00000008-3941-4D6B-B159-9C60439A2214}"/>
            </c:ext>
          </c:extLst>
        </c:ser>
        <c:dLbls>
          <c:showLegendKey val="0"/>
          <c:showVal val="0"/>
          <c:showCatName val="0"/>
          <c:showSerName val="0"/>
          <c:showPercent val="0"/>
          <c:showBubbleSize val="0"/>
        </c:dLbls>
        <c:gapWidth val="10"/>
        <c:axId val="459068440"/>
        <c:axId val="480082808"/>
      </c:barChart>
      <c:catAx>
        <c:axId val="4590684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80082808"/>
        <c:crosses val="autoZero"/>
        <c:auto val="1"/>
        <c:lblAlgn val="ctr"/>
        <c:lblOffset val="100"/>
        <c:tickLblSkip val="1"/>
        <c:tickMarkSkip val="1"/>
        <c:noMultiLvlLbl val="0"/>
      </c:catAx>
      <c:valAx>
        <c:axId val="480082808"/>
        <c:scaling>
          <c:orientation val="minMax"/>
          <c:min val="-2"/>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Adjusted underlying result ratio %</a:t>
                </a:r>
              </a:p>
            </c:rich>
          </c:tx>
          <c:layout>
            <c:manualLayout>
              <c:xMode val="edge"/>
              <c:yMode val="edge"/>
              <c:x val="0"/>
              <c:y val="3.5555555555555556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59068440"/>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1078717201166"/>
          <c:y val="9.7777777777777783E-2"/>
          <c:w val="0.83965014577259478"/>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13DE-411E-B883-A6AEFD255C57}"/>
              </c:ext>
            </c:extLst>
          </c:dPt>
          <c:dPt>
            <c:idx val="1"/>
            <c:invertIfNegative val="0"/>
            <c:bubble3D val="0"/>
            <c:spPr>
              <a:solidFill>
                <a:srgbClr val="333333"/>
              </a:solidFill>
              <a:ln w="25399">
                <a:noFill/>
              </a:ln>
            </c:spPr>
            <c:extLst>
              <c:ext xmlns:c16="http://schemas.microsoft.com/office/drawing/2014/chart" uri="{C3380CC4-5D6E-409C-BE32-E72D297353CC}">
                <c16:uniqueId val="{00000003-13DE-411E-B883-A6AEFD255C57}"/>
              </c:ext>
            </c:extLst>
          </c:dPt>
          <c:dPt>
            <c:idx val="2"/>
            <c:invertIfNegative val="0"/>
            <c:bubble3D val="0"/>
            <c:spPr>
              <a:solidFill>
                <a:srgbClr val="CCCCFF"/>
              </a:solidFill>
              <a:ln w="25399">
                <a:noFill/>
              </a:ln>
            </c:spPr>
            <c:extLst>
              <c:ext xmlns:c16="http://schemas.microsoft.com/office/drawing/2014/chart" uri="{C3380CC4-5D6E-409C-BE32-E72D297353CC}">
                <c16:uniqueId val="{00000005-13DE-411E-B883-A6AEFD255C57}"/>
              </c:ext>
            </c:extLst>
          </c:dPt>
          <c:dPt>
            <c:idx val="3"/>
            <c:invertIfNegative val="0"/>
            <c:bubble3D val="0"/>
            <c:spPr>
              <a:solidFill>
                <a:srgbClr val="969696"/>
              </a:solidFill>
              <a:ln w="25399">
                <a:noFill/>
              </a:ln>
            </c:spPr>
            <c:extLst>
              <c:ext xmlns:c16="http://schemas.microsoft.com/office/drawing/2014/chart" uri="{C3380CC4-5D6E-409C-BE32-E72D297353CC}">
                <c16:uniqueId val="{00000007-13DE-411E-B883-A6AEFD255C57}"/>
              </c:ext>
            </c:extLst>
          </c:dPt>
          <c:cat>
            <c:strRef>
              <c:f>Sheet1!$B$1:$E$1</c:f>
              <c:strCache>
                <c:ptCount val="4"/>
                <c:pt idx="0">
                  <c:v>2018-19</c:v>
                </c:pt>
                <c:pt idx="1">
                  <c:v>2019-20</c:v>
                </c:pt>
                <c:pt idx="2">
                  <c:v>2020-21</c:v>
                </c:pt>
                <c:pt idx="3">
                  <c:v>2021-22</c:v>
                </c:pt>
              </c:strCache>
            </c:strRef>
          </c:cat>
          <c:val>
            <c:numRef>
              <c:f>Sheet1!$B$2:$E$2</c:f>
              <c:numCache>
                <c:formatCode>General</c:formatCode>
                <c:ptCount val="4"/>
                <c:pt idx="0">
                  <c:v>15</c:v>
                </c:pt>
                <c:pt idx="1">
                  <c:v>12</c:v>
                </c:pt>
                <c:pt idx="2">
                  <c:v>26</c:v>
                </c:pt>
                <c:pt idx="3">
                  <c:v>40</c:v>
                </c:pt>
              </c:numCache>
            </c:numRef>
          </c:val>
          <c:extLst>
            <c:ext xmlns:c16="http://schemas.microsoft.com/office/drawing/2014/chart" uri="{C3380CC4-5D6E-409C-BE32-E72D297353CC}">
              <c16:uniqueId val="{00000008-13DE-411E-B883-A6AEFD255C57}"/>
            </c:ext>
          </c:extLst>
        </c:ser>
        <c:dLbls>
          <c:showLegendKey val="0"/>
          <c:showVal val="0"/>
          <c:showCatName val="0"/>
          <c:showSerName val="0"/>
          <c:showPercent val="0"/>
          <c:showBubbleSize val="0"/>
        </c:dLbls>
        <c:gapWidth val="10"/>
        <c:axId val="474245400"/>
        <c:axId val="474244616"/>
      </c:barChart>
      <c:catAx>
        <c:axId val="474245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4616"/>
        <c:crosses val="autoZero"/>
        <c:auto val="1"/>
        <c:lblAlgn val="ctr"/>
        <c:lblOffset val="100"/>
        <c:tickLblSkip val="1"/>
        <c:tickMarkSkip val="1"/>
        <c:noMultiLvlLbl val="0"/>
      </c:catAx>
      <c:valAx>
        <c:axId val="474244616"/>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Loans and borrowings ratio %</a:t>
                </a:r>
              </a:p>
            </c:rich>
          </c:tx>
          <c:layout>
            <c:manualLayout>
              <c:xMode val="edge"/>
              <c:yMode val="edge"/>
              <c:x val="0"/>
              <c:y val="5.3333333333333337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5400"/>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60349854227406"/>
          <c:y val="9.7777777777777783E-2"/>
          <c:w val="0.82215743440233235"/>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A713-4531-ABA0-08305C358CA6}"/>
              </c:ext>
            </c:extLst>
          </c:dPt>
          <c:dPt>
            <c:idx val="1"/>
            <c:invertIfNegative val="0"/>
            <c:bubble3D val="0"/>
            <c:spPr>
              <a:solidFill>
                <a:srgbClr val="333333"/>
              </a:solidFill>
              <a:ln w="25399">
                <a:noFill/>
              </a:ln>
            </c:spPr>
            <c:extLst>
              <c:ext xmlns:c16="http://schemas.microsoft.com/office/drawing/2014/chart" uri="{C3380CC4-5D6E-409C-BE32-E72D297353CC}">
                <c16:uniqueId val="{00000003-A713-4531-ABA0-08305C358CA6}"/>
              </c:ext>
            </c:extLst>
          </c:dPt>
          <c:dPt>
            <c:idx val="2"/>
            <c:invertIfNegative val="0"/>
            <c:bubble3D val="0"/>
            <c:spPr>
              <a:solidFill>
                <a:srgbClr val="CCCCFF"/>
              </a:solidFill>
              <a:ln w="25399">
                <a:noFill/>
              </a:ln>
            </c:spPr>
            <c:extLst>
              <c:ext xmlns:c16="http://schemas.microsoft.com/office/drawing/2014/chart" uri="{C3380CC4-5D6E-409C-BE32-E72D297353CC}">
                <c16:uniqueId val="{00000005-A713-4531-ABA0-08305C358CA6}"/>
              </c:ext>
            </c:extLst>
          </c:dPt>
          <c:dPt>
            <c:idx val="3"/>
            <c:invertIfNegative val="0"/>
            <c:bubble3D val="0"/>
            <c:spPr>
              <a:solidFill>
                <a:srgbClr val="969696"/>
              </a:solidFill>
              <a:ln w="25399">
                <a:noFill/>
              </a:ln>
            </c:spPr>
            <c:extLst>
              <c:ext xmlns:c16="http://schemas.microsoft.com/office/drawing/2014/chart" uri="{C3380CC4-5D6E-409C-BE32-E72D297353CC}">
                <c16:uniqueId val="{00000007-A713-4531-ABA0-08305C358CA6}"/>
              </c:ext>
            </c:extLst>
          </c:dPt>
          <c:cat>
            <c:strRef>
              <c:f>Sheet1!$B$1:$E$1</c:f>
              <c:strCache>
                <c:ptCount val="4"/>
                <c:pt idx="0">
                  <c:v>2018-19</c:v>
                </c:pt>
                <c:pt idx="1">
                  <c:v>2019-20</c:v>
                </c:pt>
                <c:pt idx="2">
                  <c:v>2020-21</c:v>
                </c:pt>
                <c:pt idx="3">
                  <c:v>2021-22</c:v>
                </c:pt>
              </c:strCache>
            </c:strRef>
          </c:cat>
          <c:val>
            <c:numRef>
              <c:f>Sheet1!$B$2:$E$2</c:f>
              <c:numCache>
                <c:formatCode>General</c:formatCode>
                <c:ptCount val="4"/>
                <c:pt idx="0">
                  <c:v>97</c:v>
                </c:pt>
                <c:pt idx="1">
                  <c:v>135</c:v>
                </c:pt>
                <c:pt idx="2">
                  <c:v>107</c:v>
                </c:pt>
                <c:pt idx="3">
                  <c:v>225</c:v>
                </c:pt>
              </c:numCache>
            </c:numRef>
          </c:val>
          <c:extLst>
            <c:ext xmlns:c16="http://schemas.microsoft.com/office/drawing/2014/chart" uri="{C3380CC4-5D6E-409C-BE32-E72D297353CC}">
              <c16:uniqueId val="{00000008-A713-4531-ABA0-08305C358CA6}"/>
            </c:ext>
          </c:extLst>
        </c:ser>
        <c:dLbls>
          <c:showLegendKey val="0"/>
          <c:showVal val="0"/>
          <c:showCatName val="0"/>
          <c:showSerName val="0"/>
          <c:showPercent val="0"/>
          <c:showBubbleSize val="0"/>
        </c:dLbls>
        <c:gapWidth val="10"/>
        <c:axId val="474246968"/>
        <c:axId val="474243048"/>
      </c:barChart>
      <c:catAx>
        <c:axId val="4742469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3048"/>
        <c:crosses val="autoZero"/>
        <c:auto val="1"/>
        <c:lblAlgn val="ctr"/>
        <c:lblOffset val="100"/>
        <c:tickLblSkip val="1"/>
        <c:tickMarkSkip val="1"/>
        <c:noMultiLvlLbl val="0"/>
      </c:catAx>
      <c:valAx>
        <c:axId val="474243048"/>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Asset renewal ratio %</a:t>
                </a:r>
              </a:p>
            </c:rich>
          </c:tx>
          <c:layout>
            <c:manualLayout>
              <c:xMode val="edge"/>
              <c:yMode val="edge"/>
              <c:x val="0"/>
              <c:y val="0.1466666666666666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6968"/>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1078717201166"/>
          <c:y val="9.7777777777777783E-2"/>
          <c:w val="0.83965014577259478"/>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4E2B-46F7-9088-09D2D89AE94C}"/>
              </c:ext>
            </c:extLst>
          </c:dPt>
          <c:dPt>
            <c:idx val="1"/>
            <c:invertIfNegative val="0"/>
            <c:bubble3D val="0"/>
            <c:spPr>
              <a:solidFill>
                <a:srgbClr val="333333"/>
              </a:solidFill>
              <a:ln w="25399">
                <a:noFill/>
              </a:ln>
            </c:spPr>
            <c:extLst>
              <c:ext xmlns:c16="http://schemas.microsoft.com/office/drawing/2014/chart" uri="{C3380CC4-5D6E-409C-BE32-E72D297353CC}">
                <c16:uniqueId val="{00000003-4E2B-46F7-9088-09D2D89AE94C}"/>
              </c:ext>
            </c:extLst>
          </c:dPt>
          <c:dPt>
            <c:idx val="2"/>
            <c:invertIfNegative val="0"/>
            <c:bubble3D val="0"/>
            <c:spPr>
              <a:solidFill>
                <a:srgbClr val="CCCCFF"/>
              </a:solidFill>
              <a:ln w="25399">
                <a:noFill/>
              </a:ln>
            </c:spPr>
            <c:extLst>
              <c:ext xmlns:c16="http://schemas.microsoft.com/office/drawing/2014/chart" uri="{C3380CC4-5D6E-409C-BE32-E72D297353CC}">
                <c16:uniqueId val="{00000005-4E2B-46F7-9088-09D2D89AE94C}"/>
              </c:ext>
            </c:extLst>
          </c:dPt>
          <c:dPt>
            <c:idx val="3"/>
            <c:invertIfNegative val="0"/>
            <c:bubble3D val="0"/>
            <c:spPr>
              <a:solidFill>
                <a:srgbClr val="969696"/>
              </a:solidFill>
              <a:ln w="25399">
                <a:noFill/>
              </a:ln>
            </c:spPr>
            <c:extLst>
              <c:ext xmlns:c16="http://schemas.microsoft.com/office/drawing/2014/chart" uri="{C3380CC4-5D6E-409C-BE32-E72D297353CC}">
                <c16:uniqueId val="{00000007-4E2B-46F7-9088-09D2D89AE94C}"/>
              </c:ext>
            </c:extLst>
          </c:dPt>
          <c:cat>
            <c:strRef>
              <c:f>Sheet1!$B$1:$E$1</c:f>
              <c:strCache>
                <c:ptCount val="4"/>
                <c:pt idx="0">
                  <c:v>2018-19</c:v>
                </c:pt>
                <c:pt idx="1">
                  <c:v>2019-20</c:v>
                </c:pt>
                <c:pt idx="2">
                  <c:v>2020-21</c:v>
                </c:pt>
                <c:pt idx="3">
                  <c:v>2021-22</c:v>
                </c:pt>
              </c:strCache>
            </c:strRef>
          </c:cat>
          <c:val>
            <c:numRef>
              <c:f>Sheet1!$B$2:$E$2</c:f>
              <c:numCache>
                <c:formatCode>General</c:formatCode>
                <c:ptCount val="4"/>
                <c:pt idx="0">
                  <c:v>68.8</c:v>
                </c:pt>
                <c:pt idx="1">
                  <c:v>70</c:v>
                </c:pt>
                <c:pt idx="2">
                  <c:v>71.2</c:v>
                </c:pt>
                <c:pt idx="3">
                  <c:v>73.099999999999994</c:v>
                </c:pt>
              </c:numCache>
            </c:numRef>
          </c:val>
          <c:extLst>
            <c:ext xmlns:c16="http://schemas.microsoft.com/office/drawing/2014/chart" uri="{C3380CC4-5D6E-409C-BE32-E72D297353CC}">
              <c16:uniqueId val="{00000008-4E2B-46F7-9088-09D2D89AE94C}"/>
            </c:ext>
          </c:extLst>
        </c:ser>
        <c:dLbls>
          <c:showLegendKey val="0"/>
          <c:showVal val="0"/>
          <c:showCatName val="0"/>
          <c:showSerName val="0"/>
          <c:showPercent val="0"/>
          <c:showBubbleSize val="0"/>
        </c:dLbls>
        <c:gapWidth val="10"/>
        <c:axId val="474248144"/>
        <c:axId val="474248536"/>
      </c:barChart>
      <c:catAx>
        <c:axId val="4742481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8536"/>
        <c:crosses val="autoZero"/>
        <c:auto val="1"/>
        <c:lblAlgn val="ctr"/>
        <c:lblOffset val="100"/>
        <c:tickLblSkip val="1"/>
        <c:tickMarkSkip val="1"/>
        <c:noMultiLvlLbl val="0"/>
      </c:catAx>
      <c:valAx>
        <c:axId val="474248536"/>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Rates concentration ratio %</a:t>
                </a:r>
              </a:p>
            </c:rich>
          </c:tx>
          <c:layout>
            <c:manualLayout>
              <c:xMode val="edge"/>
              <c:yMode val="edge"/>
              <c:x val="0"/>
              <c:y val="7.5555555555555556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8144"/>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84256559766765"/>
          <c:y val="9.7777777777777783E-2"/>
          <c:w val="0.79591836734693877"/>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8E9B-4956-A31F-8A844E3134C1}"/>
              </c:ext>
            </c:extLst>
          </c:dPt>
          <c:dPt>
            <c:idx val="1"/>
            <c:invertIfNegative val="0"/>
            <c:bubble3D val="0"/>
            <c:spPr>
              <a:solidFill>
                <a:srgbClr val="333333"/>
              </a:solidFill>
              <a:ln w="25399">
                <a:noFill/>
              </a:ln>
            </c:spPr>
            <c:extLst>
              <c:ext xmlns:c16="http://schemas.microsoft.com/office/drawing/2014/chart" uri="{C3380CC4-5D6E-409C-BE32-E72D297353CC}">
                <c16:uniqueId val="{00000003-8E9B-4956-A31F-8A844E3134C1}"/>
              </c:ext>
            </c:extLst>
          </c:dPt>
          <c:dPt>
            <c:idx val="2"/>
            <c:invertIfNegative val="0"/>
            <c:bubble3D val="0"/>
            <c:spPr>
              <a:solidFill>
                <a:srgbClr val="CCCCFF"/>
              </a:solidFill>
              <a:ln w="25399">
                <a:noFill/>
              </a:ln>
            </c:spPr>
            <c:extLst>
              <c:ext xmlns:c16="http://schemas.microsoft.com/office/drawing/2014/chart" uri="{C3380CC4-5D6E-409C-BE32-E72D297353CC}">
                <c16:uniqueId val="{00000005-8E9B-4956-A31F-8A844E3134C1}"/>
              </c:ext>
            </c:extLst>
          </c:dPt>
          <c:dPt>
            <c:idx val="3"/>
            <c:invertIfNegative val="0"/>
            <c:bubble3D val="0"/>
            <c:spPr>
              <a:solidFill>
                <a:srgbClr val="969696"/>
              </a:solidFill>
              <a:ln w="25399">
                <a:noFill/>
              </a:ln>
            </c:spPr>
            <c:extLst>
              <c:ext xmlns:c16="http://schemas.microsoft.com/office/drawing/2014/chart" uri="{C3380CC4-5D6E-409C-BE32-E72D297353CC}">
                <c16:uniqueId val="{00000007-8E9B-4956-A31F-8A844E3134C1}"/>
              </c:ext>
            </c:extLst>
          </c:dPt>
          <c:cat>
            <c:strRef>
              <c:f>Sheet1!$B$1:$E$1</c:f>
              <c:strCache>
                <c:ptCount val="4"/>
                <c:pt idx="0">
                  <c:v>2018-19</c:v>
                </c:pt>
                <c:pt idx="1">
                  <c:v>2019-20</c:v>
                </c:pt>
                <c:pt idx="2">
                  <c:v>2020-21</c:v>
                </c:pt>
                <c:pt idx="3">
                  <c:v>2021-22</c:v>
                </c:pt>
              </c:strCache>
            </c:strRef>
          </c:cat>
          <c:val>
            <c:numRef>
              <c:f>Sheet1!$B$2:$E$2</c:f>
              <c:numCache>
                <c:formatCode>General</c:formatCode>
                <c:ptCount val="4"/>
                <c:pt idx="0">
                  <c:v>1980</c:v>
                </c:pt>
                <c:pt idx="1">
                  <c:v>2050</c:v>
                </c:pt>
                <c:pt idx="2">
                  <c:v>2150</c:v>
                </c:pt>
                <c:pt idx="3">
                  <c:v>2210</c:v>
                </c:pt>
              </c:numCache>
            </c:numRef>
          </c:val>
          <c:extLst>
            <c:ext xmlns:c16="http://schemas.microsoft.com/office/drawing/2014/chart" uri="{C3380CC4-5D6E-409C-BE32-E72D297353CC}">
              <c16:uniqueId val="{00000008-8E9B-4956-A31F-8A844E3134C1}"/>
            </c:ext>
          </c:extLst>
        </c:ser>
        <c:dLbls>
          <c:showLegendKey val="0"/>
          <c:showVal val="0"/>
          <c:showCatName val="0"/>
          <c:showSerName val="0"/>
          <c:showPercent val="0"/>
          <c:showBubbleSize val="0"/>
        </c:dLbls>
        <c:gapWidth val="10"/>
        <c:axId val="474242656"/>
        <c:axId val="474248928"/>
      </c:barChart>
      <c:catAx>
        <c:axId val="4742426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8928"/>
        <c:crosses val="autoZero"/>
        <c:auto val="1"/>
        <c:lblAlgn val="ctr"/>
        <c:lblOffset val="100"/>
        <c:tickLblSkip val="1"/>
        <c:tickMarkSkip val="1"/>
        <c:noMultiLvlLbl val="0"/>
      </c:catAx>
      <c:valAx>
        <c:axId val="474248928"/>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Revfenue level ratio %</a:t>
                </a:r>
              </a:p>
            </c:rich>
          </c:tx>
          <c:layout>
            <c:manualLayout>
              <c:xMode val="edge"/>
              <c:yMode val="edge"/>
              <c:x val="0"/>
              <c:y val="0.13777777777777778"/>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2656"/>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Permanent FT – W</c:v>
                </c:pt>
              </c:strCache>
            </c:strRef>
          </c:tx>
          <c:spPr>
            <a:solidFill>
              <a:schemeClr val="accent6"/>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Sheet1!$B$2:$F$2</c:f>
              <c:numCache>
                <c:formatCode>General</c:formatCode>
                <c:ptCount val="5"/>
                <c:pt idx="0">
                  <c:v>2</c:v>
                </c:pt>
                <c:pt idx="1">
                  <c:v>15</c:v>
                </c:pt>
                <c:pt idx="2">
                  <c:v>284</c:v>
                </c:pt>
                <c:pt idx="3">
                  <c:v>39</c:v>
                </c:pt>
                <c:pt idx="4">
                  <c:v>35</c:v>
                </c:pt>
              </c:numCache>
            </c:numRef>
          </c:val>
          <c:extLst>
            <c:ext xmlns:c16="http://schemas.microsoft.com/office/drawing/2014/chart" uri="{C3380CC4-5D6E-409C-BE32-E72D297353CC}">
              <c16:uniqueId val="{00000000-0E4C-4805-8D49-C47675FFD146}"/>
            </c:ext>
          </c:extLst>
        </c:ser>
        <c:ser>
          <c:idx val="1"/>
          <c:order val="1"/>
          <c:tx>
            <c:strRef>
              <c:f>Sheet1!$A$3</c:f>
              <c:strCache>
                <c:ptCount val="1"/>
                <c:pt idx="0">
                  <c:v>Permanent FT – M</c:v>
                </c:pt>
              </c:strCache>
            </c:strRef>
          </c:tx>
          <c:spPr>
            <a:solidFill>
              <a:schemeClr val="accent5"/>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Sheet1!$B$3:$F$3</c:f>
              <c:numCache>
                <c:formatCode>General</c:formatCode>
                <c:ptCount val="5"/>
                <c:pt idx="0">
                  <c:v>8</c:v>
                </c:pt>
                <c:pt idx="1">
                  <c:v>160</c:v>
                </c:pt>
                <c:pt idx="2">
                  <c:v>19</c:v>
                </c:pt>
                <c:pt idx="3">
                  <c:v>40</c:v>
                </c:pt>
                <c:pt idx="4">
                  <c:v>96</c:v>
                </c:pt>
              </c:numCache>
            </c:numRef>
          </c:val>
          <c:extLst>
            <c:ext xmlns:c16="http://schemas.microsoft.com/office/drawing/2014/chart" uri="{C3380CC4-5D6E-409C-BE32-E72D297353CC}">
              <c16:uniqueId val="{00000001-0E4C-4805-8D49-C47675FFD146}"/>
            </c:ext>
          </c:extLst>
        </c:ser>
        <c:ser>
          <c:idx val="2"/>
          <c:order val="2"/>
          <c:tx>
            <c:strRef>
              <c:f>Sheet1!$A$4</c:f>
              <c:strCache>
                <c:ptCount val="1"/>
                <c:pt idx="0">
                  <c:v>Permanent FT – X</c:v>
                </c:pt>
              </c:strCache>
            </c:strRef>
          </c:tx>
          <c:spPr>
            <a:solidFill>
              <a:schemeClr val="accent4"/>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Sheet1!$B$4:$F$4</c:f>
              <c:numCache>
                <c:formatCode>General</c:formatCode>
                <c:ptCount val="5"/>
                <c:pt idx="0">
                  <c:v>0</c:v>
                </c:pt>
                <c:pt idx="1">
                  <c:v>0</c:v>
                </c:pt>
                <c:pt idx="2">
                  <c:v>2</c:v>
                </c:pt>
                <c:pt idx="3">
                  <c:v>1</c:v>
                </c:pt>
                <c:pt idx="4">
                  <c:v>0</c:v>
                </c:pt>
              </c:numCache>
            </c:numRef>
          </c:val>
          <c:extLst>
            <c:ext xmlns:c16="http://schemas.microsoft.com/office/drawing/2014/chart" uri="{C3380CC4-5D6E-409C-BE32-E72D297353CC}">
              <c16:uniqueId val="{00000002-0E4C-4805-8D49-C47675FFD146}"/>
            </c:ext>
          </c:extLst>
        </c:ser>
        <c:ser>
          <c:idx val="3"/>
          <c:order val="3"/>
          <c:tx>
            <c:strRef>
              <c:f>Sheet1!$A$5</c:f>
              <c:strCache>
                <c:ptCount val="1"/>
                <c:pt idx="0">
                  <c:v>Permanent PT – W</c:v>
                </c:pt>
              </c:strCache>
            </c:strRef>
          </c:tx>
          <c:spPr>
            <a:solidFill>
              <a:schemeClr val="accent6">
                <a:lumMod val="6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Sheet1!$B$5:$F$5</c:f>
              <c:numCache>
                <c:formatCode>General</c:formatCode>
                <c:ptCount val="5"/>
                <c:pt idx="0">
                  <c:v>5</c:v>
                </c:pt>
                <c:pt idx="1">
                  <c:v>8</c:v>
                </c:pt>
                <c:pt idx="2">
                  <c:v>120</c:v>
                </c:pt>
                <c:pt idx="3">
                  <c:v>30</c:v>
                </c:pt>
                <c:pt idx="4">
                  <c:v>25</c:v>
                </c:pt>
              </c:numCache>
            </c:numRef>
          </c:val>
          <c:extLst>
            <c:ext xmlns:c16="http://schemas.microsoft.com/office/drawing/2014/chart" uri="{C3380CC4-5D6E-409C-BE32-E72D297353CC}">
              <c16:uniqueId val="{00000003-0E4C-4805-8D49-C47675FFD146}"/>
            </c:ext>
          </c:extLst>
        </c:ser>
        <c:ser>
          <c:idx val="4"/>
          <c:order val="4"/>
          <c:tx>
            <c:strRef>
              <c:f>Sheet1!$A$6</c:f>
              <c:strCache>
                <c:ptCount val="1"/>
                <c:pt idx="0">
                  <c:v>Permanent PT – M</c:v>
                </c:pt>
              </c:strCache>
            </c:strRef>
          </c:tx>
          <c:spPr>
            <a:solidFill>
              <a:schemeClr val="accent5">
                <a:lumMod val="6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Sheet1!$B$6:$F$6</c:f>
              <c:numCache>
                <c:formatCode>General</c:formatCode>
                <c:ptCount val="5"/>
                <c:pt idx="0">
                  <c:v>0</c:v>
                </c:pt>
                <c:pt idx="1">
                  <c:v>17</c:v>
                </c:pt>
                <c:pt idx="2">
                  <c:v>24</c:v>
                </c:pt>
                <c:pt idx="3">
                  <c:v>10</c:v>
                </c:pt>
                <c:pt idx="4">
                  <c:v>55</c:v>
                </c:pt>
              </c:numCache>
            </c:numRef>
          </c:val>
          <c:extLst>
            <c:ext xmlns:c16="http://schemas.microsoft.com/office/drawing/2014/chart" uri="{C3380CC4-5D6E-409C-BE32-E72D297353CC}">
              <c16:uniqueId val="{00000004-0E4C-4805-8D49-C47675FFD146}"/>
            </c:ext>
          </c:extLst>
        </c:ser>
        <c:ser>
          <c:idx val="5"/>
          <c:order val="5"/>
          <c:tx>
            <c:strRef>
              <c:f>Sheet1!$A$7</c:f>
              <c:strCache>
                <c:ptCount val="1"/>
                <c:pt idx="0">
                  <c:v>Permanent PT – X</c:v>
                </c:pt>
              </c:strCache>
            </c:strRef>
          </c:tx>
          <c:spPr>
            <a:solidFill>
              <a:schemeClr val="accent4">
                <a:lumMod val="6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Sheet1!$B$7:$F$7</c:f>
              <c:numCache>
                <c:formatCode>General</c:formatCode>
                <c:ptCount val="5"/>
                <c:pt idx="0">
                  <c:v>0</c:v>
                </c:pt>
                <c:pt idx="1">
                  <c:v>0</c:v>
                </c:pt>
                <c:pt idx="2">
                  <c:v>1</c:v>
                </c:pt>
                <c:pt idx="3">
                  <c:v>0</c:v>
                </c:pt>
                <c:pt idx="4">
                  <c:v>0</c:v>
                </c:pt>
              </c:numCache>
            </c:numRef>
          </c:val>
          <c:extLst>
            <c:ext xmlns:c16="http://schemas.microsoft.com/office/drawing/2014/chart" uri="{C3380CC4-5D6E-409C-BE32-E72D297353CC}">
              <c16:uniqueId val="{00000005-0E4C-4805-8D49-C47675FFD146}"/>
            </c:ext>
          </c:extLst>
        </c:ser>
        <c:ser>
          <c:idx val="6"/>
          <c:order val="6"/>
          <c:tx>
            <c:strRef>
              <c:f>Sheet1!$A$8</c:f>
              <c:strCache>
                <c:ptCount val="1"/>
                <c:pt idx="0">
                  <c:v>Casual – W</c:v>
                </c:pt>
              </c:strCache>
            </c:strRef>
          </c:tx>
          <c:spPr>
            <a:solidFill>
              <a:schemeClr val="accent6">
                <a:lumMod val="80000"/>
                <a:lumOff val="2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Sheet1!$B$8:$F$8</c:f>
              <c:numCache>
                <c:formatCode>General</c:formatCode>
                <c:ptCount val="5"/>
                <c:pt idx="0">
                  <c:v>0</c:v>
                </c:pt>
                <c:pt idx="1">
                  <c:v>0</c:v>
                </c:pt>
                <c:pt idx="2">
                  <c:v>60</c:v>
                </c:pt>
                <c:pt idx="3">
                  <c:v>0</c:v>
                </c:pt>
                <c:pt idx="4">
                  <c:v>1</c:v>
                </c:pt>
              </c:numCache>
            </c:numRef>
          </c:val>
          <c:extLst>
            <c:ext xmlns:c16="http://schemas.microsoft.com/office/drawing/2014/chart" uri="{C3380CC4-5D6E-409C-BE32-E72D297353CC}">
              <c16:uniqueId val="{00000006-0E4C-4805-8D49-C47675FFD146}"/>
            </c:ext>
          </c:extLst>
        </c:ser>
        <c:ser>
          <c:idx val="7"/>
          <c:order val="7"/>
          <c:tx>
            <c:strRef>
              <c:f>Sheet1!$A$9</c:f>
              <c:strCache>
                <c:ptCount val="1"/>
                <c:pt idx="0">
                  <c:v>Casual - M</c:v>
                </c:pt>
              </c:strCache>
            </c:strRef>
          </c:tx>
          <c:spPr>
            <a:solidFill>
              <a:schemeClr val="accent5">
                <a:lumMod val="80000"/>
                <a:lumOff val="2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Sheet1!$B$9:$F$9</c:f>
              <c:numCache>
                <c:formatCode>General</c:formatCode>
                <c:ptCount val="5"/>
                <c:pt idx="0">
                  <c:v>0</c:v>
                </c:pt>
                <c:pt idx="1">
                  <c:v>32</c:v>
                </c:pt>
                <c:pt idx="2">
                  <c:v>30</c:v>
                </c:pt>
                <c:pt idx="3">
                  <c:v>0</c:v>
                </c:pt>
                <c:pt idx="4">
                  <c:v>4</c:v>
                </c:pt>
              </c:numCache>
            </c:numRef>
          </c:val>
          <c:extLst>
            <c:ext xmlns:c16="http://schemas.microsoft.com/office/drawing/2014/chart" uri="{C3380CC4-5D6E-409C-BE32-E72D297353CC}">
              <c16:uniqueId val="{00000007-0E4C-4805-8D49-C47675FFD146}"/>
            </c:ext>
          </c:extLst>
        </c:ser>
        <c:ser>
          <c:idx val="8"/>
          <c:order val="8"/>
          <c:tx>
            <c:strRef>
              <c:f>Sheet1!$A$10</c:f>
              <c:strCache>
                <c:ptCount val="1"/>
                <c:pt idx="0">
                  <c:v>Casual – X</c:v>
                </c:pt>
              </c:strCache>
            </c:strRef>
          </c:tx>
          <c:spPr>
            <a:solidFill>
              <a:schemeClr val="accent4">
                <a:lumMod val="80000"/>
                <a:lumOff val="2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Sheet1!$B$10:$F$10</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8-0E4C-4805-8D49-C47675FFD146}"/>
            </c:ext>
          </c:extLst>
        </c:ser>
        <c:dLbls>
          <c:showLegendKey val="0"/>
          <c:showVal val="0"/>
          <c:showCatName val="0"/>
          <c:showSerName val="0"/>
          <c:showPercent val="0"/>
          <c:showBubbleSize val="0"/>
        </c:dLbls>
        <c:gapWidth val="219"/>
        <c:overlap val="-27"/>
        <c:axId val="432885664"/>
        <c:axId val="432887304"/>
      </c:barChart>
      <c:catAx>
        <c:axId val="43288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887304"/>
        <c:crosses val="autoZero"/>
        <c:auto val="1"/>
        <c:lblAlgn val="ctr"/>
        <c:lblOffset val="100"/>
        <c:noMultiLvlLbl val="0"/>
      </c:catAx>
      <c:valAx>
        <c:axId val="432887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885664"/>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67E90EBD2940A49559B38CC8877D98"/>
        <w:category>
          <w:name w:val="General"/>
          <w:gallery w:val="placeholder"/>
        </w:category>
        <w:types>
          <w:type w:val="bbPlcHdr"/>
        </w:types>
        <w:behaviors>
          <w:behavior w:val="content"/>
        </w:behaviors>
        <w:guid w:val="{A3CD57DC-ADC9-4497-BA2E-1606E61D3AC2}"/>
      </w:docPartPr>
      <w:docPartBody>
        <w:p w:rsidR="00E2750B" w:rsidRDefault="00F81CEA" w:rsidP="00F81CEA">
          <w:pPr>
            <w:pStyle w:val="D667E90EBD2940A49559B38CC8877D98"/>
          </w:pPr>
          <w:r w:rsidRPr="00DF7534">
            <w:rPr>
              <w:rStyle w:val="TitleChar"/>
              <w:rFonts w:eastAsiaTheme="minorEastAsia"/>
              <w:color w:val="FFFFFF" w:themeColor="background1"/>
              <w:lang w:eastAsia="en-US"/>
            </w:rPr>
            <w:t>Place heading here</w:t>
          </w:r>
        </w:p>
      </w:docPartBody>
    </w:docPart>
    <w:docPart>
      <w:docPartPr>
        <w:name w:val="0696582331324059A5521A8DD87BED32"/>
        <w:category>
          <w:name w:val="General"/>
          <w:gallery w:val="placeholder"/>
        </w:category>
        <w:types>
          <w:type w:val="bbPlcHdr"/>
        </w:types>
        <w:behaviors>
          <w:behavior w:val="content"/>
        </w:behaviors>
        <w:guid w:val="{A72A2A8E-0A5C-4897-99E7-3CF6123CFB4C}"/>
      </w:docPartPr>
      <w:docPartBody>
        <w:p w:rsidR="00E2750B" w:rsidRDefault="00F81CEA" w:rsidP="00F81CEA">
          <w:pPr>
            <w:pStyle w:val="0696582331324059A5521A8DD87BED32"/>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Arial Nova">
    <w:altName w:val="Arial Nova"/>
    <w:charset w:val="00"/>
    <w:family w:val="swiss"/>
    <w:pitch w:val="variable"/>
    <w:sig w:usb0="0000028F" w:usb1="00000002"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CEA"/>
    <w:rsid w:val="001D7537"/>
    <w:rsid w:val="003B08CC"/>
    <w:rsid w:val="00E2750B"/>
    <w:rsid w:val="00F81CE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1CEA"/>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sid w:val="00F81CEA"/>
    <w:rPr>
      <w:rFonts w:ascii="Arial" w:eastAsia="Times New Roman" w:hAnsi="Arial" w:cs="Times New Roman"/>
      <w:noProof/>
      <w:color w:val="FFFFFF"/>
      <w:sz w:val="44"/>
      <w:szCs w:val="20"/>
      <w:lang w:val="en-GB" w:eastAsia="en-GB"/>
    </w:rPr>
  </w:style>
  <w:style w:type="character" w:styleId="PlaceholderText">
    <w:name w:val="Placeholder Text"/>
    <w:basedOn w:val="DefaultParagraphFont"/>
    <w:uiPriority w:val="99"/>
    <w:semiHidden/>
    <w:rPr>
      <w:color w:val="808080"/>
    </w:rPr>
  </w:style>
  <w:style w:type="paragraph" w:customStyle="1" w:styleId="D667E90EBD2940A49559B38CC8877D98">
    <w:name w:val="D667E90EBD2940A49559B38CC8877D98"/>
    <w:rsid w:val="00F81CEA"/>
  </w:style>
  <w:style w:type="paragraph" w:customStyle="1" w:styleId="0696582331324059A5521A8DD87BED32">
    <w:name w:val="0696582331324059A5521A8DD87BED32"/>
    <w:rsid w:val="00F81C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1" ma:contentTypeDescription="" ma:contentTypeScope="" ma:versionID="fa3b57976ccce786c1a8cbb80996043d">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00b555e86fd4bbe4d994de8ebd8bc4f1"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1" ma:contentTypeDescription="" ma:contentTypeScope="" ma:versionID="fa3b57976ccce786c1a8cbb80996043d">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00b555e86fd4bbe4d994de8ebd8bc4f1"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Props1.xml><?xml version="1.0" encoding="utf-8"?>
<ds:datastoreItem xmlns:ds="http://schemas.openxmlformats.org/officeDocument/2006/customXml" ds:itemID="{A353ED74-C012-4801-AF75-2CF11D90FE21}">
  <ds:schemaRefs>
    <ds:schemaRef ds:uri="http://schemas.microsoft.com/sharepoint/v3/contenttype/forms"/>
  </ds:schemaRefs>
</ds:datastoreItem>
</file>

<file path=customXml/itemProps2.xml><?xml version="1.0" encoding="utf-8"?>
<ds:datastoreItem xmlns:ds="http://schemas.openxmlformats.org/officeDocument/2006/customXml" ds:itemID="{A4A407AF-D916-4024-90F9-8496E86A6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474CE7-0909-4F11-8AC1-957F19814423}">
  <ds:schemaRefs>
    <ds:schemaRef ds:uri="http://schemas.openxmlformats.org/officeDocument/2006/bibliography"/>
  </ds:schemaRefs>
</ds:datastoreItem>
</file>

<file path=customXml/itemProps4.xml><?xml version="1.0" encoding="utf-8"?>
<ds:datastoreItem xmlns:ds="http://schemas.openxmlformats.org/officeDocument/2006/customXml" ds:itemID="{DCF281FF-88DE-402A-A795-C5F81732D9DF}">
  <ds:schemaRefs>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http://schemas.microsoft.com/office/2006/documentManagement/types"/>
    <ds:schemaRef ds:uri="http://purl.org/dc/dcmitype/"/>
    <ds:schemaRef ds:uri="http://schemas.openxmlformats.org/package/2006/metadata/core-properties"/>
    <ds:schemaRef ds:uri="http://schemas.microsoft.com/sharepoint/v3/fields"/>
    <ds:schemaRef ds:uri="7be4c3ab-4cbe-437f-bec2-943f9cac8f5d"/>
    <ds:schemaRef ds:uri="97294fa0-7ac3-4fb8-b5f1-fec69ca7f6eb"/>
    <ds:schemaRef ds:uri="http://www.w3.org/XML/1998/namespace"/>
  </ds:schemaRefs>
</ds:datastoreItem>
</file>

<file path=customXml/itemProps5.xml><?xml version="1.0" encoding="utf-8"?>
<ds:datastoreItem xmlns:ds="http://schemas.openxmlformats.org/officeDocument/2006/customXml" ds:itemID="{A353ED74-C012-4801-AF75-2CF11D90FE21}">
  <ds:schemaRefs>
    <ds:schemaRef ds:uri="http://schemas.microsoft.com/sharepoint/v3/contenttype/forms"/>
  </ds:schemaRefs>
</ds:datastoreItem>
</file>

<file path=customXml/itemProps6.xml><?xml version="1.0" encoding="utf-8"?>
<ds:datastoreItem xmlns:ds="http://schemas.openxmlformats.org/officeDocument/2006/customXml" ds:itemID="{A4A407AF-D916-4024-90F9-8496E86A6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7474CE7-0909-4F11-8AC1-957F19814423}">
  <ds:schemaRefs>
    <ds:schemaRef ds:uri="http://schemas.openxmlformats.org/officeDocument/2006/bibliography"/>
  </ds:schemaRefs>
</ds:datastoreItem>
</file>

<file path=customXml/itemProps8.xml><?xml version="1.0" encoding="utf-8"?>
<ds:datastoreItem xmlns:ds="http://schemas.openxmlformats.org/officeDocument/2006/customXml" ds:itemID="{DCF281FF-88DE-402A-A795-C5F81732D9DF}">
  <ds:schemaRefs>
    <ds:schemaRef ds:uri="http://schemas.microsoft.com/office/2006/metadata/properties"/>
    <ds:schemaRef ds:uri="http://schemas.microsoft.com/office/infopath/2007/PartnerControls"/>
    <ds:schemaRef ds:uri="97294fa0-7ac3-4fb8-b5f1-fec69ca7f6eb"/>
    <ds:schemaRef ds:uri="7be4c3ab-4cbe-437f-bec2-943f9cac8f5d"/>
    <ds:schemaRef ds:uri="http://schemas.microsoft.com/sharepoint/v3"/>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Report-A4-Portrait%20(2).dotx</Template>
  <TotalTime>0</TotalTime>
  <Pages>64</Pages>
  <Words>17680</Words>
  <Characters>100777</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2022-08-17T05:38:00Z</dcterms:created>
  <dcterms:modified xsi:type="dcterms:W3CDTF">2022-08-17T05:38:00Z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0x010100831AB7F96AEF13458F043989706E7E3E00523315F8C2379042993FED9FBDED4778</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2022-08-17T05:38:38Z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c77a270e-31b8-4ed6-b897-3d98fb3e6eb7</vt:lpwstr>
  </property>
  <property fmtid="{D5CDD505-2E9C-101B-9397-08002B2CF9AE}" pid="10" name="MSIP_Label_d00a4df9-c942-4b09-b23a-6c1023f6de27_ContentBits">
    <vt:lpwstr>3</vt:lpwstr>
  </property>
</Properties>
</file>